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ai-5/27</w:t>
      </w:r>
    </w:p>
    <w:p>
      <w:pPr>
        <w:pStyle w:val="Title"/>
      </w:pPr>
      <w:r>
        <w:t>Similarity and normalisation</w:t>
      </w:r>
    </w:p>
    <w:p>
      <w:r>
        <w:t>Project: Image-pattern Network Investigation</w:t>
      </w:r>
    </w:p>
    <w:p>
      <w:pPr>
        <w:pStyle w:val="Heading1"/>
      </w:pPr>
      <w:r>
        <w:t>Before you start</w:t>
      </w:r>
    </w:p>
    <w:p>
      <w:r>
        <w:t>For query [3, 4] and candidate [3, 0], calculate squared Euclidean distance. Does a smaller distance prove equivalent meaning?</w:t>
      </w:r>
    </w:p>
    <w:p>
      <w:pPr>
        <w:pStyle w:val="Heading1"/>
      </w:pPr>
      <w:r>
        <w:t>01. Your mission</w:t>
      </w:r>
    </w:p>
    <w:p>
      <w:pPr>
        <w:pStyle w:val="Heading3"/>
      </w:pPr>
      <w:r>
        <w:t>Your learning target</w:t>
      </w:r>
    </w:p>
    <w:p>
      <w:r>
        <w:t>I can calculate vector length and normalise a nonzero vector.</w:t>
      </w:r>
    </w:p>
    <w:p>
      <w:r>
        <w:t>I can compare squared distance with cosine similarity and explain a changed ranking.</w:t>
      </w:r>
    </w:p>
    <w:p>
      <w:r>
        <w:t>I can handle zero vectors explicitly and justify what information a comparison keeps.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Embeddings and neighbourhoods. Give an example and a mistake that the idea helps you avoid.</w:t>
      </w:r>
    </w:p>
    <w:p>
      <w:r>
        <w:t>Without opening the old lesson, explain one key idea from Augmentation and leakage. Give an example and a mistake that the idea helps you avoid.</w:t>
      </w:r>
    </w:p>
    <w:p>
      <w:r>
        <w:t>Without opening the old lesson, explain one key idea from Convolution as a local operation. Give an example and a mistake that the idea helps you avoid.</w:t>
      </w:r>
    </w:p>
    <w:p>
      <w:r>
        <w:t>After trying, check the relevant lesson or ask your teacher. Change the part of your explanation that the evidence shows was wrong.</w:t>
      </w:r>
    </w:p>
    <w:p>
      <w:r>
        <w:t>This week you will practise:</w:t>
      </w:r>
    </w:p>
    <w:p>
      <w:r>
        <w:t>Calculate vector length and normalise a nonzero vector</w:t>
      </w:r>
    </w:p>
    <w:p>
      <w:r>
        <w:t>Compare squared distance with cosine similarity and explain a changed ranking</w:t>
      </w:r>
    </w:p>
    <w:p>
      <w:r>
        <w:t>Handle zero vectors explicitly and justify what information a comparison keeps</w:t>
      </w:r>
    </w:p>
    <w:p>
      <w:pPr>
        <w:pStyle w:val="Heading3"/>
      </w:pPr>
      <w:r>
        <w:t>Retrieve what you already know</w:t>
      </w:r>
    </w:p>
    <w:p>
      <w:r>
        <w:t>For query [3, 4] and candidate [3, 0], calculate squared Euclidean distance. Does a smaller distance prove equivalent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similarity and normalisation using a traced example and a stated limitation.</w:t>
      </w:r>
    </w:p>
    <w:p>
      <w:pPr>
        <w:pStyle w:val="Heading1"/>
      </w:pPr>
      <w:r>
        <w:t>02. Notice the evidence</w:t>
      </w:r>
    </w:p>
    <w:p>
      <w:r>
        <w:t>Last week, a neighbourhood depended on a chosen distance rule. This week, compare the same fictional vectors in two ways. Squared distance rewards nearby coordinates. Cosine similarity compares direction and ignores positive changes in length. Neither rule is automatically right for every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Vector</w:t>
            </w:r>
          </w:p>
        </w:tc>
        <w:tc>
          <w:tcPr>
            <w:tcW w:type="dxa" w:w="3408"/>
          </w:tcPr>
          <w:p>
            <w:r>
              <w:t>Coordinates</w:t>
            </w:r>
          </w:p>
        </w:tc>
        <w:tc>
          <w:tcPr>
            <w:tcW w:type="dxa" w:w="3408"/>
          </w:tcPr>
          <w:p>
            <w:r>
              <w:t>Length</w:t>
            </w:r>
          </w:p>
        </w:tc>
      </w:tr>
      <w:tr>
        <w:tc>
          <w:tcPr>
            <w:tcW w:type="dxa" w:w="3408"/>
          </w:tcPr>
          <w:p>
            <w:r>
              <w:t>Query Q</w:t>
            </w:r>
          </w:p>
        </w:tc>
        <w:tc>
          <w:tcPr>
            <w:tcW w:type="dxa" w:w="3408"/>
          </w:tcPr>
          <w:p>
            <w:r>
              <w:t>[3, 4]</w:t>
            </w:r>
          </w:p>
        </w:tc>
        <w:tc>
          <w:tcPr>
            <w:tcW w:type="dxa" w:w="3408"/>
          </w:tcPr>
          <w:p>
            <w:r>
              <w:t>5</w:t>
            </w:r>
          </w:p>
        </w:tc>
      </w:tr>
      <w:tr>
        <w:tc>
          <w:tcPr>
            <w:tcW w:type="dxa" w:w="3408"/>
          </w:tcPr>
          <w:p>
            <w:r>
              <w:t>Candidate A</w:t>
            </w:r>
          </w:p>
        </w:tc>
        <w:tc>
          <w:tcPr>
            <w:tcW w:type="dxa" w:w="3408"/>
          </w:tcPr>
          <w:p>
            <w:r>
              <w:t>[6, 8]</w:t>
            </w:r>
          </w:p>
        </w:tc>
        <w:tc>
          <w:tcPr>
            <w:tcW w:type="dxa" w:w="3408"/>
          </w:tcPr>
          <w:p>
            <w:r>
              <w:t>10</w:t>
            </w:r>
          </w:p>
        </w:tc>
      </w:tr>
      <w:tr>
        <w:tc>
          <w:tcPr>
            <w:tcW w:type="dxa" w:w="3408"/>
          </w:tcPr>
          <w:p>
            <w:r>
              <w:t>Candidate B</w:t>
            </w:r>
          </w:p>
        </w:tc>
        <w:tc>
          <w:tcPr>
            <w:tcW w:type="dxa" w:w="3408"/>
          </w:tcPr>
          <w:p>
            <w:r>
              <w:t>[3, 0]</w:t>
            </w:r>
          </w:p>
        </w:tc>
        <w:tc>
          <w:tcPr>
            <w:tcW w:type="dxa" w:w="3408"/>
          </w:tcPr>
          <w:p>
            <w:r>
              <w:t>3</w:t>
            </w:r>
          </w:p>
        </w:tc>
      </w:tr>
      <w:tr>
        <w:tc>
          <w:tcPr>
            <w:tcW w:type="dxa" w:w="3408"/>
          </w:tcPr>
          <w:p>
            <w:r>
              <w:t>Candidate C</w:t>
            </w:r>
          </w:p>
        </w:tc>
        <w:tc>
          <w:tcPr>
            <w:tcW w:type="dxa" w:w="3408"/>
          </w:tcPr>
          <w:p>
            <w:r>
              <w:t>[-3, -4]</w:t>
            </w:r>
          </w:p>
        </w:tc>
        <w:tc>
          <w:tcPr>
            <w:tcW w:type="dxa" w:w="3408"/>
          </w:tcPr>
          <w:p>
            <w:r>
              <w:t>5</w:t>
            </w:r>
          </w:p>
        </w:tc>
      </w:tr>
    </w:tbl>
    <w:p>
      <w:r>
        <w:t>For Q, length = square root of (3 squared + 4 squared) = square root of 25 = 5. Divide both components by 5 to get its unit vector [0.6, 0.8]. Its length is one because 0.6 squared + 0.8 squared = 1. A becomes the same unit vector. C becomes [-0.6, -0.8], pointing in the opposite direction.</w:t>
      </w:r>
    </w:p>
    <w:p>
      <w:r>
        <w:t>These supplied coordinates are for arithmetic practice. They are not learned language embeddings. Normalising each row keeps its direction but removes its original length unless that length is saved separately.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Multiply matching components and add to obtain the dot product. Cosine similarity equals dot(Q, candidate) divided by (length(Q) times length(candidate)). Higher cosine means a closer direction. For A, the dot product is 3 times 6 + 4 times 8 = 50, so cosine = 50 / (5 times 10) = 1. For B it is 9 / 15 = 0.6; for C it is -25 / 25 = -1.</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r>
    </w:p>
    <w:p>
      <w:r>
        <w:t>Trace before running: A gives 1, B gives 0.6 and C gives -1. This classroom code assumes finite, moderate numeric inputs. It rejects empty, unequal-length and zero vectors. Keep full precision for decisions; rounding here is only for display. Cosine lies between -1 and 1 in exact arithmetic and is not a probability.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query Q, write the raw squared distances and cosines to A, B and C from the lesson. Name the winner under each rule. Calculate squared distances after normalising both sides and check the relationship to cosine.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P with [0, 0].</w:t>
      </w:r>
    </w:p>
    <w:p>
      <w:r>
        <w:t>Prediction: Cosine and unit normalisation for P are undefined.</w:t>
      </w:r>
    </w:p>
    <w:p>
      <w:r>
        <w:t>Reason: The zero vector has norm0, so dividing by its norm is invalid.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After normalising both Q and every candidate, squared distances to A, B and C are 0, 0.8 and 4. For unit vectors, squared distance = 2 - 2 times cosine. 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 and normalisation</w:t>
      </w:r>
    </w:p>
    <w:p>
      <w:r>
        <w:t>Compare angular alignment with raw distance on the same vectors.</w:t>
      </w:r>
    </w:p>
    <w:p>
      <w:pPr>
        <w:pStyle w:val="Heading3"/>
      </w:pPr>
      <w:r>
        <w:t>The facts we will use</w:t>
      </w:r>
    </w:p>
    <w:p>
      <w:r>
        <w:t>Query [2, 0]; P=[8, 0]; Q=[2, 1]. Nonzero vectors only; compare squared Euclidean distance and cosine.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36; Q distance1, so Q is closer in raw coordinates.. Angular similarity: CosineP=1; cosineQ=2/sqrt5≈0.8944, so P aligns more closely.. Normalise: Unit query [1, 0], P [1, 0], Q [2/sqrt5, 1/sqrt5]; normalised distanceP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distance36; Q distance1, so Q is closer in raw coordinates.</w:t>
            </w:r>
          </w:p>
        </w:tc>
      </w:tr>
      <w:tr>
        <w:tc>
          <w:tcPr>
            <w:tcW w:type="dxa" w:w="5112"/>
          </w:tcPr>
          <w:p>
            <w:r>
              <w:t>2. Angular similarity</w:t>
            </w:r>
          </w:p>
        </w:tc>
        <w:tc>
          <w:tcPr>
            <w:tcW w:type="dxa" w:w="5112"/>
          </w:tcPr>
          <w:p>
            <w:r>
              <w:t>CosineP=1; cosineQ=2/sqrt5≈0.8944, so P aligns more closely.</w:t>
            </w:r>
          </w:p>
        </w:tc>
      </w:tr>
      <w:tr>
        <w:tc>
          <w:tcPr>
            <w:tcW w:type="dxa" w:w="5112"/>
          </w:tcPr>
          <w:p>
            <w:r>
              <w:t>3. Normalise</w:t>
            </w:r>
          </w:p>
        </w:tc>
        <w:tc>
          <w:tcPr>
            <w:tcW w:type="dxa" w:w="5112"/>
          </w:tcPr>
          <w:p>
            <w:r>
              <w:t>Unit query [1, 0], P [1, 0], Q [2/sqrt5, 1/sqrt5]; normalised distanceP0.</w:t>
            </w:r>
          </w:p>
        </w:tc>
      </w:tr>
    </w:tbl>
    <w:p>
      <w:r>
        <w:t>Match each pictured step to the supplied facts. This is a worked teaching case, not an independent assessment.</w:t>
      </w:r>
    </w:p>
    <w:p>
      <w:pPr>
        <w:pStyle w:val="Heading3"/>
      </w:pPr>
      <w:r>
        <w:t>Why this result follows</w:t>
      </w:r>
    </w:p>
    <w:p>
      <w:r>
        <w:t>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w:t>
      </w:r>
    </w:p>
    <w:p>
      <w:pPr>
        <w:pStyle w:val="Heading3"/>
      </w:pPr>
      <w:r>
        <w:t>What this example does not establish</w:t>
      </w:r>
    </w:p>
    <w:p>
      <w:r>
        <w:t>Neither metric is universally right; choose it from the task and handle zero vectors explicitly.</w:t>
      </w:r>
    </w:p>
    <w:p>
      <w:r>
        <w:t>Read the labelled picture: Why do the original two metrics select different winners? Point to the relevant step in the picture, then write the changed result and the rule or evidence that supports it.</w:t>
      </w:r>
    </w:p>
    <w:p>
      <w:r>
        <w:t>Change one thing: Replace P with [0, 0]. Predict the result before checking the explanation. What remains the same?</w:t>
      </w:r>
    </w:p>
    <w:p>
      <w:pPr>
        <w:pStyle w:val="Heading1"/>
      </w:pPr>
      <w:r>
        <w:t>07. Find and repair a mistake</w:t>
      </w:r>
    </w:p>
    <w:p>
      <w:r>
        <w:t>Suppose [3, 4] records counts of two event types, while [6, 8] records twice as many of each. Both have the same proportions and direction, but totals are 7 and 14. Normalisation makes their vectors identical. That may suit a question about proportions, but it removes information needed to compare total activity. For learned embeddings, the usefulness of length must be tested for the task.</w:t>
      </w:r>
    </w:p>
    <w:p>
      <w:r>
        <w:t>The zero vector [0, 0] has no direction, so its cosine is undefined. Do not silently assign zero similarity: zero cosine already means perpendicular nonzero vectors. This lesson rejects a zero query and excludes zero candidates with an explicit report. If no valid candidates remain, return no comparison. PAD entries stay excluded by the mask; a real zero input needs its own policy.</w:t>
      </w:r>
    </w:p>
    <w:p>
      <w:r>
        <w:t>Positive scaling preserves cosine: Q and 2 times Q have the same direction. Negative scaling reverses direction; Q and -Q have cosine -1. Candidate labels, self-exclusion and a stated floating-point tie tolerance are still required when retrieving neighbours.</w:t>
      </w:r>
    </w:p>
    <w:p>
      <w:pPr>
        <w:pStyle w:val="Heading3"/>
      </w:pPr>
      <w:r>
        <w:t>Locate the earliest unsupported step</w:t>
      </w:r>
    </w:p>
    <w:p>
      <w:r>
        <w:t>A candidate set contains Z [0, 0] and B [3, 0]. With nonzero query Q, what happens under this lesson’s zero-vector policy? What if Q is zero, or Z is the only candidate? Explain why replacing an undefined cosine with zero is misleading.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Q [3, 4], A [6, 8] and C [-3, -4], give each length and unit vector. Explain one distinction that normalisation removes and one that it preserves.</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the rankings</w:t>
      </w:r>
    </w:p>
    <w:p>
      <w:r>
        <w:t>Use workbook W2 for the connected example “Similarity and normalisation”.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Similarity and normalisation. Proposed explanation: “Cosine is a probability”.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the original two metrics select different winners?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query Q, write the raw squared distances and cosines to A, B and C from the lesson. Name the winner under each rule. Calculate squared distances after normalising both sides and check the relationship to cosine.</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Q [3, 4], A [6, 8] and C [-3, -4], give each length and unit vector. Explain one distinction that normalisation removes and one that it preserves.</w:t>
      </w:r>
    </w:p>
    <w:p>
      <w:r>
        <w:t>A candidate set contains Z [0, 0] and B [3, 0]. With nonzero query Q, what happens under this lesson’s zero-vector policy? What if Q is zero, or Z is the only candidate? Explain why replacing an undefined cosine with zero is misleading.</w:t>
      </w:r>
    </w:p>
    <w:p>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similarity and normalisation evidence sheet to Image-pattern Network Investigation. Show how you can calculate vector length and normalise a nonzero vector.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L2 normalisation divides each individual vector by its own length; it does not estimate a mean or scale from a dataset. Feature standardisation is a different operation and must fit its statistics on training data only. Choose between raw distance and cosine using the task, training and validation evidence. Do not repeatedly change the rule after seeing final evaluation results.</w:t>
      </w:r>
    </w:p>
    <w:p>
      <w:pPr>
        <w:pStyle w:val="Heading3"/>
      </w:pPr>
      <w:r>
        <w:t>A teammate says a cosine of 1 proves two records mean the same thing, and normalisation always improves a model. Use A and Q to challenge both claims. What must be checked before adopting the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the representation version, comparison rule, normalisation, zero-vector handling, candidate set and tie tolerance. Preserve a baseline and evaluate on the same reserved examples. Next week, transfer learning asks when a representation learned for one task can help another.</w:t>
      </w:r>
    </w:p>
    <w:p>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 new case independently</w:t>
      </w:r>
    </w:p>
    <w:p>
      <w:r>
        <w:t>Use query [5, 0] and candidates P [10, 0], R [4, 3] and S [0, 5]. Calculate all raw squared distances and cosines, name each winner, and give squared distances after normalising both query and candidates. Explain the changed ranking.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query [5, 0] and candidates P [10, 0], R [4, 3] and S [0, 5]. Calculate all raw squared distances and cosines, name each winner, and give squared distances after normalising both query and candidates. Explain the changed ranking.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angular alignment with raw distance on the same vectors.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vector length and normalise a nonzero vector</w:t>
            </w:r>
          </w:p>
        </w:tc>
        <w:tc>
          <w:tcPr>
            <w:tcW w:type="dxa" w:w="5112"/>
          </w:tcPr>
          <w:p>
            <w:r>
              <w:t>Explain the deciding step, show a trace or test, and state one limit.</w:t>
            </w:r>
          </w:p>
        </w:tc>
      </w:tr>
      <w:tr>
        <w:tc>
          <w:tcPr>
            <w:tcW w:type="dxa" w:w="5112"/>
          </w:tcPr>
          <w:p>
            <w:r>
              <w:t>Compare squared distance with cosine similarity and explain a changed ranking</w:t>
            </w:r>
          </w:p>
        </w:tc>
        <w:tc>
          <w:tcPr>
            <w:tcW w:type="dxa" w:w="5112"/>
          </w:tcPr>
          <w:p>
            <w:r>
              <w:t>Explain the deciding step, show a trace or test, and state one limit.</w:t>
            </w:r>
          </w:p>
        </w:tc>
      </w:tr>
      <w:tr>
        <w:tc>
          <w:tcPr>
            <w:tcW w:type="dxa" w:w="5112"/>
          </w:tcPr>
          <w:p>
            <w:r>
              <w:t>Handle zero vectors explicitly and justify what information a comparison keeps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vector length and normalise a nonzero vector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Compare angular alignment with raw distance on the same vectors.</w:t>
      </w:r>
    </w:p>
    <w:p>
      <w:pPr>
        <w:pStyle w:val="Heading3"/>
      </w:pPr>
      <w:r>
        <w:t>Practice 1: explain the deciding evidence</w:t>
      </w:r>
    </w:p>
    <w:p>
      <w:r>
        <w:t>Which labelled step matches this detail? Unit query [1, 0], P [1, 0], Q [2/sqrt5, 1/sqrt5]; normalised distanceP0.</w:t>
      </w:r>
    </w:p>
    <w:p>
      <w:r>
        <w:t>1. Angular similarity</w:t>
      </w:r>
    </w:p>
    <w:p>
      <w:r>
        <w:t>2. Normalise</w:t>
      </w:r>
    </w:p>
    <w:p>
      <w:r>
        <w:t>3. Raw distances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Normalise Unit query [1, 0], P [1, 0], Q [2/sqrt5, 1/sqrt5]; normalised distanceP0. 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w:t>
      </w:r>
    </w:p>
    <w:p>
      <w:pPr>
        <w:pStyle w:val="Heading3"/>
      </w:pPr>
      <w:r>
        <w:t>Practice 2: explain the deciding evidence</w:t>
      </w:r>
    </w:p>
    <w:p>
      <w:r>
        <w:t>Changed-case practice: Replace P with [0, 0]. Which conclusion is supported by the supplied facts?</w:t>
      </w:r>
    </w:p>
    <w:p>
      <w:r>
        <w:t>1. Cosine and unit normalisation for P are undefined.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Cosine and unit normalisation for P are undefined. The zero vector has norm0, so dividing by its norm is invalid.</w:t>
      </w:r>
    </w:p>
    <w:p>
      <w:pPr>
        <w:pStyle w:val="Heading3"/>
      </w:pPr>
      <w:r>
        <w:t>Repair a missing building block</w:t>
      </w:r>
    </w:p>
    <w:p>
      <w:r>
        <w:t>Review Embeddings and neighbourhoods (ai-5/26). Goal: Look up a vector using a token ID and preserve sequence shape. Short practice: What would justify claiming nearby vectors mean related topics? Point to the relevant step in the picture, then write the changed result and the rule or evidence that supports it.. Return to this week and explain what you changed.</w:t>
      </w:r>
    </w:p>
    <w:p>
      <w:r>
        <w:t>Review Augmentation and leakage (ai-5/24). Goal: Check whether a transformation preserves the task label. Short practice: How many independent source groups are in the final test? Point to the relevant step in the picture, then write the changed result and the rule or evidence that supports it.. Return to this week and explain what you changed.</w:t>
      </w:r>
    </w:p>
    <w:p>
      <w:r>
        <w:t>Review Convolution as a local operation (ai-5/21). Goal: Compute a local weighted sum at each valid image position. Short practice: Why is flipping the kernel an implementation change here?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