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ai-7/12</w:t>
      </w:r>
    </w:p>
    <w:p>
      <w:pPr>
        <w:pStyle w:val="Title"/>
      </w:pPr>
      <w:r>
        <w:t>Uncertainty intervals</w:t>
      </w:r>
    </w:p>
    <w:p>
      <w:r>
        <w:t>Project: Reproducible AI Research Study</w:t>
      </w:r>
    </w:p>
    <w:p>
      <w:pPr>
        <w:pStyle w:val="Heading1"/>
      </w:pPr>
      <w:r>
        <w:t>Before you start</w:t>
      </w:r>
    </w:p>
    <w:p>
      <w:r>
        <w:t>Recall Sampling variability.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uncertainty intervals.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Sampling variability. Give an example and a mistake that the idea helps you avoid.</w:t>
      </w:r>
    </w:p>
    <w:p>
      <w:r>
        <w:t>Without opening the old lesson, explain one key idea from Experimental units and independence. Give an example and a mistake that the idea helps you avoid.</w:t>
      </w:r>
    </w:p>
    <w:p>
      <w:r>
        <w:t>Without opening the old lesson, explain one key idea from A literature comparison matrix.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uncertainty intervals</w:t>
      </w:r>
    </w:p>
    <w:p>
      <w:r>
        <w:t>Apply the stated procedure to a new case with a traceable result</w:t>
      </w:r>
    </w:p>
    <w:p>
      <w:r>
        <w:t>Identify an assumption or limitation and design a revealing follow-up</w:t>
      </w:r>
    </w:p>
    <w:p>
      <w:pPr>
        <w:pStyle w:val="Heading3"/>
      </w:pPr>
      <w:r>
        <w:t>Retrieve what you already know</w:t>
      </w:r>
    </w:p>
    <w:p>
      <w:r>
        <w:t>Recall Sampling variability.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uncertainty intervals using the records and boundaries of this fictional investigation.</w:t>
      </w:r>
    </w:p>
    <w:p>
      <w:pPr>
        <w:pStyle w:val="Heading1"/>
      </w:pPr>
      <w:r>
        <w:t>02. Notice the evidence</w:t>
      </w:r>
    </w:p>
    <w:p>
      <w:r>
        <w:t>An uncertainty interval needs a sampling model and assumptions. A confidence level refers to the repeated-sampling method, not a probability attached to a fixed unknown parameter after observing data.</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this constructed exercise assume independent normal measurements with known population standard deviation2. A95% mean interval uses supplied normal critical value1.96:mean plus/minus1.96*sigma/sqrt(n). Unknown sigma requires a different justified method.</w:t>
      </w:r>
    </w:p>
    <w:p>
      <w:pPr>
        <w:pStyle w:val="Heading3"/>
      </w:pPr>
      <w:r>
        <w:t>Uncertainty intervals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Observed mean10, n16, sigma2. Compute standard error, margin and interval.</w:t>
            </w:r>
          </w:p>
        </w:tc>
        <w:tc>
          <w:tcPr>
            <w:tcW w:type="dxa" w:w="3408"/>
          </w:tcPr>
          <w:p>
            <w:r>
              <w:t>For this constructed exercise assume independent normal measurements with known population standard deviation2. A95% mean interval uses supplied normal critical value1.96:mean plus/minus1.96*sigma/sqrt(n). Unknown sigma requires a different justified method.</w:t>
            </w:r>
          </w:p>
        </w:tc>
        <w:tc>
          <w:tcPr>
            <w:tcW w:type="dxa" w:w="3408"/>
          </w:tcPr>
          <w:p>
            <w:r>
              <w:t>SE=2/4=.5; margin=.98; interval[9.02, 10.98]. Under assumptions, the method covers the fixed population mean in95% of repeated samples.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Observed mean10, n16, sigma2. Compute standard error, margin and interval.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Use a supplied interval [-1.4,0.3] instead.</w:t>
      </w:r>
    </w:p>
    <w:p>
      <w:r>
        <w:t>Prediction: It includes zero and positive differences, so both no difference and slower B remain compatible with that interval.</w:t>
      </w:r>
    </w:p>
    <w:p>
      <w:r>
        <w:t>Reason: The new upper endpoint crosses zero.</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Standard error</w:t>
            </w:r>
          </w:p>
        </w:tc>
        <w:tc>
          <w:tcPr>
            <w:tcW w:type="dxa" w:w="5112"/>
          </w:tcPr>
          <w:p>
            <w:r>
              <w:t>The model-based variation of an estimate</w:t>
            </w:r>
          </w:p>
        </w:tc>
      </w:tr>
      <w:tr>
        <w:tc>
          <w:tcPr>
            <w:tcW w:type="dxa" w:w="5112"/>
          </w:tcPr>
          <w:p>
            <w:r>
              <w:t>Confidence interval</w:t>
            </w:r>
          </w:p>
        </w:tc>
        <w:tc>
          <w:tcPr>
            <w:tcW w:type="dxa" w:w="5112"/>
          </w:tcPr>
          <w:p>
            <w:r>
              <w:t>An interval procedure with declared repeated-sampling coverage</w:t>
            </w:r>
          </w:p>
        </w:tc>
      </w:tr>
      <w:tr>
        <w:tc>
          <w:tcPr>
            <w:tcW w:type="dxa" w:w="5112"/>
          </w:tcPr>
          <w:p>
            <w:r>
              <w:t>Known sigma</w:t>
            </w:r>
          </w:p>
        </w:tc>
        <w:tc>
          <w:tcPr>
            <w:tcW w:type="dxa" w:w="5112"/>
          </w:tcPr>
          <w:p>
            <w:r>
              <w:t>A supplied population standard deviation assumption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Observed mean10, n16, sigma2. Compute standard error, margin and interval.</w:t>
      </w:r>
    </w:p>
    <w:p>
      <w:r>
        <w:t>SE=2/4=.5; margin=.98; interval[9.02, 10.98]. Under assumptions, the method covers the fixed population mean in95% of repeated samples.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from math import sqrt</w:t>
        <w:br/>
        <w:br/>
        <w:t>def known_sigma_interval(mean, sigma, n, critical=1.96):</w:t>
        <w:br/>
        <w:t xml:space="preserve">    """Assume independent normal sampling and a known population sigma."""</w:t>
        <w:br/>
        <w:t xml:space="preserve">    if type(n) is not int or n &lt; 1 or sigma &lt; 0 or (critical &lt;= 0):</w:t>
        <w:br/>
        <w:t xml:space="preserve">        raise ValueError('interval settings')</w:t>
        <w:br/>
        <w:t xml:space="preserve">    se = sigma / sqrt(n)</w:t>
        <w:br/>
        <w:t xml:space="preserve">    margin = critical * se</w:t>
        <w:br/>
        <w:t xml:space="preserve">    return (se, mean - margin, mean + margin)</w:t>
        <w:br/>
        <w:br/>
        <w:t>print(known_sigma_interval(10, 2, 16))</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Uncertainty intervals</w:t>
      </w:r>
    </w:p>
    <w:p>
      <w:r>
        <w:t>Read a supplied uncertainty interval. A fictional study supplies an interval for a mean time difference under its stated sampling model.</w:t>
      </w:r>
    </w:p>
    <w:p>
      <w:pPr>
        <w:pStyle w:val="Heading3"/>
      </w:pPr>
      <w:r>
        <w:t>The facts we will use</w:t>
      </w:r>
    </w:p>
    <w:p>
      <w:r>
        <w:t>Estimated difference B−A is -0.8 seconds; supplied 95% confidence interval is [-1.4,-0.2] seconds. Assume the study’s interval method is appropriate.</w:t>
      </w:r>
    </w:p>
    <w:p>
      <w:r>
        <w:drawing>
          <wp:inline xmlns:a="http://schemas.openxmlformats.org/drawingml/2006/main" xmlns:pic="http://schemas.openxmlformats.org/drawingml/2006/picture">
            <wp:extent cx="5486400" cy="3077029"/>
            <wp:docPr id="1" name="Picture 1" descr="Supplied interval for B minus A time"/>
            <wp:cNvGraphicFramePr>
              <a:graphicFrameLocks noChangeAspect="1"/>
            </wp:cNvGraphicFramePr>
            <a:graphic>
              <a:graphicData uri="http://schemas.openxmlformats.org/drawingml/2006/picture">
                <pic:pic>
                  <pic:nvPicPr>
                    <pic:cNvPr id="0" name="academy-detail-ai-7-1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Uncertainty intervals. Locate the estimate: -0.8 lies between the interval endpoints.. Interpret the sign: Negative B−A means B took less time under this measurement convention.. Respect coverage meaning: 95% describes the method’s long-run coverage, not a 95% probability for this fixed parameter."/>
            <wp:cNvGraphicFramePr>
              <a:graphicFrameLocks noChangeAspect="1"/>
            </wp:cNvGraphicFramePr>
            <a:graphic>
              <a:graphicData uri="http://schemas.openxmlformats.org/drawingml/2006/picture">
                <pic:pic>
                  <pic:nvPicPr>
                    <pic:cNvPr id="0" name="academy-visual-ai-7-12.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Locate the estimate</w:t>
            </w:r>
          </w:p>
        </w:tc>
        <w:tc>
          <w:tcPr>
            <w:tcW w:type="dxa" w:w="5112"/>
          </w:tcPr>
          <w:p>
            <w:r>
              <w:t>-0.8 lies between the interval endpoints.</w:t>
            </w:r>
          </w:p>
        </w:tc>
      </w:tr>
      <w:tr>
        <w:tc>
          <w:tcPr>
            <w:tcW w:type="dxa" w:w="5112"/>
          </w:tcPr>
          <w:p>
            <w:r>
              <w:t>2. Interpret the sign</w:t>
            </w:r>
          </w:p>
        </w:tc>
        <w:tc>
          <w:tcPr>
            <w:tcW w:type="dxa" w:w="5112"/>
          </w:tcPr>
          <w:p>
            <w:r>
              <w:t>Negative B−A means B took less time under this measurement convention.</w:t>
            </w:r>
          </w:p>
        </w:tc>
      </w:tr>
      <w:tr>
        <w:tc>
          <w:tcPr>
            <w:tcW w:type="dxa" w:w="5112"/>
          </w:tcPr>
          <w:p>
            <w:r>
              <w:t>3. Respect coverage meaning</w:t>
            </w:r>
          </w:p>
        </w:tc>
        <w:tc>
          <w:tcPr>
            <w:tcW w:type="dxa" w:w="5112"/>
          </w:tcPr>
          <w:p>
            <w:r>
              <w:t>95% describes the method’s long-run coverage, not a 95% probability for this fixed parameter.</w:t>
            </w:r>
          </w:p>
        </w:tc>
      </w:tr>
    </w:tbl>
    <w:p>
      <w:r>
        <w:t>Match each pictured step to the supplied facts. This is a worked teaching case, not an independent assessment.</w:t>
      </w:r>
    </w:p>
    <w:p>
      <w:pPr>
        <w:pStyle w:val="Heading3"/>
      </w:pPr>
      <w:r>
        <w:t>Why this result follows</w:t>
      </w:r>
    </w:p>
    <w:p>
      <w:r>
        <w:t>An uncertainty interval conveys precision under assumptions. Its endpoints, units, comparison direction and method all matter; the interval is supplied here, not calculated from unavailable raw data.</w:t>
      </w:r>
    </w:p>
    <w:p>
      <w:pPr>
        <w:pStyle w:val="Heading3"/>
      </w:pPr>
      <w:r>
        <w:t>What this example does not establish</w:t>
      </w:r>
    </w:p>
    <w:p>
      <w:r>
        <w:t>An interval does not establish practical value or causality, and invalid sampling assumptions can invalidate its interpretation.</w:t>
      </w:r>
    </w:p>
    <w:p>
      <w:r>
        <w:t>Read the labelled picture: Locate -0.8 and zero relative to the supplied interval [-1.4,-0.2]. Interpret the sign and confidence-method meaning, then describe what changes with interval [-1.4,0.3].</w:t>
      </w:r>
    </w:p>
    <w:p>
      <w:r>
        <w:t>Change one thing: Use a supplied interval [-1.4,0.3] instead. Predict the result before checking the explanation. What remains the same?</w:t>
      </w:r>
    </w:p>
    <w:p>
      <w:pPr>
        <w:pStyle w:val="Heading1"/>
      </w:pPr>
      <w:r>
        <w:t>07. Find and repair a mistake</w:t>
      </w:r>
    </w:p>
    <w:p>
      <w:r>
        <w:t>A narrow interval can be precisely biased; sampling independence and representativeness must be justified.</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narrow interval can be precisely biased; sampling independence and representativeness must be justified.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“Uncertainty intervals”.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Uncertainty intervals.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Locate -0.8 and zero relative to the supplied interval [-1.4,-0.2]. Interpret the sign and confidence-method meaning, then describe what changes with interval [-1.4,0.3].</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Observed mean10, n16, sigma2. Compute standard error, margin and interval. Show the intermediate steps and give the conclusion with its scope.</w:t>
      </w:r>
    </w:p>
    <w:p>
      <w:r>
        <w:rPr>
          <w:rFonts w:ascii="Courier New" w:hAnsi="Courier New"/>
          <w:sz w:val="18"/>
        </w:rPr>
        <w:t>from math import sqrt</w:t>
        <w:br/>
        <w:br/>
        <w:t>def known_sigma_interval(mean, sigma, n, critical=1.96):</w:t>
        <w:br/>
        <w:t xml:space="preserve">    """Assume independent normal sampling and a known population sigma."""</w:t>
        <w:br/>
        <w:t xml:space="preserve">    if type(n) is not int or n &lt; 1 or sigma &lt; 0 or (critical &lt;= 0):</w:t>
        <w:br/>
        <w:t xml:space="preserve">        raise ValueError('interval settings')</w:t>
        <w:br/>
        <w:t xml:space="preserve">    se = sigma / sqrt(n)</w:t>
        <w:br/>
        <w:t xml:space="preserve">    margin = critical * se</w:t>
        <w:br/>
        <w:t xml:space="preserve">    return (se, mean - margin, mean + margin)</w:t>
        <w:br/>
        <w:br/>
        <w:t>print(known_sigma_interval(10, 2, 16))</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narrow interval can be precisely biased; sampling independence and representativeness must be justified.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uncertainty intervals evidence sheet to Reproducible AI Research Study. Show how you can explain the mechanism and terminology of uncertainty intervals.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Uncertainty intervals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Observed mean10, n16, sigma2. Compute standard error, margin and interval.</w:t>
            </w:r>
          </w:p>
        </w:tc>
        <w:tc>
          <w:tcPr>
            <w:tcW w:type="dxa" w:w="3408"/>
          </w:tcPr>
          <w:p>
            <w:r>
              <w:t>For this constructed exercise assume independent normal measurements with known population standard deviation2. A95% mean interval uses supplied normal critical value1.96:mean plus/minus1.96*sigma/sqrt(n). Unknown sigma requires a different justified method.</w:t>
            </w:r>
          </w:p>
        </w:tc>
        <w:tc>
          <w:tcPr>
            <w:tcW w:type="dxa" w:w="3408"/>
          </w:tcPr>
          <w:p>
            <w:r>
              <w:t>SE=2/4=.5; margin=.98; interval[9.02, 10.98]. Under assumptions, the method covers the fixed population mean in95% of repeated samples.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Mean20, n25, known sigma5 and critical1.96. Compute interval and name one assumption.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Mean20, n25, known sigma5 and critical1.96. Compute interval and name one assumption.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Read a supplied uncertainty interval. A fictional study supplies an interval for a mean time difference under its stated sampling model.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uncertainty intervals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uncertainty intervals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Read a supplied uncertainty interval. A fictional study supplies an interval for a mean time difference under its stated sampling model.</w:t>
      </w:r>
    </w:p>
    <w:p>
      <w:pPr>
        <w:pStyle w:val="Heading3"/>
      </w:pPr>
      <w:r>
        <w:t>Practice 1: explain the deciding evidence</w:t>
      </w:r>
    </w:p>
    <w:p>
      <w:r>
        <w:t>Which labelled step matches this detail? 95% describes the method’s long-run coverage, not a 95% probability for this fixed parameter.</w:t>
      </w:r>
    </w:p>
    <w:p>
      <w:r>
        <w:t>1. Interpret the sign</w:t>
      </w:r>
    </w:p>
    <w:p>
      <w:r>
        <w:t>2. Locate the estimate</w:t>
      </w:r>
    </w:p>
    <w:p>
      <w:r>
        <w:t>3. Respect coverage meaning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Respect coverage meaning 95% describes the method’s long-run coverage, not a 95% probability for this fixed parameter. An uncertainty interval conveys precision under assumptions. Its endpoints, units, comparison direction and method all matter; the interval is supplied here, not calculated from unavailable raw data.</w:t>
      </w:r>
    </w:p>
    <w:p>
      <w:pPr>
        <w:pStyle w:val="Heading3"/>
      </w:pPr>
      <w:r>
        <w:t>Practice 2: explain the deciding evidence</w:t>
      </w:r>
    </w:p>
    <w:p>
      <w:r>
        <w:t>Changed-case practice: Use a supplied interval [-1.4,0.3] instead. Which conclusion is supported by the supplied facts?</w:t>
      </w:r>
    </w:p>
    <w:p>
      <w:r>
        <w:t>1. This one example guarantees correct results for every future input.</w:t>
      </w:r>
    </w:p>
    <w:p>
      <w:r>
        <w:t>2. We can decide the result without examining the changed input or the procedure.</w:t>
      </w:r>
    </w:p>
    <w:p>
      <w:r>
        <w:t>3. It includes zero and positive differences, so both no difference and slower B remain compatible with that interval.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It includes zero and positive differences, so both no difference and slower B remain compatible with that interval. The new upper endpoint crosses zero.</w:t>
      </w:r>
    </w:p>
    <w:p>
      <w:pPr>
        <w:pStyle w:val="Heading3"/>
      </w:pPr>
      <w:r>
        <w:t>Repair a missing building block</w:t>
      </w:r>
    </w:p>
    <w:p>
      <w:r>
        <w:t>Review Sampling variability (ai-7/11). Goal: Explain the mechanism and terminology of sampling variability. Short practice: Calculate the two four-case rates and their difference. Explain how changed included cases can affect a fixed model, and why identical deterministic records should not differ on a rerun.. Return to this week and explain what you changed.</w:t>
      </w:r>
    </w:p>
    <w:p>
      <w:r>
        <w:t>Review Experimental units and independence (ai-7/9). Goal: Explain the mechanism and terminology of experimental units and independence. Short practice: Count independent plants and photo views. Construct the stated group-correct split, then explain why placing a P1 view in evaluation creates leakage for the new-plant goal.. Return to this week and explain what you changed.</w:t>
      </w:r>
    </w:p>
    <w:p>
      <w:r>
        <w:t>Review A literature comparison matrix (ai-7/6). Goal: Explain the mechanism and terminology of a literature comparison matrix. Short practice: Explain why 8/10 indoors and 16/20 outdoors share a rate but not a controlled comparison. Which condition column must the literature matrix preserve?.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