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ai-1/22</w:t>
      </w:r>
    </w:p>
    <w:p>
      <w:pPr>
        <w:pStyle w:val="Title"/>
      </w:pPr>
      <w:r>
        <w:t>Missing and Unbalanced Examples</w:t>
      </w:r>
    </w:p>
    <w:p>
      <w:r>
        <w:t>Project: Helpful Classroom Sorter</w:t>
      </w:r>
    </w:p>
    <w:p>
      <w:pPr>
        <w:pStyle w:val="Heading1"/>
      </w:pPr>
      <w:r>
        <w:t>01. Missing and Unbalanced Examples</w:t>
      </w:r>
    </w:p>
    <w:p>
      <w:pPr>
        <w:pStyle w:val="Heading3"/>
      </w:pPr>
      <w:r>
        <w:t>Teach the learning cycle</w:t>
      </w:r>
    </w:p>
    <w:p>
      <w:r>
        <w:t>Primary target: Name the target collection, selection list and cases actually assessed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r>
        <w:t>Use the student module and workbook section with this exact week title. The worked case, independent question and answers below form one aligned lesson sequence.</w:t>
      </w:r>
    </w:p>
    <w:p>
      <w:pPr>
        <w:pStyle w:val="Heading3"/>
      </w:pPr>
      <w:r>
        <w:t>What the learner must demonstrate</w:t>
      </w:r>
    </w:p>
    <w:p>
      <w:r>
        <w:t>A training set has 18 daylight photos and two dark photos of one object. Copying the dark photos eight times balances the counts. Does it balance the variety? Design a better collection step.</w:t>
      </w:r>
    </w:p>
    <w:p>
      <w:pPr>
        <w:pStyle w:val="Heading3"/>
      </w:pPr>
      <w:r>
        <w:t>Concept to explain</w:t>
      </w:r>
    </w:p>
    <w:p>
      <w:r>
        <w:t>What is absent can shape a system's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example</w:t>
            </w:r>
          </w:p>
        </w:tc>
        <w:tc>
          <w:tcPr>
            <w:tcW w:type="dxa" w:w="5112"/>
          </w:tcPr>
          <w:p>
            <w:r>
              <w:t>needed condition absent from data</w:t>
            </w:r>
          </w:p>
        </w:tc>
      </w:tr>
      <w:tr>
        <w:tc>
          <w:tcPr>
            <w:tcW w:type="dxa" w:w="5112"/>
          </w:tcPr>
          <w:p>
            <w:r>
              <w:t>imbalance</w:t>
            </w:r>
          </w:p>
        </w:tc>
        <w:tc>
          <w:tcPr>
            <w:tcW w:type="dxa" w:w="5112"/>
          </w:tcPr>
          <w:p>
            <w:r>
              <w:t>some groups appear much more than others</w:t>
            </w:r>
          </w:p>
        </w:tc>
      </w:tr>
      <w:tr>
        <w:tc>
          <w:tcPr>
            <w:tcW w:type="dxa" w:w="5112"/>
          </w:tcPr>
          <w:p>
            <w:r>
              <w:t>subgroup</w:t>
            </w:r>
          </w:p>
        </w:tc>
        <w:tc>
          <w:tcPr>
            <w:tcW w:type="dxa" w:w="5112"/>
          </w:tcPr>
          <w:p>
            <w:r>
              <w:t>defined part of the intended population</w:t>
            </w:r>
          </w:p>
        </w:tc>
      </w:tr>
      <w:tr>
        <w:tc>
          <w:tcPr>
            <w:tcW w:type="dxa" w:w="5112"/>
          </w:tcPr>
          <w:p>
            <w:r>
              <w:t>coverage gap</w:t>
            </w:r>
          </w:p>
        </w:tc>
        <w:tc>
          <w:tcPr>
            <w:tcW w:type="dxa" w:w="5112"/>
          </w:tcPr>
          <w:p>
            <w:r>
              <w:t>important situation poorly represented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the difference between accurate records and adequate coverage. The populations here are finite invented card and clip collections, so students can account for every selected and unselected case. Avoid presenting equal group counts as a universal sampling rule: this target has equal groups, and the proposed balanced plan investigates condition coverage. It does not guarantee an unbiased estimate in every application.</w:t>
      </w:r>
    </w:p>
    <w:p>
      <w:pPr>
        <w:pStyle w:val="Heading3"/>
      </w:pPr>
      <w:r>
        <w:t>Readiness answer</w:t>
      </w:r>
    </w:p>
    <w:p>
      <w:r>
        <w:t>No. Correct records can still describe only a narrow set of conditions. Source checking does not establish coverage of unrecorded cases.</w:t>
      </w:r>
    </w:p>
    <w:p>
      <w:r>
        <w:t>A paper inventory with 6 IDs for each of the four picture-card conditions</w:t>
      </w:r>
    </w:p>
    <w:p>
      <w:r>
        <w:t>A four-row coverage table with target, selected, assessed and missing columns</w:t>
      </w:r>
    </w:p>
    <w:p>
      <w:r>
        <w:t>Twenty paper clip IDs grouped into the four fictional sound conditions; no audio recording needed</w:t>
      </w:r>
    </w:p>
    <w:p>
      <w:pPr>
        <w:pStyle w:val="Heading3"/>
      </w:pPr>
      <w:r>
        <w:t>End goal for the pictorial case</w:t>
      </w:r>
    </w:p>
    <w:p>
      <w:r>
        <w:t>By the end, I can identify missing conditions and design a targeted coverage check.</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example set with represented and absent conditions</w:t>
      </w:r>
    </w:p>
    <w:p>
      <w:r>
        <w:t>PROCESS learn patterns from available coverage</w:t>
      </w:r>
    </w:p>
    <w:p>
      <w:r>
        <w:t>OUTPUT uneven performance across conditions</w:t>
      </w:r>
    </w:p>
    <w:p>
      <w:r>
        <w:t>CORE IDEA What is absent can shape a system's failures.</w:t>
      </w:r>
    </w:p>
    <w:p>
      <w:r>
        <w:t>UNDER THE HOOD Sampling imbalance changes the empirical distribution seen during training. Missing subgroups or conditions cannot contribute error signals, so average success may hide systematic failure. Rebalancing requires relevant examples, not arbitrary duplication alone.</w:t>
      </w:r>
    </w:p>
    <w:p>
      <w:r>
        <w:t>Draw a fresh example with all three stages:</w:t>
      </w:r>
    </w:p>
    <w:p>
      <w:r>
        <w:t>Every step connects a claim to observable evidence.</w:t>
      </w:r>
    </w:p>
    <w:p>
      <w:r>
        <w:t>CASE An animal recognizer trained only on bright daytime photos may fail on the same animals at night.</w:t>
      </w:r>
    </w:p>
    <w:p>
      <w:r>
        <w:t>STEP 1 — OBSERVE example set with represented and absent conditions</w:t>
      </w:r>
    </w:p>
    <w:p>
      <w:r>
        <w:t>STEP 2 — TRACE learn patterns from available coverage</w:t>
      </w:r>
    </w:p>
    <w:p>
      <w:r>
        <w:t>STEP 3 — CONCLUDE uneven performance across conditions</w:t>
      </w:r>
    </w:p>
    <w:p>
      <w:r>
        <w:t>MODEL REASONING The model may rely on bright backgrounds or fail to detect shapes in low light. Collect varied night examples for every relevant animal and preserve a separate night test set to evaluate the repair.</w:t>
      </w:r>
    </w:p>
    <w:p>
      <w:r>
        <w:t>DO NOT OVERCLAIM Balance is about useful representation, not forcing every count to be identical without reason.</w:t>
      </w:r>
    </w:p>
    <w:p>
      <w:r>
        <w:t>What new evidence could change this answer?</w:t>
      </w:r>
    </w:p>
    <w:p>
      <w:pPr>
        <w:pStyle w:val="Heading3"/>
      </w:pPr>
      <w:r>
        <w:t>Concrete teaching case</w:t>
      </w:r>
    </w:p>
    <w:p>
      <w:r>
        <w:t>Training includes nine daylight leaf photos and one low-light photo.</w:t>
      </w:r>
    </w:p>
    <w:p>
      <w:r>
        <w:t>What intended-use gap is present?</w:t>
      </w:r>
    </w:p>
    <w:p>
      <w:pPr>
        <w:pStyle w:val="Heading3"/>
      </w:pPr>
      <w:r>
        <w:t>Exact explanation to model</w:t>
      </w:r>
    </w:p>
    <w:p>
      <w:r>
        <w:t>Low light is poorly represented. Add varied, correctly labelled low-light examples if that use is intended. Copies of one photo do not add equivalent variety.</w:t>
      </w:r>
    </w:p>
    <w:p>
      <w:pPr>
        <w:pStyle w:val="Heading3"/>
      </w:pPr>
      <w:r>
        <w:t>Explain the added worked example</w:t>
      </w:r>
    </w:p>
    <w:p>
      <w:r>
        <w:t>Suppose a shape recogniser will be evaluated on a fixed collection of 24 invented picture cards. This target population has 6 bright circles, 6 dim circles, 6 bright squares and 6 dim squares. Each card has its own ID and an independently checked circle or square label. We want to know how often the recogniser gives the correct label across these 24 cards.</w:t>
      </w:r>
    </w:p>
    <w:p>
      <w:r>
        <w:t>A tester takes the 6 bright-circle cards nearest the front of the box. Those 6 cards form the sample; the other 18 have not been assessed. The recogniser is correct on 5 of the 6 sampled cards. That is a result for these assessed bright circles. It does not establish correctness on the squares or dim cards.</w:t>
      </w:r>
    </w:p>
    <w:p>
      <w:r>
        <w:t>A sampling frame is the list or source available for selection. A complete list of all 24 IDs could give every card a chance of selection. A list containing only bright-circle IDs cannot select dim cards or squares, even if the choice from that list is random. These fictional picture cards do not contain personal information.</w:t>
      </w:r>
    </w:p>
    <w:p>
      <w:r>
        <w:t>The target has 24 distinct cards, but the sample covers only the 6 bright circles. Photographing each sampled card twice would create 12 image records without adding a new card or covering a missing condition. Record the identity of the underlying case as well as the number of files.</w:t>
      </w:r>
    </w:p>
    <w:p>
      <w:r>
        <w:t>Both shape and lighting matter to this question. A sample with bright circles and dim squares includes each shape and each lighting label, yet still misses dim circles and bright squares. Check combinations when the interaction could matter, not just whether each individual label appears somewhere.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r>
        <w:t>For a broad estimate, a chance-based plan should start from a suitable complete list and use a documented selection procedure. For investigating missing conditions, deliberately selecting cases from each condition can be useful. State which purpose you chose. A set built to expose problems is not automatically a faithful miniature of everyday use.</w:t>
      </w:r>
    </w:p>
    <w:p>
      <w:r>
        <w:t>Selection bias is about a systematic feature of the selection process, not whether a person had bad intentions. Choosing only easy-to-reach, bright cards can leave harder conditions out. More cases from the same narrow source may repeat that gap. A larger sample cannot by itself repair a frame that excludes relevant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Missing and Unbalanced Examples</w:t>
      </w:r>
    </w:p>
    <w:p>
      <w:r>
        <w:t>A fictional badge reader will be used in both bright and dim rooms.</w:t>
      </w:r>
    </w:p>
    <w:p>
      <w:pPr>
        <w:pStyle w:val="Heading3"/>
      </w:pPr>
      <w:r>
        <w:t>The facts we will use</w:t>
      </w:r>
    </w:p>
    <w:p>
      <w:r>
        <w:t>Intended target has 8 bright plain,8 bright patterned,8 dim plain,8 dim patterned cards.</w:t>
      </w:r>
    </w:p>
    <w:p>
      <w:r>
        <w:t>A development sample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r>
        <w:t>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What this example does not establish</w:t>
      </w:r>
    </w:p>
    <w:p>
      <w:r>
        <w:t>Coverage does not guarantee accuracy, and targeted cases alone do not supply a population-wide success estimate.</w:t>
      </w:r>
    </w:p>
    <w:p>
      <w:pPr>
        <w:pStyle w:val="Heading3"/>
      </w:pPr>
      <w:r>
        <w:t>Change one thing in the pictured case</w:t>
      </w:r>
    </w:p>
    <w:p>
      <w:r>
        <w:t>Change: Add eight more bright plain cards and no dim cards.</w:t>
      </w:r>
    </w:p>
    <w:p>
      <w:r>
        <w:t>Prediction: The sample becomes larger but still has no dim coverage.</w:t>
      </w:r>
    </w:p>
    <w:p>
      <w:r>
        <w:t>Reason: The missing lighting condition remains untested.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includes nine daylight leaf photos and one low-light photo.</w:t>
      </w:r>
    </w:p>
    <w:p>
      <w:r>
        <w:t>Write the question to explain: What intended-use gap is present?</w:t>
      </w:r>
    </w:p>
    <w:p>
      <w:r>
        <w:t>Reveal after predictions: Low light is poorly represented. Add varied, correctly labelled low-light examples if that use is intended. Copies of one photo do not add equivalent variety.</w:t>
      </w:r>
    </w:p>
    <w:p>
      <w:r>
        <w:t>Keep for an independent attempt: A photo sorter trains on ten bright photos and no dim photos. What group of examples is missing? Design a test that reveals the gap.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original recogniser correctly labelled 5 of 6 assessed bright-circle cards. Dim circles, bright squares and dim squares were not assessed. A documented plan selecting 2 distinct cards per condition from all 24 IDs would include each condition without claiming to establish every outcome. Exit: the image count grew, but the absence of dim-square tests remains; more bright-circle data cannot supply dim-square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source-checked data can still omit relevant conditions.</w:t>
            </w:r>
          </w:p>
        </w:tc>
      </w:tr>
      <w:tr>
        <w:tc>
          <w:tcPr>
            <w:tcW w:type="dxa" w:w="5112"/>
          </w:tcPr>
          <w:p>
            <w:r>
              <w:t>7 to 20 minutes</w:t>
            </w:r>
          </w:p>
        </w:tc>
        <w:tc>
          <w:tcPr>
            <w:tcW w:type="dxa" w:w="5112"/>
          </w:tcPr>
          <w:p>
            <w:r>
              <w:t>Model target, frame and sample using the picture-card inventory. Complete W1.</w:t>
            </w:r>
          </w:p>
        </w:tc>
      </w:tr>
      <w:tr>
        <w:tc>
          <w:tcPr>
            <w:tcW w:type="dxa" w:w="5112"/>
          </w:tcPr>
          <w:p>
            <w:r>
              <w:t>20 to 33 minutes</w:t>
            </w:r>
          </w:p>
        </w:tc>
        <w:tc>
          <w:tcPr>
            <w:tcW w:type="dxa" w:w="5112"/>
          </w:tcPr>
          <w:p>
            <w:r>
              <w:t>Read the coverage diagram. Complete W2 and distinguish file count from distinct cases.</w:t>
            </w:r>
          </w:p>
        </w:tc>
      </w:tr>
      <w:tr>
        <w:tc>
          <w:tcPr>
            <w:tcW w:type="dxa" w:w="5112"/>
          </w:tcPr>
          <w:p>
            <w:r>
              <w:t>33 to 45 minutes</w:t>
            </w:r>
          </w:p>
        </w:tc>
        <w:tc>
          <w:tcPr>
            <w:tcW w:type="dxa" w:w="5112"/>
          </w:tcPr>
          <w:p>
            <w:r>
              <w:t>Complete W3 and compare individual features with their combinations.</w:t>
            </w:r>
          </w:p>
        </w:tc>
      </w:tr>
      <w:tr>
        <w:tc>
          <w:tcPr>
            <w:tcW w:type="dxa" w:w="5112"/>
          </w:tcPr>
          <w:p>
            <w:r>
              <w:t>Session 2 start 0 to 8 minutes</w:t>
            </w:r>
          </w:p>
        </w:tc>
        <w:tc>
          <w:tcPr>
            <w:tcW w:type="dxa" w:w="5112"/>
          </w:tcPr>
          <w:p>
            <w:r>
              <w:t>Retrieve the three absent conditions in the original investigation.</w:t>
            </w:r>
          </w:p>
        </w:tc>
      </w:tr>
      <w:tr>
        <w:tc>
          <w:tcPr>
            <w:tcW w:type="dxa" w:w="5112"/>
          </w:tcPr>
          <w:p>
            <w:r>
              <w:t>8 to 23 minutes</w:t>
            </w:r>
          </w:p>
        </w:tc>
        <w:tc>
          <w:tcPr>
            <w:tcW w:type="dxa" w:w="5112"/>
          </w:tcPr>
          <w:p>
            <w:r>
              <w:t>Compare selection plans and complete the guided claim rewrite. Use shuffled paper IDs to show that a small chance draw need not balance conditions.</w:t>
            </w:r>
          </w:p>
        </w:tc>
      </w:tr>
      <w:tr>
        <w:tc>
          <w:tcPr>
            <w:tcW w:type="dxa" w:w="5112"/>
          </w:tcPr>
          <w:p>
            <w:r>
              <w:t>23 to 38 minutes</w:t>
            </w:r>
          </w:p>
        </w:tc>
        <w:tc>
          <w:tcPr>
            <w:tcW w:type="dxa" w:w="5112"/>
          </w:tcPr>
          <w:p>
            <w:r>
              <w:t>Collect W4 independently. Require a bounded result and a feasible plan with distinct clips.</w:t>
            </w:r>
          </w:p>
        </w:tc>
      </w:tr>
      <w:tr>
        <w:tc>
          <w:tcPr>
            <w:tcW w:type="dxa" w:w="5112"/>
          </w:tcPr>
          <w:p>
            <w:r>
              <w:t>38 to 45 minutes</w:t>
            </w:r>
          </w:p>
        </w:tc>
        <w:tc>
          <w:tcPr>
            <w:tcW w:type="dxa" w:w="5112"/>
          </w:tcPr>
          <w:p>
            <w:r>
              <w:t>Discuss W5 and the exit. Keep selected, assessed and unavailable counts separate.</w:t>
            </w:r>
          </w:p>
        </w:tc>
      </w:tr>
    </w:tbl>
    <w:p>
      <w:pPr>
        <w:pStyle w:val="Heading3"/>
      </w:pPr>
      <w:r>
        <w:t>Reduce help deliberately</w:t>
      </w:r>
    </w:p>
    <w:p>
      <w:r>
        <w:t>Completion task: Each of the six original sampled cards is photographed twice. State the number of image files and distinct cards. Has this covered a new shape or lighting condition? Explain why the counts need different labels.</w:t>
      </w:r>
    </w:p>
    <w:p>
      <w:r>
        <w:t>Teacher check: There are 12 image files but still 6 distinct cards, all bright circles. No new shape or lighting condition has been covered. Multiple records of the same cases are not 12 distinct sampled cards and do not resolve the missing conditions.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and coverage. Proposed explanation: “More records always remove bias”. Decide whether this explanation is supported. Point to the step or supplied fact that decides; explain your repair if needed.</w:t>
      </w:r>
    </w:p>
    <w:p>
      <w:r>
        <w:t>Expected correction: A restricted source can keep excluding the same conditions as its record count grows.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Would testing only dim plain cards close every current gap? Point to the target groups.</w:t>
      </w:r>
    </w:p>
    <w:p>
      <w:pPr>
        <w:pStyle w:val="Heading3"/>
      </w:pPr>
      <w:r>
        <w:t>Reasoned teacher answer</w:t>
      </w:r>
    </w:p>
    <w:p>
      <w:r>
        <w:t>No. Dim patterned cards would still be absent; both dim groups need planned coverage.</w:t>
      </w:r>
    </w:p>
    <w:p>
      <w:r>
        <w:t>Changed-case reasoning: The sample becomes larger but still has no dim coverage. The missing lighting condition remains untested.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Predict failures in an animal set missing night photos.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Ten examples cover every condition.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More records always remove bias: A restricted source can keep excluding the same conditions as its record count grows.</w:t>
      </w:r>
    </w:p>
    <w:p>
      <w:r>
        <w:t>Random selection repairs an incomplete list: Excluded cases cannot be selected from a list that does not contain them.</w:t>
      </w:r>
    </w:p>
    <w:p>
      <w:r>
        <w:t>Every feature value appears, so every combination appears: Bright circles and dim squares still omit dim circles and bright squares.</w:t>
      </w:r>
    </w:p>
    <w:p>
      <w:r>
        <w:t>Zero assessed means every case failed: Zero assessed means no observed recognition outcomes for that group.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Low light is poorly represented. Add varied, correctly labelled low-light examples if that use is intended. Copies of one photo do not add equivalent variety.</w:t>
      </w:r>
    </w:p>
    <w:p>
      <w:pPr>
        <w:pStyle w:val="Heading3"/>
      </w:pPr>
      <w:r>
        <w:t>Independent question</w:t>
      </w:r>
    </w:p>
    <w:p>
      <w:r>
        <w:t>A photo sorter trains on ten bright photos and no dim photos. What group of examples is missing? Design a test that reveals the gap.</w:t>
      </w:r>
    </w:p>
    <w:p>
      <w:pPr>
        <w:pStyle w:val="Heading3"/>
      </w:pPr>
      <w:r>
        <w:t>Expected independent answer</w:t>
      </w:r>
    </w:p>
    <w:p>
      <w:r>
        <w:t>Dim photos are missing. Test on separately collected, correctly labelled dim photos and compare errors with bright photos. Success in bright light does not establish performance in dim light.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“Ten examples cover every condition.” Keep the first attempt and an uncoached retry separate.</w:t>
      </w:r>
    </w:p>
    <w:p>
      <w:pPr>
        <w:pStyle w:val="Heading3"/>
      </w:pPr>
      <w:r>
        <w:t>Original transfer answer</w:t>
      </w:r>
    </w:p>
    <w:p>
      <w:r>
        <w:t>No. Copies add no new dark situations. Collect permitted photos of several distinct objects under relevant low-light conditions, with reliable labels. Keep related views together when separating evaluation examples so familiar objects do not inflate results.</w:t>
      </w:r>
    </w:p>
    <w:p>
      <w:pPr>
        <w:pStyle w:val="Heading3"/>
      </w:pPr>
      <w:r>
        <w:t>Explanations for the additional workbook examples</w:t>
      </w:r>
    </w:p>
    <w:p>
      <w:pPr>
        <w:pStyle w:val="Heading3"/>
      </w:pPr>
      <w:r>
        <w:t>W1 Name target, frame and sample</w:t>
      </w:r>
    </w:p>
    <w:p>
      <w:r>
        <w:t>Use the 24-card investigation. State the target collection, the original six-card sample and the three absent conditions. If the selection list contains only bright-circle IDs, explain why random selection from that list cannot reach every target condition.</w:t>
      </w:r>
    </w:p>
    <w:p>
      <w:r>
        <w:t>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W2 Separate files from distinct cases</w:t>
      </w:r>
    </w:p>
    <w:p>
      <w:r>
        <w:t>Each of the six original sampled cards is photographed twice. State the number of image files and distinct cards. Has this covered a new shape or lighting condition? Explain why the counts need different labels.</w:t>
      </w:r>
    </w:p>
    <w:p>
      <w:r>
        <w:t>There are 12 image files but still 6 distinct cards, all bright circles. No new shape or lighting condition has been covered. Multiple records of the same cases are not 12 distinct sampled cards and do not resolve the missing conditions.</w:t>
      </w:r>
    </w:p>
    <w:p>
      <w:pPr>
        <w:pStyle w:val="Heading3"/>
      </w:pPr>
      <w:r>
        <w:t>W3 Read a coverage table in combinations</w:t>
      </w:r>
    </w:p>
    <w:p>
      <w:r>
        <w:t>A different test includes 3 bright circles and 3 dim squares. A designer says it covers both shapes and both lighting conditions, so no combinations are missing. Identify the missing combinations and propose six additional distinct cards to investigate them.</w:t>
      </w:r>
    </w:p>
    <w:p>
      <w:r>
        <w:t>Dim circles and bright squares are missing, even though circle, square, bright and dim each occur somewhere. Add 3 distinct dim circles and 3 distinct bright squares from the target collection. This addresses those combination gaps but does not establish every unassessed card outcome.</w:t>
      </w:r>
    </w:p>
    <w:p>
      <w:pPr>
        <w:pStyle w:val="Heading3"/>
      </w:pPr>
      <w:r>
        <w:t>W4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r>
        <w:t>The recogniser is correct on 3 of 4 assessed quiet-bell clips. No noisy bells, quiet claps or noisy claps were assessed; even one quiet-bell clip remains unassessed. The restricted frame and sample cannot establish the all-20 result. Select 2 distinct clips from each of the four conditions using the complete target list, document selection before outcomes and report remaining limits. Eight clips improve condition coverage but are not all 20.</w:t>
      </w:r>
    </w:p>
    <w:p>
      <w:pPr>
        <w:pStyle w:val="Heading3"/>
      </w:pPr>
      <w:r>
        <w:t>W5 Report a selected case without an outcome</w:t>
      </w:r>
    </w:p>
    <w:p>
      <w:r>
        <w:t>An 8-clip plan selects 2 from each sound condition. One selected noisy-clap file cannot be opened. The task measures recognition correctness only. State selected and assessed counts and the assessed count for each condition. Explain why a report of all 8 checked is wrong, and how to handle the missing file transparently.</w:t>
      </w:r>
    </w:p>
    <w:p>
      <w:r>
        <w:t>Eight clips were selected; seven were assessed. Quiet bells, noisy bells and quiet claps each have 2 assessed; noisy claps have 1 assessed and 1 unassessed file. No recognition outcome is available for the unopened file. Log its ID and reason, recover it if possible, and document any replacement rule without choosing on outcomes. Do not label its recognition result correct or wrong or hide its absence.</w:t>
      </w:r>
    </w:p>
    <w:p>
      <w:pPr>
        <w:pStyle w:val="Heading3"/>
      </w:pPr>
      <w:r>
        <w:t>Assess independent transfer</w:t>
      </w:r>
    </w:p>
    <w:p>
      <w:r>
        <w:t>Selected case: 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Selected case answer</w:t>
      </w:r>
    </w:p>
    <w:p>
      <w:r>
        <w:t>The recogniser is correct on 3 of 4 assessed quiet-bell clips. No noisy bells, quiet claps or noisy claps were assessed; even one quiet-bell clip remains unassessed. The restricted frame and sample cannot establish the all-20 result. Select 2 distinct clips from each of the four conditions using the complete target list, document selection before outcomes and report remaining limits. Eight clips improve condition coverage but are not all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List normal, low-light, partly hidden, worn, and unusual items; mark which conditions are missing from the sorter data.</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Fair for Whom?. Retrieve today’s evidence and identify what carries forward and what is new.</w:t>
      </w:r>
    </w:p>
    <w:p>
      <w:pPr>
        <w:pStyle w:val="Heading3"/>
      </w:pPr>
      <w:r>
        <w:t>Support and fresh reassessment</w:t>
      </w:r>
    </w:p>
    <w:p>
      <w:r>
        <w:t>Place paper IDs in four labelled boxes and physically mark selected and assessed cards. Provide the column headings while students fill the counts. Extension: explain why a full assessment of this fixed 24-card population still would not prove correctness on every future photograph.</w:t>
      </w:r>
    </w:p>
    <w:p>
      <w:r>
        <w:t>W4 requires 3 of 4 quiet bells, all three missing conditions, recognition that the all-20 result is unestablished, and an 8-clip plan with distinct cases from all four conditions; 2 per condition is one valid plan. After support use a sample of 4 noisy claps with 2 correct: the supported result is 2 of 4 noisy claps, and quiet bells, noisy bells and quiet claps are absent. Require a fresh explanation, not a copied list.</w:t>
      </w:r>
    </w:p>
    <w:p>
      <w:r>
        <w:t>Week 23 compares performance fractions while keeping denominators, missing outcomes and evaluation conditions explicit.</w:t>
      </w:r>
    </w:p>
    <w:p>
      <w:pPr>
        <w:pStyle w:val="Heading3"/>
      </w:pPr>
      <w:r>
        <w:t>Plan the delayed return</w:t>
      </w:r>
    </w:p>
    <w:p>
      <w:r>
        <w:t>Suggested return points in this level: ai-1/23, ai-1/25, ai-1/28.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a sorter coverage table crossing important classroom conditions, then state which groups each test actually represents.</w:t>
      </w:r>
    </w:p>
    <w:p>
      <w:pPr>
        <w:pStyle w:val="Heading1"/>
      </w:pPr>
      <w:r>
        <w:t>07. Prepare, teach and assess</w:t>
      </w:r>
    </w:p>
    <w:p>
      <w:r>
        <w:t>Teaching target: Name the target collection, selection list and cases actually assessed</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Each of the six original sampled cards is photographed twice. State the number of image files and distinct cards. Has this covered a new shape or lighting condition? Explain why the counts need different labels.</w:t>
      </w:r>
    </w:p>
    <w:p>
      <w:r>
        <w:t>Reasoned practice answer: There are 12 image files but still 6 distinct cards, all bright circles. No new shape or lighting condition has been covered. Multiple records of the same cases are not 12 distinct sampled cards and do not resolve the missing conditions.</w:t>
      </w:r>
    </w:p>
    <w:p>
      <w:r>
        <w:t>Check every learner before discussion: Use the worked case for Sampling and coverage. Proposed explanation: “More records always remove bias”. Decide whether this explanation is supported. Point to the step or supplied fact that decides; explain your repair if needed.</w:t>
      </w:r>
    </w:p>
    <w:p>
      <w:r>
        <w:t>Misconception repair: A restricted source can keep excluding the same conditions as its record count grows.</w:t>
      </w:r>
    </w:p>
    <w:p>
      <w:r>
        <w:t>Support: read the exact case aloud, enlarge the labelled picture, supply input cards and model only the first deciding step. Accept a spoken explanation or drawing; retain the reasoning goal.</w:t>
      </w:r>
    </w:p>
    <w:p>
      <w:r>
        <w:t>Extension: Add eight more bright plain cards and no dim cards. Require a prediction and a reason before comparing. Expected result: The sample becomes larger but still has no dim coverage. Reason: The missing lighting condition remains untested.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