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w:t>
      </w:r>
    </w:p>
    <w:p>
      <w:pPr>
        <w:pStyle w:val="Title"/>
      </w:pPr>
      <w:r>
        <w:t>Predictive and Generative AI</w:t>
      </w:r>
    </w:p>
    <w:p>
      <w:r>
        <w:t>Project: Verified Study Buddy</w:t>
      </w:r>
    </w:p>
    <w:p>
      <w:pPr>
        <w:pStyle w:val="Heading1"/>
      </w:pPr>
      <w:r>
        <w:t>01. Predictive and Generative AI</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Capstone Expo</w:t>
      </w:r>
    </w:p>
    <w:p>
      <w:r>
        <w:t>Without opening the old lesson, explain one key idea from Capstone Expo. Give an example and a mistake that the idea helps you avoid.</w:t>
      </w:r>
    </w:p>
    <w:p>
      <w:r>
        <w:t>Look for: Defend an application using reproducible evidence</w:t>
      </w:r>
    </w:p>
    <w:p>
      <w:r>
        <w:t>Reference example, not the only acceptable wording: Fictional raw dataset, schema, code version, settings, run instructions, tests with expected/actual results, rejection reasons and change log.</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finds a paragraph, labels its difficulty and invents practice questions. Identify the three operations and one check for each.</w:t>
      </w:r>
    </w:p>
    <w:p>
      <w:pPr>
        <w:pStyle w:val="Heading3"/>
      </w:pPr>
      <w:r>
        <w:t>Concept to explain</w:t>
      </w:r>
    </w:p>
    <w:p>
      <w:r>
        <w:t>Week 1: Predictive and Generative AI</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 AI</w:t>
            </w:r>
          </w:p>
        </w:tc>
        <w:tc>
          <w:tcPr>
            <w:tcW w:type="dxa" w:w="5112"/>
          </w:tcPr>
          <w:p>
            <w:r>
              <w:t>AI used to estimate a target such as a category, number or future outcome from inputs.</w:t>
            </w:r>
          </w:p>
        </w:tc>
      </w:tr>
      <w:tr>
        <w:tc>
          <w:tcPr>
            <w:tcW w:type="dxa" w:w="5112"/>
          </w:tcPr>
          <w:p>
            <w:r>
              <w:t>generative AI</w:t>
            </w:r>
          </w:p>
        </w:tc>
        <w:tc>
          <w:tcPr>
            <w:tcW w:type="dxa" w:w="5112"/>
          </w:tcPr>
          <w:p>
            <w:r>
              <w:t>AI that produces new content such as text, images or audio rather than only selecting a category.</w:t>
            </w:r>
          </w:p>
        </w:tc>
      </w:tr>
      <w:tr>
        <w:tc>
          <w:tcPr>
            <w:tcW w:type="dxa" w:w="5112"/>
          </w:tcPr>
          <w:p>
            <w:r>
              <w:t>target</w:t>
            </w:r>
          </w:p>
        </w:tc>
        <w:tc>
          <w:tcPr>
            <w:tcW w:type="dxa" w:w="5112"/>
          </w:tcPr>
          <w:p>
            <w:r>
              <w:t>The category, value or outcome a prediction task is intended to estimate.</w:t>
            </w:r>
          </w:p>
        </w:tc>
      </w:tr>
      <w:tr>
        <w:tc>
          <w:tcPr>
            <w:tcW w:type="dxa" w:w="5112"/>
          </w:tcPr>
          <w:p>
            <w:r>
              <w:t>output space</w:t>
            </w:r>
          </w:p>
        </w:tc>
        <w:tc>
          <w:tcPr>
            <w:tcW w:type="dxa" w:w="5112"/>
          </w:tcPr>
          <w:p>
            <w:r>
              <w:t>The set or range of outputs a system can produce for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identify generation and prediction objectives without confusing either with verified truth.</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Classifier: choose one label from cat, dog, or rabbit.</w:t>
      </w:r>
    </w:p>
    <w:p>
      <w:r>
        <w:t>2. Regressor: estimate a numerical reading time.</w:t>
      </w:r>
    </w:p>
    <w:p>
      <w:r>
        <w:t>3. Generator: construct a new explanation token by token.</w:t>
      </w:r>
    </w:p>
    <w:p>
      <w:r>
        <w:t>4. A product may combine mechanisms, so test each stage separately.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tool labels a question biology, writes a new question and computes 7 times 8.</w:t>
      </w:r>
    </w:p>
    <w:p>
      <w:r>
        <w:t>Identify each operation.</w:t>
      </w:r>
    </w:p>
    <w:p>
      <w:pPr>
        <w:pStyle w:val="Heading3"/>
      </w:pPr>
      <w:r>
        <w:t>Exact explanation to model</w:t>
      </w:r>
    </w:p>
    <w:p>
      <w:r>
        <w:t>Labelling selects a category; generation creates text; calculation returns 56. Generated questions need factual and instructional checks.</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and Generative AI</w:t>
      </w:r>
    </w:p>
    <w:p>
      <w:r>
        <w:t>A fictional learning tool first classifies a question, then drafts an answer from a supplied note.</w:t>
      </w:r>
    </w:p>
    <w:p>
      <w:pPr>
        <w:pStyle w:val="Heading3"/>
      </w:pPr>
      <w:r>
        <w:t>The facts we will use</w:t>
      </w:r>
    </w:p>
    <w:p>
      <w:r>
        <w:t>A fitted classifier labels a question science; its training used labelled questions.</w:t>
      </w:r>
    </w:p>
    <w:p>
      <w:r>
        <w:t>Approved note N: evaporation changes liquid water into water vapour. A generator drafts: “Water evaporates into vapour and always disappears forever.”</w:t>
      </w:r>
    </w:p>
    <w:p>
      <w:r>
        <w:drawing>
          <wp:inline xmlns:a="http://schemas.openxmlformats.org/drawingml/2006/main" xmlns:pic="http://schemas.openxmlformats.org/drawingml/2006/picture">
            <wp:extent cx="5346057" cy="5943599"/>
            <wp:docPr id="1" name="Picture 1"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 category</w:t>
            </w:r>
          </w:p>
        </w:tc>
        <w:tc>
          <w:tcPr>
            <w:tcW w:type="dxa" w:w="5112"/>
          </w:tcPr>
          <w:p>
            <w:r>
              <w:t>The classifier predicts science from the new question.</w:t>
            </w:r>
          </w:p>
        </w:tc>
      </w:tr>
      <w:tr>
        <w:tc>
          <w:tcPr>
            <w:tcW w:type="dxa" w:w="5112"/>
          </w:tcPr>
          <w:p>
            <w:r>
              <w:t>2. Retrieve note</w:t>
            </w:r>
          </w:p>
        </w:tc>
        <w:tc>
          <w:tcPr>
            <w:tcW w:type="dxa" w:w="5112"/>
          </w:tcPr>
          <w:p>
            <w:r>
              <w:t>N supplies a specific statement about evaporation.</w:t>
            </w:r>
          </w:p>
        </w:tc>
      </w:tr>
      <w:tr>
        <w:tc>
          <w:tcPr>
            <w:tcW w:type="dxa" w:w="5112"/>
          </w:tcPr>
          <w:p>
            <w:r>
              <w:t>3. Generate draft</w:t>
            </w:r>
          </w:p>
        </w:tc>
        <w:tc>
          <w:tcPr>
            <w:tcW w:type="dxa" w:w="5112"/>
          </w:tcPr>
          <w:p>
            <w:r>
              <w:t>The draft adds “always disappears forever” beyond N.</w:t>
            </w:r>
          </w:p>
        </w:tc>
      </w:tr>
      <w:tr>
        <w:tc>
          <w:tcPr>
            <w:tcW w:type="dxa" w:w="5112"/>
          </w:tcPr>
          <w:p>
            <w:r>
              <w:t>4. Verify claims</w:t>
            </w:r>
          </w:p>
        </w:tc>
        <w:tc>
          <w:tcPr>
            <w:tcW w:type="dxa" w:w="5112"/>
          </w:tcPr>
          <w:p>
            <w:r>
              <w:t>Keep the supported change-of-state claim; remove or review the unsupported addition.</w:t>
            </w:r>
          </w:p>
        </w:tc>
      </w:tr>
    </w:tbl>
    <w:p>
      <w:r>
        <w:t>Match each pictured step to the supplied facts. This is a worked teaching case, not an independent assessment.</w:t>
      </w:r>
    </w:p>
    <w:p>
      <w:pPr>
        <w:pStyle w:val="Heading3"/>
      </w:pPr>
      <w:r>
        <w:t>Why this result follows</w:t>
      </w:r>
    </w:p>
    <w:p>
      <w:r>
        <w:t>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w:t>
      </w:r>
    </w:p>
    <w:p>
      <w:pPr>
        <w:pStyle w:val="Heading3"/>
      </w:pPr>
      <w:r>
        <w:t>What this example does not establish</w:t>
      </w:r>
    </w:p>
    <w:p>
      <w:r>
        <w:t>This example does not expose a real model’s architecture or prove that source-fed generation always stays grounded.</w:t>
      </w:r>
    </w:p>
    <w:p>
      <w:pPr>
        <w:pStyle w:val="Heading3"/>
      </w:pPr>
      <w:r>
        <w:t>Change one thing in the pictured case</w:t>
      </w:r>
    </w:p>
    <w:p>
      <w:r>
        <w:t>Change: The classifier instead predicts history while N and the draft stay unchanged.</w:t>
      </w:r>
    </w:p>
    <w:p>
      <w:r>
        <w:t>Prediction: The category prediction changes, but the same unsupported draft claim still needs checking.</w:t>
      </w:r>
    </w:p>
    <w:p>
      <w:r>
        <w:t>Reason: Stages can fail independently; one result does not validate another.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tool labels a question biology, writes a new question and computes 7 times 8.</w:t>
      </w:r>
    </w:p>
    <w:p>
      <w:r>
        <w:t>Write the question to explain: Identify each operation.</w:t>
      </w:r>
    </w:p>
    <w:p>
      <w:r>
        <w:t>Reveal after predictions: Labelling selects a category; generation creates text; calculation returns 56. Generated questions need factual and instructional checks.</w:t>
      </w:r>
    </w:p>
    <w:p>
      <w:r>
        <w:t>Keep for an independent attempt: A system labels a message as spam. Another writes a new reply. Which task predicts a category and which generates content? Can the new reply contain a false fact?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first unsupported claim and explain what source would be needed before asserting it.</w:t>
      </w:r>
    </w:p>
    <w:p>
      <w:pPr>
        <w:pStyle w:val="Heading3"/>
      </w:pPr>
      <w:r>
        <w:t>Reasoned teacher answer</w:t>
      </w:r>
    </w:p>
    <w:p>
      <w:r>
        <w:t>“Always disappears forever” is unsupported and misleading as phrased; do not assert it. The approved note supports liquid changing into vapour, not disappearance.</w:t>
      </w:r>
    </w:p>
    <w:p>
      <w:r>
        <w:t>Changed-case reasoning: The category prediction changes, but the same unsupported draft claim still needs checking. Stages can fail independently; one result does not validate another.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twelve systems by mechanism. For each, name its output space, evidence needed, and one possible failure.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Labelling selects a category; generation creates text; calculation returns 56. Generated questions need factual and instructional checks.</w:t>
      </w:r>
    </w:p>
    <w:p>
      <w:pPr>
        <w:pStyle w:val="Heading3"/>
      </w:pPr>
      <w:r>
        <w:t>Independent question</w:t>
      </w:r>
    </w:p>
    <w:p>
      <w:r>
        <w:t>A system labels a message as spam. Another writes a new reply. Which task predicts a category and which generates content? Can the new reply contain a false fact?</w:t>
      </w:r>
    </w:p>
    <w:p>
      <w:pPr>
        <w:pStyle w:val="Heading3"/>
      </w:pPr>
      <w:r>
        <w:t>Expected independent answer</w:t>
      </w:r>
    </w:p>
    <w:p>
      <w:r>
        <w:t>Spam labeling predicts a category; writing the reply generates content. Generated wording can contain false claims and needs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“Fluent new wording proves the reply is factual.” Keep the first attempt and an uncoached retry separate.</w:t>
      </w:r>
    </w:p>
    <w:p>
      <w:pPr>
        <w:pStyle w:val="Heading3"/>
      </w:pPr>
      <w:r>
        <w:t>Original transfer answer</w:t>
      </w:r>
    </w:p>
    <w:p>
      <w:r>
        <w:t>Retrieval needs the correct paragraph; prediction needs a defined difficulty label and suitable evaluation; generation needs factual and instructional checks. A correct retrieved passage does not guarantee appropriate questions.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A system retrieves an approved Moon note, uses a trained classifier to predict reading difficulty, then writes a poem. Identify each mechanism and the evidence needed to check its output.</w:t>
      </w:r>
    </w:p>
    <w:p>
      <w:pPr>
        <w:pStyle w:val="Heading3"/>
      </w:pPr>
      <w:r>
        <w:t>Selected case answer</w:t>
      </w:r>
    </w:p>
    <w:p>
      <w:r>
        <w:t>Retrieval finds an existing note; classification predicts from fitted patterns; generation creates text. Check relevance and provenance of the note, difficulty predictions against suitable held-out labels, and poem claims against sources. Fluent style is not factual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Separate Study Buddy tasks into classify, calculate, retrieve, and generate stages.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 A Distribution of Possibilities.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ai-3/2, ai-3/4, ai-3/7.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Verified Study Buddy, separate routing predictions, source retrieval and generated explanations in its evidence record.</w:t>
      </w:r>
    </w:p>
    <w:p>
      <w:pPr>
        <w:pStyle w:val="Heading1"/>
      </w:pPr>
      <w:r>
        <w:t>07. Prepare, teach and assess</w:t>
      </w:r>
    </w:p>
    <w:p>
      <w:r>
        <w:t>Teaching target: Distinguish discriminative prediction from generation by inspecting the requested output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marker is, calculate the three empirical probabilities, their sum and their meaning.</w:t>
      </w:r>
    </w:p>
    <w:p>
      <w:r>
        <w:t>Reasoned practice answer: Teacher explanation: Probabilities 0.6,0.3,0.1 sum to 1 and describe ten supplied corpus continuations; they are not observations of the current marker.</w:t>
      </w:r>
    </w:p>
    <w:p>
      <w:r>
        <w:t>Check every learner before discussion: Use the worked case for Generative and predictive objectives. Proposed explanation: “Generative models do not predict”. Decide whether this explanation is supported. Point to the step or supplied fact that decides; explain your repair if needed.</w:t>
      </w:r>
    </w:p>
    <w:p>
      <w:r>
        <w:t>Misconception repair: Autoregressive generation predicts the next item repeatedly.</w:t>
      </w:r>
    </w:p>
    <w:p>
      <w:r>
        <w:t>Support: read the exact case aloud, enlarge the labelled picture, supply input cards and model only the first deciding step. Accept a spoken explanation or drawing; retain the reasoning goal.</w:t>
      </w:r>
    </w:p>
    <w:p>
      <w:r>
        <w:t>Extension: The classifier instead predicts history while N and the draft stay unchanged. Require a prediction and a reason before comparing. Expected result: The category prediction changes, but the same unsupported draft claim still needs checking. Reason: Stages can fail independently; one result does not validate another.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