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ai-3/4</w:t>
      </w:r>
    </w:p>
    <w:p>
      <w:pPr>
        <w:pStyle w:val="Title"/>
      </w:pPr>
      <w:r>
        <w:t>Sampling and Variability</w:t>
      </w:r>
    </w:p>
    <w:p>
      <w:r>
        <w:t>Project: Verified Study Buddy</w:t>
      </w:r>
    </w:p>
    <w:p>
      <w:pPr>
        <w:pStyle w:val="Heading1"/>
      </w:pPr>
      <w:r>
        <w:t>01. Sampling and Variability</w:t>
      </w:r>
    </w:p>
    <w:p>
      <w:pPr>
        <w:pStyle w:val="Heading3"/>
      </w:pPr>
      <w:r>
        <w:t>Teach the learning cycle</w:t>
      </w:r>
    </w:p>
    <w:p>
      <w:r>
        <w:t>Primary target: Sample from a distribution using explicit cumulative intervals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Tokens and Context</w:t>
      </w:r>
    </w:p>
    <w:p>
      <w:r>
        <w:t>Without opening the old lesson, explain one key idea from Tokens and Context. Give an example and a mistake that the idea helps you avoid.</w:t>
      </w:r>
    </w:p>
    <w:p>
      <w:r>
        <w:t>Look for: Account for fixed text, evidence and reserved output under a toy budget</w:t>
      </w:r>
    </w:p>
    <w:p>
      <w:r>
        <w:t>Reference example, not the only acceptable wording: Teacher explanation: 100-20-10-20 = 50 supplied token units.</w:t>
      </w:r>
    </w:p>
    <w:p>
      <w:pPr>
        <w:pStyle w:val="Heading3"/>
      </w:pPr>
      <w:r>
        <w:t>Predictive and Generative AI</w:t>
      </w:r>
    </w:p>
    <w:p>
      <w:r>
        <w:t>Without opening the old lesson, explain one key idea from Predictive and Generative AI.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r>
        <w:t>Use the student module and workbook section with this exact week title. The worked case, independent question and answers below form one aligned lesson sequence.</w:t>
      </w:r>
    </w:p>
    <w:p>
      <w:pPr>
        <w:pStyle w:val="Heading3"/>
      </w:pPr>
      <w:r>
        <w:t>What the learner must demonstrate</w:t>
      </w:r>
    </w:p>
    <w:p>
      <w:r>
        <w:t>Prompt A gives three identical wrong answers. Prompt B gives two correct answers and one wrong answer. Compare consistency and correctness without declaring either generally superior.</w:t>
      </w:r>
    </w:p>
    <w:p>
      <w:pPr>
        <w:pStyle w:val="Heading3"/>
      </w:pPr>
      <w:r>
        <w:t>Concept to explain</w:t>
      </w:r>
    </w:p>
    <w:p>
      <w:r>
        <w:t>Decoding choices trade consistency, diversity, and risk.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decoding</w:t>
            </w:r>
          </w:p>
        </w:tc>
        <w:tc>
          <w:tcPr>
            <w:tcW w:type="dxa" w:w="5112"/>
          </w:tcPr>
          <w:p>
            <w:r>
              <w:t>Selecting output tokens from a model's scores using a specified procedure.</w:t>
            </w:r>
          </w:p>
        </w:tc>
      </w:tr>
      <w:tr>
        <w:tc>
          <w:tcPr>
            <w:tcW w:type="dxa" w:w="5112"/>
          </w:tcPr>
          <w:p>
            <w:r>
              <w:t>variability</w:t>
            </w:r>
          </w:p>
        </w:tc>
        <w:tc>
          <w:tcPr>
            <w:tcW w:type="dxa" w:w="5112"/>
          </w:tcPr>
          <w:p>
            <w:r>
              <w:t>Differences observed across repeated runs, samples or conditions.</w:t>
            </w:r>
          </w:p>
        </w:tc>
      </w:tr>
      <w:tr>
        <w:tc>
          <w:tcPr>
            <w:tcW w:type="dxa" w:w="5112"/>
          </w:tcPr>
          <w:p>
            <w:r>
              <w:t>temperature intuition</w:t>
            </w:r>
          </w:p>
        </w:tc>
        <w:tc>
          <w:tcPr>
            <w:tcW w:type="dxa" w:w="5112"/>
          </w:tcPr>
          <w:p>
            <w:r>
              <w:t>A rough understanding of how temperature rescales token scores: higher values commonly spread choices more, without guaranteeing creativity or truth.</w:t>
            </w:r>
          </w:p>
        </w:tc>
      </w:tr>
      <w:tr>
        <w:tc>
          <w:tcPr>
            <w:tcW w:type="dxa" w:w="5112"/>
          </w:tcPr>
          <w:p>
            <w:r>
              <w:t>seeded test</w:t>
            </w:r>
          </w:p>
        </w:tc>
        <w:tc>
          <w:tcPr>
            <w:tcW w:type="dxa" w:w="5112"/>
          </w:tcPr>
          <w:p>
            <w:r>
              <w:t>A test containing a deliberately planted, known condition or error to check whether it is handled.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Later conditional probabilities can change path rankings, as the two-step counterexample shows.</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A small attention calculation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Normalise the permitted weights by their remaining total; handle an empty set explicitly.</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calculate a toy temperature change and trace a sampling draw.</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Low variability favors high-weight continuations repeatedly.</w:t>
      </w:r>
    </w:p>
    <w:p>
      <w:r>
        <w:t>2. Higher variability gives lower-weight options more chances.</w:t>
      </w:r>
    </w:p>
    <w:p>
      <w:r>
        <w:t>3. Diversity may help brainstorming but can increase off-task or unsupported detail.</w:t>
      </w:r>
    </w:p>
    <w:p>
      <w:r>
        <w:t>4. Choose settings by task, then evaluate repeated runs—not one favorite output.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One prompt produces three different valid quiz questions.</w:t>
      </w:r>
    </w:p>
    <w:p>
      <w:r>
        <w:t>Does variability mean failure?</w:t>
      </w:r>
    </w:p>
    <w:p>
      <w:pPr>
        <w:pStyle w:val="Heading3"/>
      </w:pPr>
      <w:r>
        <w:t>Exact explanation to model</w:t>
      </w:r>
    </w:p>
    <w:p>
      <w:r>
        <w:t>No. Sampling can vary outputs. Score correctness, relevance and format over repeated trials; consistency differs from quality.</w:t>
      </w:r>
    </w:p>
    <w:p>
      <w:pPr>
        <w:pStyle w:val="Heading3"/>
      </w:pPr>
      <w:r>
        <w:t>Explain the added worked example</w:t>
      </w:r>
    </w:p>
    <w:p>
      <w:r>
        <w:t>Start with probabilities red 0.6, blue 0.3, green 0.1 in that fixed order. Greedy chooses red. Sampling uses a draw u with 0 &lt;= u &lt; 1 and cumulative intervals: red [0,0.6), blue [0.6,0.9), green [0.9,1). Left endpoints are included, right endpoints excluded. Thus u=0.6 selects blue and u=0.9 selects green. The draw 1 is outside this contract.</w:t>
      </w:r>
    </w:p>
    <w:p>
      <w:r>
        <w:t>Sampling does not mean choosing all tokens equally. Across many independent draws the frequencies may approach the specified probabilities, but a small sample need not match them exactly. Fixed recorded draws allow a reproducible classroom trace. A random seed and generator version help replay a real sampling program, not establish the truth of outputs.</w:t>
      </w:r>
    </w:p>
    <w:p>
      <w:r>
        <w:t>For strictly positive probabilities p_i and temperature T&gt;0, define q_i = p_i^(1/T) / sum_j p_j^(1/T). This classroom formula is equivalent to scaling logits before a softmax when p came from those logits. We use it directly on the supplied table. At T=1 the distribution is unchanged. At T=0.5, square each probability: 0.36,0.09,0.01; total 0.46. The adjusted distribution is red 18/23, blue 9/46, green 1/46.</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Sampling</w:t>
            </w:r>
          </w:p>
        </w:tc>
        <w:tc>
          <w:tcPr>
            <w:tcW w:type="dxa" w:w="5112"/>
          </w:tcPr>
          <w:p>
            <w:r>
              <w:t>Selecting an alternative using a specified random procedure</w:t>
            </w:r>
          </w:p>
        </w:tc>
      </w:tr>
      <w:tr>
        <w:tc>
          <w:tcPr>
            <w:tcW w:type="dxa" w:w="5112"/>
          </w:tcPr>
          <w:p>
            <w:r>
              <w:t>Greedy choice</w:t>
            </w:r>
          </w:p>
        </w:tc>
        <w:tc>
          <w:tcPr>
            <w:tcW w:type="dxa" w:w="5112"/>
          </w:tcPr>
          <w:p>
            <w:r>
              <w:t>Selecting an alternative with largest next-token probability under a tie rule</w:t>
            </w:r>
          </w:p>
        </w:tc>
      </w:tr>
      <w:tr>
        <w:tc>
          <w:tcPr>
            <w:tcW w:type="dxa" w:w="5112"/>
          </w:tcPr>
          <w:p>
            <w:r>
              <w:t>Temperature</w:t>
            </w:r>
          </w:p>
        </w:tc>
        <w:tc>
          <w:tcPr>
            <w:tcW w:type="dxa" w:w="5112"/>
          </w:tcPr>
          <w:p>
            <w:r>
              <w:t>A positive parameter that changes the concentration of a distribution under a stated transformation</w:t>
            </w:r>
          </w:p>
        </w:tc>
      </w:tr>
      <w:tr>
        <w:tc>
          <w:tcPr>
            <w:tcW w:type="dxa" w:w="5112"/>
          </w:tcPr>
          <w:p>
            <w:r>
              <w:t>Cumulative interval</w:t>
            </w:r>
          </w:p>
        </w:tc>
        <w:tc>
          <w:tcPr>
            <w:tcW w:type="dxa" w:w="5112"/>
          </w:tcPr>
          <w:p>
            <w:r>
              <w:t>A range of draws assigned to an alternative using accumulated probability mass</w:t>
            </w:r>
          </w:p>
        </w:tc>
      </w:tr>
    </w:tbl>
    <w:p>
      <w:pPr>
        <w:pStyle w:val="Heading3"/>
      </w:pPr>
      <w:r>
        <w:t>Apply the connected idea: A small attention calculation</w:t>
      </w:r>
    </w:p>
    <w:p>
      <w:r>
        <w:t>For one query q and keys k_i of width d, compute score s_i = dot(q,k_i)/sqrt(d). Then obtain weights from softmax and combine value vectors. Dot products may be negative; probabilities cannot. The softmax performs the conversion. This is a single-head classroom calculation, not a full language model.</w:t>
      </w:r>
    </w:p>
    <w:p>
      <w:r>
        <w:t>Define softmax weights as exp(s_i-m)/sum_j exp(s_j-m), where m is the maximum permitted score. Subtracting the same maximum from every permitted score leaves the ratios unchanged and avoids unnecessary overflow from large positive scores. Natural exponent exp is introduced here; use a calculator or Python math.exp rather than estimating its meaning from the word exponential.</w:t>
      </w:r>
    </w:p>
    <w:p>
      <w:r>
        <w:t>Take q=[1] and d=1. The scale sqrt(1) is 1, so scores are 0 and ln(3). ln(3) is the number whose natural exponential is 3, approximately 1.098612. Exponentials have ratio 1:3, hence weights 1/4 and 3/4. Output is (1/4)*2 + (3/4)*6 = 5. Using maximum subtraction gives exponentials 1/3 and 1 and the same normalised weights.</w:t>
      </w:r>
    </w:p>
    <w:p>
      <w:r>
        <w:t>Guided: shifted scores -ln(3),0; exponentials 1/3,1; weights .25,.75; output .25*4+.75*8 = 7. Exit: both coefficients are .5; opposite values cancel to zero.</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lower positive temperature concentrates this table on its largest entry. For T=2, use square roots before normalising; this flattens this unequal distribution. These changes leave the order of positive probabilities unchanged, so greedy still selects red. They change the sampling distribution, not the factual evidence behind a generated claim.</w:t>
      </w:r>
    </w:p>
    <w:p>
      <w:r>
        <w:t>Our formula excludes T=0; dividing by zero is undefined. Some systems offer a zero-temperature setting as a separate greedy policy, but that is not a value to substitute into this formula. We also avoid claiming that any one setting removes all nondeterminism in an unspecified system.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Sampling and Variability</w:t>
      </w:r>
    </w:p>
    <w:p>
      <w:r>
        <w:t>A fictional two-token distribution illustrates variability in generation.</w:t>
      </w:r>
    </w:p>
    <w:p>
      <w:pPr>
        <w:pStyle w:val="Heading3"/>
      </w:pPr>
      <w:r>
        <w:t>The facts we will use</w:t>
      </w:r>
    </w:p>
    <w:p>
      <w:r>
        <w:t>At T=1, A=0.8 and B=0.2. For positive T use p^(1/T), then normalise.</w:t>
      </w:r>
    </w:p>
    <w:p>
      <w:r>
        <w:t>Use token order A,B and cumulative intervals [0,boundary),[boundary,1). Draw u=0.85.</w:t>
      </w:r>
    </w:p>
    <w:p>
      <w:r>
        <w:drawing>
          <wp:inline xmlns:a="http://schemas.openxmlformats.org/drawingml/2006/main" xmlns:pic="http://schemas.openxmlformats.org/drawingml/2006/picture">
            <wp:extent cx="5486400" cy="3077029"/>
            <wp:docPr id="1" name="Picture 1" descr="Temperature-scaled toy probabilities"/>
            <wp:cNvGraphicFramePr>
              <a:graphicFrameLocks noChangeAspect="1"/>
            </wp:cNvGraphicFramePr>
            <a:graphic>
              <a:graphicData uri="http://schemas.openxmlformats.org/drawingml/2006/picture">
                <pic:pic>
                  <pic:nvPicPr>
                    <pic:cNvPr id="0" name="academy-detail-ai-3-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Sampling and Variability. Original distribution: A boundary 0.8; u=0.85 selects B.. T=0.5 weights: Square probabilities:0.64 and 0.04; total 0.68.. Normalise: A=16/17≈0.9412; B=1/17≈0.0588.. Same draw: 0.85 is below 16/17, so T=0.5 selects A."/>
            <wp:cNvGraphicFramePr>
              <a:graphicFrameLocks noChangeAspect="1"/>
            </wp:cNvGraphicFramePr>
            <a:graphic>
              <a:graphicData uri="http://schemas.openxmlformats.org/drawingml/2006/picture">
                <pic:pic>
                  <pic:nvPicPr>
                    <pic:cNvPr id="0" name="academy-visual-ai-3-4.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Original distribution</w:t>
            </w:r>
          </w:p>
        </w:tc>
        <w:tc>
          <w:tcPr>
            <w:tcW w:type="dxa" w:w="5112"/>
          </w:tcPr>
          <w:p>
            <w:r>
              <w:t>A boundary 0.8; u=0.85 selects B.</w:t>
            </w:r>
          </w:p>
        </w:tc>
      </w:tr>
      <w:tr>
        <w:tc>
          <w:tcPr>
            <w:tcW w:type="dxa" w:w="5112"/>
          </w:tcPr>
          <w:p>
            <w:r>
              <w:t>2. T=0.5 weights</w:t>
            </w:r>
          </w:p>
        </w:tc>
        <w:tc>
          <w:tcPr>
            <w:tcW w:type="dxa" w:w="5112"/>
          </w:tcPr>
          <w:p>
            <w:r>
              <w:t>Square probabilities:0.64 and 0.04; total 0.68.</w:t>
            </w:r>
          </w:p>
        </w:tc>
      </w:tr>
      <w:tr>
        <w:tc>
          <w:tcPr>
            <w:tcW w:type="dxa" w:w="5112"/>
          </w:tcPr>
          <w:p>
            <w:r>
              <w:t>3. Normalise</w:t>
            </w:r>
          </w:p>
        </w:tc>
        <w:tc>
          <w:tcPr>
            <w:tcW w:type="dxa" w:w="5112"/>
          </w:tcPr>
          <w:p>
            <w:r>
              <w:t>A=16/17≈0.9412; B=1/17≈0.0588.</w:t>
            </w:r>
          </w:p>
        </w:tc>
      </w:tr>
      <w:tr>
        <w:tc>
          <w:tcPr>
            <w:tcW w:type="dxa" w:w="5112"/>
          </w:tcPr>
          <w:p>
            <w:r>
              <w:t>4. Same draw</w:t>
            </w:r>
          </w:p>
        </w:tc>
        <w:tc>
          <w:tcPr>
            <w:tcW w:type="dxa" w:w="5112"/>
          </w:tcPr>
          <w:p>
            <w:r>
              <w:t>0.85 is below 16/17, so T=0.5 selects A.</w:t>
            </w:r>
          </w:p>
        </w:tc>
      </w:tr>
    </w:tbl>
    <w:p>
      <w:r>
        <w:t>Match each pictured step to the supplied facts. This is a worked teaching case, not an independent assessment.</w:t>
      </w:r>
    </w:p>
    <w:p>
      <w:pPr>
        <w:pStyle w:val="Heading3"/>
      </w:pPr>
      <w:r>
        <w:t>Why this result follows</w:t>
      </w:r>
    </w:p>
    <w:p>
      <w:r>
        <w:t>Lower positive temperature concentrates this unequal distribution on its larger entry. It changes sampling probabilities, not evidence for whether A or B is true. Using the same draw isolates how the distribution changes the decision. This formula is a toy probability-space illustration corresponding to a temperature-scaled model distribution.</w:t>
      </w:r>
    </w:p>
    <w:p>
      <w:pPr>
        <w:pStyle w:val="Heading3"/>
      </w:pPr>
      <w:r>
        <w:t>What this example does not establish</w:t>
      </w:r>
    </w:p>
    <w:p>
      <w:r>
        <w:t>Two tokens and one draw do not predict every output; temperature alone does not solve hallucinations.</w:t>
      </w:r>
    </w:p>
    <w:p>
      <w:pPr>
        <w:pStyle w:val="Heading3"/>
      </w:pPr>
      <w:r>
        <w:t>Change one thing in the pictured case</w:t>
      </w:r>
    </w:p>
    <w:p>
      <w:r>
        <w:t>Change: Set the draw to 0.97, keeping both distributions.</w:t>
      </w:r>
    </w:p>
    <w:p>
      <w:r>
        <w:t>Prediction: Both temperatures select B.</w:t>
      </w:r>
    </w:p>
    <w:p>
      <w:r>
        <w:t>Reason: 0.97 exceeds both A boundaries, 0.8 and approximately 0.9412.</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One prompt produces three different valid quiz questions.</w:t>
      </w:r>
    </w:p>
    <w:p>
      <w:r>
        <w:t>Write the question to explain: Does variability mean failure?</w:t>
      </w:r>
    </w:p>
    <w:p>
      <w:r>
        <w:t>Reveal after predictions: No. Sampling can vary outputs. Score correctness, relevance and format over repeated trials; consistency differs from quality.</w:t>
      </w:r>
    </w:p>
    <w:p>
      <w:r>
        <w:t>Keep for an independent attempt: Prompt A is run three times and returns three different stories. Does this alone prove the prompt changed? Describe a fair comparison of two prompts.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T=1 gives red,blue,green; T=0.5 gives red,red,blue. Three fixed draws check the procedure, not expected long-run proportions. Exit: concentration changed; the claim of impossible factual errors lacks source-grounded evaluation and cannot be established by temperature alone.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At T=0.5 compute squared weights, total and normalised probabilities. Check the sum.</w:t>
      </w:r>
    </w:p>
    <w:p>
      <w:r>
        <w:t>Teacher check: Teacher explanation: Weights 0.36,0.09,0.01 sum 0.46. Probabilities 18/23,9/46,1/46 sum 1.</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Sampling and temperature. Proposed explanation: “Sampling means equal chances”. Decide whether this explanation is supported. Point to the step or supplied fact that decides; explain your repair if needed.</w:t>
      </w:r>
    </w:p>
    <w:p>
      <w:r>
        <w:t>Expected correction: Intervals have widths equal to the probabilities; unequal widths give unequal chances.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A small attention calculation</w:t>
      </w:r>
    </w:p>
    <w:p>
      <w:r>
        <w:t>Target: Compute scaled query-key scores and softmax weights</w:t>
      </w:r>
    </w:p>
    <w:p>
      <w:r>
        <w:t>Reserve further sessions for this topic; the 135-minute primary plan does not absorb all added content.</w:t>
      </w:r>
    </w:p>
    <w:p>
      <w:r>
        <w:t>Completion practice: Use values [2],[6] for the preceding weights. Compute output and output when the second key is excluded.</w:t>
      </w:r>
    </w:p>
    <w:p>
      <w:r>
        <w:t>Teacher check: Teacher explanation: Full output 5; with B excluded, weight A=1 and output 2.</w:t>
      </w:r>
    </w:p>
    <w:p>
      <w:r>
        <w:t>Individual check: For A small attention calculation, use its worked case to evaluate this proposed explanation: “Scores already are probabilities”. Explain the deciding step.</w:t>
      </w:r>
    </w:p>
    <w:p>
      <w:r>
        <w:t>Expected correction: Scores may be negative or fail to sum to one; softmax supplies normalised nonnegative weights.</w:t>
      </w:r>
    </w:p>
    <w:p>
      <w:r>
        <w:t>Apply the same support, independent transfer and delayed-review decisions to the named connected-topic workbook tasks.</w:t>
      </w:r>
    </w:p>
    <w:p>
      <w:pPr>
        <w:pStyle w:val="Heading3"/>
      </w:pPr>
      <w:r>
        <w:t>Pictorial practice question</w:t>
      </w:r>
    </w:p>
    <w:p>
      <w:r>
        <w:t>Does T=0.5 make B impossible, and does choosing A guarantee factual accuracy?</w:t>
      </w:r>
    </w:p>
    <w:p>
      <w:pPr>
        <w:pStyle w:val="Heading3"/>
      </w:pPr>
      <w:r>
        <w:t>Reasoned teacher answer</w:t>
      </w:r>
    </w:p>
    <w:p>
      <w:r>
        <w:t>No. B still has probability 1/17, and the table supplies no truth labels for either token.</w:t>
      </w:r>
    </w:p>
    <w:p>
      <w:r>
        <w:t>Changed-case reasoning: Both temperatures select B. 0.97 exceeds both A boundaries, 0.8 and approximately 0.9412.</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Run each setting five times on one fixed prompt, score consistency, usefulness, and unsupported detail, then justify a task-specific choice.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Sampling means equal chances: Intervals have widths equal to the probabilities; unequal widths give unequal chances.</w:t>
      </w:r>
    </w:p>
    <w:p>
      <w:r>
        <w:t>T=0 can be inserted into p^(1/T): The formula requires T&gt;0; greedy is a separate policy.</w:t>
      </w:r>
    </w:p>
    <w:p>
      <w:r>
        <w:t>Lower temperature verifies claims: A probability transformation does not add factual evidence.</w:t>
      </w:r>
    </w:p>
    <w:p>
      <w:pPr>
        <w:pStyle w:val="Heading3"/>
      </w:pPr>
      <w:r>
        <w:t>Check these misconceptions</w:t>
      </w:r>
    </w:p>
    <w:p>
      <w:r>
        <w:t>Scores already are probabilities: Scores may be negative or fail to sum to one; softmax supplies normalised nonnegative weights.</w:t>
      </w:r>
    </w:p>
    <w:p>
      <w:r>
        <w:t>Value width must equal key width: Values share a common output width, which can differ from query/key width.</w:t>
      </w:r>
    </w:p>
    <w:p>
      <w:r>
        <w:t>Zero output means no source contributed: Nonzero weighted contributions may cancel.</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No. Sampling can vary outputs. Score correctness, relevance and format over repeated trials; consistency differs from quality.</w:t>
      </w:r>
    </w:p>
    <w:p>
      <w:pPr>
        <w:pStyle w:val="Heading3"/>
      </w:pPr>
      <w:r>
        <w:t>Independent question</w:t>
      </w:r>
    </w:p>
    <w:p>
      <w:r>
        <w:t>Prompt A is run three times and returns three different stories. Does this alone prove the prompt changed? Describe a fair comparison of two prompts.</w:t>
      </w:r>
    </w:p>
    <w:p>
      <w:pPr>
        <w:pStyle w:val="Heading3"/>
      </w:pPr>
      <w:r>
        <w:t>Expected independent answer</w:t>
      </w:r>
    </w:p>
    <w:p>
      <w:r>
        <w:t>Sampling can produce variation with an unchanged prompt. Run both prompts on the same tasks, record settings, repeat trials and judge with the same rubric.</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difference between outputs proves a difference between prompts.” Keep the first attempt and an uncoached retry separate.</w:t>
      </w:r>
    </w:p>
    <w:p>
      <w:pPr>
        <w:pStyle w:val="Heading3"/>
      </w:pPr>
      <w:r>
        <w:t>Original transfer answer</w:t>
      </w:r>
    </w:p>
    <w:p>
      <w:r>
        <w:t>A is consistent but 0/3 correct; B is less consistent but 2/3 correct on these trials. Repeat on predefined varied cases and keep conditions fixed. Identical output is not evidence of quality.</w:t>
      </w:r>
    </w:p>
    <w:p>
      <w:pPr>
        <w:pStyle w:val="Heading3"/>
      </w:pPr>
      <w:r>
        <w:t>Explanations for the additional workbook examples</w:t>
      </w:r>
    </w:p>
    <w:p>
      <w:pPr>
        <w:pStyle w:val="Heading3"/>
      </w:pPr>
      <w:r>
        <w:t>W1 Trace boundaries</w:t>
      </w:r>
    </w:p>
    <w:p>
      <w:r>
        <w:t>At T=1 select tokens for u=0,0.6,0.9 and 0.999. Explain the handling of u=1.</w:t>
      </w:r>
    </w:p>
    <w:p>
      <w:r>
        <w:t>Teacher explanation: Selections red,blue,green,green. The draw 1 violates the half-open [0,1) input contract and must be rejected.</w:t>
      </w:r>
    </w:p>
    <w:p>
      <w:pPr>
        <w:pStyle w:val="Heading3"/>
      </w:pPr>
      <w:r>
        <w:t>W2 Compute the adjusted table</w:t>
      </w:r>
    </w:p>
    <w:p>
      <w:r>
        <w:t>At T=0.5 compute squared weights, total and normalised probabilities. Check the sum.</w:t>
      </w:r>
    </w:p>
    <w:p>
      <w:r>
        <w:t>Teacher explanation: Weights 0.36,0.09,0.01 sum 0.46. Probabilities 18/23,9/46,1/46 sum 1.</w:t>
      </w:r>
    </w:p>
    <w:p>
      <w:r>
        <w:t>Under the lesson’s supplied temperature procedure, T=0.5 means exponent 1/T=2. Square the weights to obtain 0.36, 0.09 and 0.01; their total is 0.46. Divide each by 0.46 to obtain 18/23, 9/46 and 1/46. Converting 18/23 to 36/46 shows that the sum is (36+9+1)/46 = 1.</w:t>
      </w:r>
    </w:p>
    <w:p>
      <w:pPr>
        <w:pStyle w:val="Heading3"/>
      </w:pPr>
      <w:r>
        <w:t>W3 Compare a fixed draw</w:t>
      </w:r>
    </w:p>
    <w:p>
      <w:r>
        <w:t>Trace u=0.7 at T=1 and T=0.5. Does the different output demonstrate improved factual accuracy?</w:t>
      </w:r>
    </w:p>
    <w:p>
      <w:r>
        <w:t>Teacher explanation: T=1 selects blue; T=0.5 selects red. This follows changed intervals and supplies no factual correctness evidence.</w:t>
      </w:r>
    </w:p>
    <w:p>
      <w:pPr>
        <w:pStyle w:val="Heading3"/>
      </w:pPr>
      <w:r>
        <w:t>W4 Sample a new table independently</w:t>
      </w:r>
    </w:p>
    <w:p>
      <w:r>
        <w:t>Probabilities A=0.5,B=0.3,C=0.2 in that order. Compute T=0.5 probabilities and cumulative boundaries. Trace u=0.5 and u=0.9 under T=1 and T=0.5. Explain the limit of the comparison.</w:t>
      </w:r>
    </w:p>
    <w:p>
      <w:r>
        <w:t>Teacher explanation: Squared weights 0.25,0.09,0.04 total 0.38. Probabilities 25/38,9/38,4/38; boundaries 25/38 and 34/38. T=1: 0.5 selects B,0.9 selects C. T=0.5: 0.5 selects A,0.9 selects C because 0.9 &gt; 34/38. The trace shows distribution effects, not factual accuracy.</w:t>
      </w:r>
    </w:p>
    <w:p>
      <w:pPr>
        <w:pStyle w:val="Heading3"/>
      </w:pPr>
      <w:r>
        <w:t>W5 Specify a valid experiment</w:t>
      </w:r>
    </w:p>
    <w:p>
      <w:r>
        <w:t>A student changes the prompt and model as well as temperature, then attributes a better answer to temperature. Propose a fair comparison and reject any unsupported universal claim.</w:t>
      </w:r>
    </w:p>
    <w:p>
      <w:r>
        <w:t>Teacher explanation: Fix prefix/prompt, model/version, candidate distribution and sampling policy while varying temperature. Record draws and evaluate stated task criteria across cases. The mixed comparison cannot isolate temperature; even a controlled result cannot prove all future outputs correct.</w:t>
      </w:r>
    </w:p>
    <w:p>
      <w:pPr>
        <w:pStyle w:val="Heading3"/>
      </w:pPr>
      <w:r>
        <w:t>A small attention calculation — W1 Compute scores and weights</w:t>
      </w:r>
    </w:p>
    <w:p>
      <w:r>
        <w:t>For q=[1], keys [0],[ln(3)] and d=1, compute scores and softmax weights.</w:t>
      </w:r>
    </w:p>
    <w:p>
      <w:r>
        <w:t>Teacher explanation: Scores 0,ln(3); exponential ratio 1:3 gives weights 1/4,3/4.</w:t>
      </w:r>
    </w:p>
    <w:p>
      <w:r>
        <w:t>The dot products are 1*0=0 and 1*ln(3)=ln(3). Division by sqrt(d)=sqrt(1)=1 leaves them unchanged. Exponentiation gives 1 and 3, with total 4. Normalising gives weights 1/4 and 3/4. These are compatibility weights under the stated calculation, not truth scores.</w:t>
      </w:r>
    </w:p>
    <w:p>
      <w:pPr>
        <w:pStyle w:val="Heading3"/>
      </w:pPr>
      <w:r>
        <w:t>A small attention calculation — W2 Combine and mask</w:t>
      </w:r>
    </w:p>
    <w:p>
      <w:r>
        <w:t>Use values [2],[6] for the preceding weights. Compute output and output when the second key is excluded.</w:t>
      </w:r>
    </w:p>
    <w:p>
      <w:r>
        <w:t>Teacher explanation: Full output 5; with B excluded, weight A=1 and output 2.</w:t>
      </w:r>
    </w:p>
    <w:p>
      <w:pPr>
        <w:pStyle w:val="Heading3"/>
      </w:pPr>
      <w:r>
        <w:t>A small attention calculation — W3 Trace equal scores</w:t>
      </w:r>
    </w:p>
    <w:p>
      <w:r>
        <w:t>For q=[1,1], keys [1,0],[0,1], values [2,0],[0,4], compute scaled scores, weights and output.</w:t>
      </w:r>
    </w:p>
    <w:p>
      <w:r>
        <w:t>Teacher explanation: Both scores 1/sqrt(2); weights .5,.5; output [1,2].</w:t>
      </w:r>
    </w:p>
    <w:p>
      <w:r>
        <w:t>The query has dot product 1 with each key. Both scores are therefore 1/sqrt(2). Equal scores give equal softmax weights, 0.5 each. Combine the values coordinate by coordinate: 0.5*[2,0] + 0.5*[0,4] = [1,2].</w:t>
      </w:r>
    </w:p>
    <w:p>
      <w:pPr>
        <w:pStyle w:val="Heading3"/>
      </w:pPr>
      <w:r>
        <w:t>A small attention calculation — W4 Calculate new attention independently</w:t>
      </w:r>
    </w:p>
    <w:p>
      <w:r>
        <w:t>q=[1], keys [0],[ln(2)],[ln(3)], values [0],[3],[8], width 1. Compute scores, weights and output. Then mask the third item and recompute. Explain whether output establishes a factual claim.</w:t>
      </w:r>
    </w:p>
    <w:p>
      <w:r>
        <w:t>Teacher explanation: Scores 0,ln(2),ln(3); weights 1/6,2/6,3/6. Output 0+1+4=5. Mask third: weights 1/3,2/3,0; output 2. Neither weighted output verifies a factual claim.</w:t>
      </w:r>
    </w:p>
    <w:p>
      <w:pPr>
        <w:pStyle w:val="Heading3"/>
      </w:pPr>
      <w:r>
        <w:t>A small attention calculation — W5 Check stability and shape</w:t>
      </w:r>
    </w:p>
    <w:p>
      <w:r>
        <w:t>Scores are 1000 and 1000+ln(3); values 4 and 8. Compute stable shifted weights and output. What if one key has width two and the query width one?</w:t>
      </w:r>
    </w:p>
    <w:p>
      <w:r>
        <w:t>Teacher explanation: Shift to -ln(3),0; weights 1/4,3/4 and output 7. Mismatched key/query widths must be rejected rather than silently truncating.</w:t>
      </w:r>
    </w:p>
    <w:p>
      <w:pPr>
        <w:pStyle w:val="Heading3"/>
      </w:pPr>
      <w:r>
        <w:t>Assess independent transfer</w:t>
      </w:r>
    </w:p>
    <w:p>
      <w:r>
        <w:t>Selected case: Probabilities A=0.5,B=0.3,C=0.2 in that order. Compute T=0.5 probabilities and cumulative boundaries. Trace u=0.5 and u=0.9 under T=1 and T=0.5. Explain the limit of the comparison.</w:t>
      </w:r>
    </w:p>
    <w:p>
      <w:pPr>
        <w:pStyle w:val="Heading3"/>
      </w:pPr>
      <w:r>
        <w:t>Selected case answer</w:t>
      </w:r>
    </w:p>
    <w:p>
      <w:r>
        <w:t>Teacher explanation: Squared weights 0.25,0.09,0.04 total 0.38. Probabilities 25/38,9/38,4/38; boundaries 25/38 and 34/38. T=1: 0.5 selects B,0.9 selects C. T=0.5: 0.5 selects A,0.9 selects C because 0.9 &gt; 34/38. The trace shows distribution effects, not factual accuracy.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low variability for structured study answers and allow more diversity only for labeled brainstorming.</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5: Prompt as a Contract.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probabilities 25/38,9/38,4/38, correct boundaries and B/C versus A/C. Fresh retry: A=0.4,B=0.4,C=0.2; at T=0.5 probabilities 4/9,4/9,1/9. Draws 0.4 and 0.85 select B,C at T=1 but A,B at T=0.5. Greedy ties must use an explicit rule.</w:t>
      </w:r>
    </w:p>
    <w:p>
      <w:r>
        <w:t>Week 5 connects token IDs to embedding vectors and introduces position information without treating IDs as semantic measurements.</w:t>
      </w:r>
    </w:p>
    <w:p>
      <w:pPr>
        <w:pStyle w:val="Heading3"/>
      </w:pPr>
      <w:r>
        <w:t>Readiness and reassessment for A small attention calculation</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weights 1/6,1/3,1/2 and outputs 5 then 2. Fresh retry: keys [0],[ln(3)],[ln(4)], values [2],[6],[0]. Weights 1/8,3/8,4/8; output 2.5. Exclude third: weights 1/4,3/4,0; output 5.</w:t>
      </w:r>
    </w:p>
    <w:p>
      <w:pPr>
        <w:pStyle w:val="Heading3"/>
      </w:pPr>
      <w:r>
        <w:t>Plan the delayed return</w:t>
      </w:r>
    </w:p>
    <w:p>
      <w:r>
        <w:t>Suggested return points in this level: ai-3/5, ai-3/7, ai-3/10.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Keep Study Buddy generation settings fixed during prompt comparisons and check evidence regardless of variability.</w:t>
      </w:r>
    </w:p>
    <w:p>
      <w:pPr>
        <w:pStyle w:val="Heading1"/>
      </w:pPr>
      <w:r>
        <w:t>07. Prepare, teach and assess</w:t>
      </w:r>
    </w:p>
    <w:p>
      <w:r>
        <w:t>Teaching target: Sample from a distribution using explicit cumulative intervals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At T=0.5 compute squared weights, total and normalised probabilities. Check the sum.</w:t>
      </w:r>
    </w:p>
    <w:p>
      <w:r>
        <w:t>Reasoned practice answer: Teacher explanation: Weights 0.36,0.09,0.01 sum 0.46. Probabilities 18/23,9/46,1/46 sum 1.</w:t>
      </w:r>
    </w:p>
    <w:p>
      <w:r>
        <w:t>Check every learner before discussion: Use the worked case for Sampling and temperature. Proposed explanation: “Sampling means equal chances”. Decide whether this explanation is supported. Point to the step or supplied fact that decides; explain your repair if needed.</w:t>
      </w:r>
    </w:p>
    <w:p>
      <w:r>
        <w:t>Misconception repair: Intervals have widths equal to the probabilities; unequal widths give unequal chances.</w:t>
      </w:r>
    </w:p>
    <w:p>
      <w:r>
        <w:t>Support: read the exact case aloud, enlarge the labelled picture, supply input cards and model only the first deciding step. Accept a spoken explanation or drawing; retain the reasoning goal.</w:t>
      </w:r>
    </w:p>
    <w:p>
      <w:r>
        <w:t>Extension: Set the draw to 0.97, keeping both distributions. Require a prediction and a reason before comparing. Expected result: Both temperatures select B. Reason: 0.97 exceeds both A boundaries, 0.8 and approximately 0.9412.</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