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ai-3/13</w:t>
      </w:r>
    </w:p>
    <w:p>
      <w:pPr>
        <w:pStyle w:val="Title"/>
      </w:pPr>
      <w:r>
        <w:t>Multimodal Evidence</w:t>
      </w:r>
    </w:p>
    <w:p>
      <w:r>
        <w:t>Project: Verified Study Buddy</w:t>
      </w:r>
    </w:p>
    <w:p>
      <w:pPr>
        <w:pStyle w:val="Heading1"/>
      </w:pPr>
      <w:r>
        <w:t>01. Multimodal Evidence</w:t>
      </w:r>
    </w:p>
    <w:p>
      <w:pPr>
        <w:pStyle w:val="Heading3"/>
      </w:pPr>
      <w:r>
        <w:t>Teach the learning cycle</w:t>
      </w:r>
    </w:p>
    <w:p>
      <w:r>
        <w:t>Primary target: Explain the mechanism and terminology of speech pipelines and multimodal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Speech and Audio Systems</w:t>
      </w:r>
    </w:p>
    <w:p>
      <w:r>
        <w:t>Without opening the old lesson, explain one key idea from Speech and Audio Systems.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Image Generation Models</w:t>
      </w:r>
    </w:p>
    <w:p>
      <w:r>
        <w:t>Without opening the old lesson, explain one key idea from Image Generation Models.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Iterative Prompting</w:t>
      </w:r>
    </w:p>
    <w:p>
      <w:r>
        <w:t>Without opening the old lesson, explain one key idea from Iterative Prompting.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r>
        <w:t>Use the student module and workbook section with this exact week title. The worked case, independent question and answers below form one aligned lesson sequence.</w:t>
      </w:r>
    </w:p>
    <w:p>
      <w:pPr>
        <w:pStyle w:val="Heading3"/>
      </w:pPr>
      <w:r>
        <w:t>What the learner must demonstrate</w:t>
      </w:r>
    </w:p>
    <w:p>
      <w:r>
        <w:t>A caption says four seedlings; the image shows three and an opaque box. Is a fourth seedling disproved? Write an evidence-aware response.</w:t>
      </w:r>
    </w:p>
    <w:p>
      <w:pPr>
        <w:pStyle w:val="Heading3"/>
      </w:pPr>
      <w:r>
        <w:t>Concept to explain</w:t>
      </w:r>
    </w:p>
    <w:p>
      <w:r>
        <w:t>Multiple modalities help only when their information is aligned and relevant.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text, image, audio or video.</w:t>
            </w:r>
          </w:p>
        </w:tc>
      </w:tr>
      <w:tr>
        <w:tc>
          <w:tcPr>
            <w:tcW w:type="dxa" w:w="5112"/>
          </w:tcPr>
          <w:p>
            <w:r>
              <w:t>alignment</w:t>
            </w:r>
          </w:p>
        </w:tc>
        <w:tc>
          <w:tcPr>
            <w:tcW w:type="dxa" w:w="5112"/>
          </w:tcPr>
          <w:p>
            <w:r>
              <w:t>How well a system's behaviour matches the intended goals, constraints and values in a stated setting.</w:t>
            </w:r>
          </w:p>
        </w:tc>
      </w:tr>
      <w:tr>
        <w:tc>
          <w:tcPr>
            <w:tcW w:type="dxa" w:w="5112"/>
          </w:tcPr>
          <w:p>
            <w:r>
              <w:t>fusion</w:t>
            </w:r>
          </w:p>
        </w:tc>
        <w:tc>
          <w:tcPr>
            <w:tcW w:type="dxa" w:w="5112"/>
          </w:tcPr>
          <w:p>
            <w:r>
              <w:t>Combining information from multiple sources or modalities.</w:t>
            </w:r>
          </w:p>
        </w:tc>
      </w:tr>
      <w:tr>
        <w:tc>
          <w:tcPr>
            <w:tcW w:type="dxa" w:w="5112"/>
          </w:tcPr>
          <w:p>
            <w:r>
              <w:t>conflict</w:t>
            </w:r>
          </w:p>
        </w:tc>
        <w:tc>
          <w:tcPr>
            <w:tcW w:type="dxa" w:w="5112"/>
          </w:tcPr>
          <w:p>
            <w:r>
              <w:t>A disagreement between instructions, sources, labels or requirements.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multimodal pipeline may transcribe speech, inspect an image and generate a response. Errors at one stage can propagate even when later stages run correctly.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combine evidence from modalities without treating hidden content as visible.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Image shows leaf spots; text asks about watering history.</w:t>
      </w:r>
    </w:p>
    <w:p>
      <w:r>
        <w:t>2. Each modality supplies different relevant evidence.</w:t>
      </w:r>
    </w:p>
    <w:p>
      <w:r>
        <w:t>3. If photo and caption describe different plants, fusion is unsafe.</w:t>
      </w:r>
    </w:p>
    <w:p>
      <w:r>
        <w:t>4. Check alignment, source, and uncertainty before combining.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image shows three plants; caption claims a fourth outside the frame.</w:t>
      </w:r>
    </w:p>
    <w:p>
      <w:r>
        <w:t>What can the image establish?</w:t>
      </w:r>
    </w:p>
    <w:p>
      <w:pPr>
        <w:pStyle w:val="Heading3"/>
      </w:pPr>
      <w:r>
        <w:t>Exact explanation to model</w:t>
      </w:r>
    </w:p>
    <w:p>
      <w:r>
        <w:t>Three visible plants. It cannot settle an off-frame claim. Attribute claims and preserve missing evidence.</w:t>
      </w:r>
    </w:p>
    <w:p>
      <w:pPr>
        <w:pStyle w:val="Heading3"/>
      </w:pPr>
      <w:r>
        <w:t>Explain the added worked example</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Track source modality, segment/time references, transcription, interpretation and final claims separately. Compare conflicting evidence without assuming one modality always wins. Ask for clarification when the task needs unresolved information.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Multimodal Evidence</w:t>
      </w:r>
    </w:p>
    <w:p>
      <w:r>
        <w:t>A fictional Study Buddy audits a desk description and a separate caption.</w:t>
      </w:r>
    </w:p>
    <w:p>
      <w:pPr>
        <w:pStyle w:val="Heading3"/>
      </w:pPr>
      <w:r>
        <w:t>The facts we will use</w:t>
      </w:r>
    </w:p>
    <w:p>
      <w:r>
        <w:t>Description: one open transparent box visibly contains three pencils; one closed opaque box hides its contents.</w:t>
      </w:r>
    </w:p>
    <w:p>
      <w:r>
        <w:t>Caption: “There are five pencils on this desk.” No other evidence reveals the closed box.</w:t>
      </w:r>
    </w:p>
    <w:p>
      <w:r>
        <w:drawing>
          <wp:inline xmlns:a="http://schemas.openxmlformats.org/drawingml/2006/main" xmlns:pic="http://schemas.openxmlformats.org/drawingml/2006/picture">
            <wp:extent cx="5158853" cy="5943599"/>
            <wp:docPr id="1" name="Picture 1"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9"/>
                    <a:stretch>
                      <a:fillRect/>
                    </a:stretch>
                  </pic:blipFill>
                  <pic:spPr>
                    <a:xfrm>
                      <a:off x="0" y="0"/>
                      <a:ext cx="5158853"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Visible evidence</w:t>
            </w:r>
          </w:p>
        </w:tc>
        <w:tc>
          <w:tcPr>
            <w:tcW w:type="dxa" w:w="5112"/>
          </w:tcPr>
          <w:p>
            <w:r>
              <w:t>Three pencils are explicitly visible in the open box.</w:t>
            </w:r>
          </w:p>
        </w:tc>
      </w:tr>
      <w:tr>
        <w:tc>
          <w:tcPr>
            <w:tcW w:type="dxa" w:w="5112"/>
          </w:tcPr>
          <w:p>
            <w:r>
              <w:t>2. Hidden region</w:t>
            </w:r>
          </w:p>
        </w:tc>
        <w:tc>
          <w:tcPr>
            <w:tcW w:type="dxa" w:w="5112"/>
          </w:tcPr>
          <w:p>
            <w:r>
              <w:t>The closed box’s pencil count is unknown.</w:t>
            </w:r>
          </w:p>
        </w:tc>
      </w:tr>
      <w:tr>
        <w:tc>
          <w:tcPr>
            <w:tcW w:type="dxa" w:w="5112"/>
          </w:tcPr>
          <w:p>
            <w:r>
              <w:t>3. Caption claim</w:t>
            </w:r>
          </w:p>
        </w:tc>
        <w:tc>
          <w:tcPr>
            <w:tcW w:type="dxa" w:w="5112"/>
          </w:tcPr>
          <w:p>
            <w:r>
              <w:t>Five total requires two additional pencils if these are the only relevant locations.</w:t>
            </w:r>
          </w:p>
        </w:tc>
      </w:tr>
      <w:tr>
        <w:tc>
          <w:tcPr>
            <w:tcW w:type="dxa" w:w="5112"/>
          </w:tcPr>
          <w:p>
            <w:r>
              <w:t>4. Supported response</w:t>
            </w:r>
          </w:p>
        </w:tc>
        <w:tc>
          <w:tcPr>
            <w:tcW w:type="dxa" w:w="5112"/>
          </w:tcPr>
          <w:p>
            <w:r>
              <w:t>At least three are supported; total five is not established by the description.</w:t>
            </w:r>
          </w:p>
        </w:tc>
      </w:tr>
    </w:tbl>
    <w:p>
      <w:r>
        <w:t>Match each pictured step to the supplied facts. This is a worked teaching case, not an independent assessment.</w:t>
      </w:r>
    </w:p>
    <w:p>
      <w:pPr>
        <w:pStyle w:val="Heading3"/>
      </w:pPr>
      <w:r>
        <w:t>Why this result follows</w:t>
      </w:r>
    </w:p>
    <w:p>
      <w:r>
        <w:t>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w:t>
      </w:r>
    </w:p>
    <w:p>
      <w:pPr>
        <w:pStyle w:val="Heading3"/>
      </w:pPr>
      <w:r>
        <w:t>What this example does not establish</w:t>
      </w:r>
    </w:p>
    <w:p>
      <w:r>
        <w:t>The conclusion depends on the supplied description’s accuracy; no actual image inspection or exhaustive room inventory was performed.</w:t>
      </w:r>
    </w:p>
    <w:p>
      <w:pPr>
        <w:pStyle w:val="Heading3"/>
      </w:pPr>
      <w:r>
        <w:t>Change one thing in the pictured case</w:t>
      </w:r>
    </w:p>
    <w:p>
      <w:r>
        <w:t>Change: Open the closed box and a verified observation shows two pencils inside, with no other desk locations.</w:t>
      </w:r>
    </w:p>
    <w:p>
      <w:r>
        <w:t>Prediction: The total is now supported as five.</w:t>
      </w:r>
    </w:p>
    <w:p>
      <w:r>
        <w:t>Reason: 3 visible initially plus 2 newly observed gives 5 under the complete-location assumption.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image shows three plants; caption claims a fourth outside the frame.</w:t>
      </w:r>
    </w:p>
    <w:p>
      <w:r>
        <w:t>Write the question to explain: What can the image establish?</w:t>
      </w:r>
    </w:p>
    <w:p>
      <w:r>
        <w:t>Reveal after predictions: Three visible plants. It cannot settle an off-frame claim. Attribute claims and preserve missing evidence.</w:t>
      </w:r>
    </w:p>
    <w:p>
      <w:r>
        <w:t>Keep for an independent attempt: A chart image shows 12 plants; its caption says 21. What should a multimodal assistant report before drawing a conclusion?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There is an unresolved quantity conflict and no audio replay. Preserve both sources and ask the responsible person; certainty is unsupported. Qualification: A stage-level accuracy or authority policy does not establish every modality agrees or every downstream claim is supported.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Audio transcript reads fifteen boxes; a clear written inventory says fifty boxes. The original audio is unavailable and the assistant reports fifteen as certain. Show the intermediate steps and give the conclusion with its scope.</w:t>
      </w:r>
    </w:p>
    <w:p>
      <w:r>
        <w:t>Teacher check: Teacher explanation: There is an unresolved quantity conflict and no audio replay. Preserve both sources and ask the responsible person; certainty is unsupported.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Expected correction: A stage-level accuracy or authority policy does not establish every modality agrees or every downstream claim is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were both “exactly three” and “exactly five” unsupported before opening the box?</w:t>
      </w:r>
    </w:p>
    <w:p>
      <w:pPr>
        <w:pStyle w:val="Heading3"/>
      </w:pPr>
      <w:r>
        <w:t>Reasoned teacher answer</w:t>
      </w:r>
    </w:p>
    <w:p>
      <w:r>
        <w:t>Three were visible, but hidden contents were unknown. The closed box could contain additional pencils, and none had yet been observed.</w:t>
      </w:r>
    </w:p>
    <w:p>
      <w:r>
        <w:t>Changed-case reasoning: The total is now supported as five. 3 visible initially plus 2 newly observed gives 5 under the complete-location assumption.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Match image/text pairs, flag irrelevant or conflicting evidence, and design ask-more or abstain behavior.</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stage-level accuracy or authority policy does not establish every modality agrees or every downstream claim is 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Three visible plants. It cannot settle an off-frame claim. Attribute claims and preserve missing evidence.</w:t>
      </w:r>
    </w:p>
    <w:p>
      <w:pPr>
        <w:pStyle w:val="Heading3"/>
      </w:pPr>
      <w:r>
        <w:t>Independent question</w:t>
      </w:r>
    </w:p>
    <w:p>
      <w:r>
        <w:t>A chart image shows 12 plants; its caption says 21. What should a multimodal assistant report before drawing a conclusion?</w:t>
      </w:r>
    </w:p>
    <w:p>
      <w:pPr>
        <w:pStyle w:val="Heading3"/>
      </w:pPr>
      <w:r>
        <w:t>Expected independent answer</w:t>
      </w:r>
    </w:p>
    <w:p>
      <w:r>
        <w:t>Report the disagreement and check the underlying source or a clearer image. Do not silently choose one channel or invent agreement.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“Agreement can be assumed whenever image and text appear together.” Keep the first attempt and an uncoached retry separate.</w:t>
      </w:r>
    </w:p>
    <w:p>
      <w:pPr>
        <w:pStyle w:val="Heading3"/>
      </w:pPr>
      <w:r>
        <w:t>Original transfer answer</w:t>
      </w:r>
    </w:p>
    <w:p>
      <w:r>
        <w:t>State that three seedlings are visible and the box contents cannot be determined. The image neither confirms nor disproves a hidden fourth seedling. Attribute the four-seedling claim to the caption and request another view if the count matters.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W2 Trace the worked case</w:t>
      </w:r>
    </w:p>
    <w:p>
      <w:r>
        <w:t>Audio transcript reads fifteen boxes; a clear written inventory says fifty boxes. The original audio is unavailable and the assistant reports fifteen as certain. Show the intermediate steps and give the conclusion with its scope.</w:t>
      </w:r>
    </w:p>
    <w:p>
      <w:r>
        <w:t>Teacher explanation: There is an unresolved quantity conflict and no audio replay. Preserve both sources and ask the responsible person; certainty is unsupported.</w:t>
      </w:r>
    </w:p>
    <w:p>
      <w:pPr>
        <w:pStyle w:val="Heading3"/>
      </w:pPr>
      <w:r>
        <w:t>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r>
        <w:t>Teacher explanation: A stage-level accuracy or authority policy does not establish every modality agrees or every downstream claim is supported. State the observed result separately from the unverified or out-of-scope claim; preserve the original evidence rather than inventing a missing fact.</w:t>
      </w:r>
    </w:p>
    <w:p>
      <w:pPr>
        <w:pStyle w:val="Heading3"/>
      </w:pPr>
      <w:r>
        <w:t>W4 Apply a new case independently</w:t>
      </w:r>
    </w:p>
    <w:p>
      <w:r>
        <w:t>Transcript says room E; a current written approval says room F. The task requires current approved room. Written approval is declared authoritative; trace the response and the transcription limit.</w:t>
      </w:r>
    </w:p>
    <w:p>
      <w:r>
        <w:t>Teacher explanation: Report F from the authoritative approval, noting the transcript conflict if relevant. This resolves the task authority, not what the original speaker actually said.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stage-level accuracy or authority policy does not establish every modality agrees or every downstream claim is supported. The new case should test this particular mechanism rather than merely restate the original result.</w:t>
      </w:r>
    </w:p>
    <w:p>
      <w:pPr>
        <w:pStyle w:val="Heading3"/>
      </w:pPr>
      <w:r>
        <w:t>Assess independent transfer</w:t>
      </w:r>
    </w:p>
    <w:p>
      <w:r>
        <w:t>Selected case: A description reports two visible plants and a third opaque pot whose contents cannot be seen. A caption says “three plants”. What is supported?</w:t>
      </w:r>
    </w:p>
    <w:p>
      <w:pPr>
        <w:pStyle w:val="Heading3"/>
      </w:pPr>
      <w:r>
        <w:t>Selected case answer</w:t>
      </w:r>
    </w:p>
    <w:p>
      <w:r>
        <w:t>Two visible plants are supported; total plant count is unknown. The opaque pot does not establish either presence or absence of another plant. Do not infer a total or an upper bound without more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Accept diagrams plus questions only when the source and topic align with the learner’s task.</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Hallucination Failure Types.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Report F from the authoritative approval, noting the transcript conflict if relevant. This resolves the task authority, not what the original speaker actually said. Require intermediate reasoning and the stated scope. Fresh retry: Transcript says eight; a validated order record says eighteen and is declared authoritative for ordering. Expected reasoning: Use eighteen for the bounded order-record task; retain the transcript discrepancy and do not claim perfect transcription. If students need support, record it and reassess with another new case rather than awarding independence to a copied answer.</w:t>
      </w:r>
    </w:p>
    <w:p>
      <w:r>
        <w:t>Next connection: Retrieval and indexing. Preserve the current case record and retrieve its evidence boundary before moving on.</w:t>
      </w:r>
    </w:p>
    <w:p>
      <w:pPr>
        <w:pStyle w:val="Heading3"/>
      </w:pPr>
      <w:r>
        <w:t>Plan the delayed return</w:t>
      </w:r>
    </w:p>
    <w:p>
      <w:r>
        <w:t>Suggested return points in this level: ai-3/14, ai-3/16, ai-3/19.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Label Study Buddy claims by their visual, audio or text evidence and retain uncertainty when modalities omit information.</w:t>
      </w:r>
    </w:p>
    <w:p>
      <w:pPr>
        <w:pStyle w:val="Heading1"/>
      </w:pPr>
      <w:r>
        <w:t>07. Prepare, teach and assess</w:t>
      </w:r>
    </w:p>
    <w:p>
      <w:r>
        <w:t>Teaching target: Explain the mechanism and terminology of speech pipelines and multimodal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Audio transcript reads fifteen boxes; a clear written inventory says fifty boxes. The original audio is unavailable and the assistant reports fifteen as certain. Show the intermediate steps and give the conclusion with its scope.</w:t>
      </w:r>
    </w:p>
    <w:p>
      <w:r>
        <w:t>Reasoned practice answer: Teacher explanation: There is an unresolved quantity conflict and no audio replay. Preserve both sources and ask the responsible person; certainty is unsupported.</w:t>
      </w:r>
    </w:p>
    <w:p>
      <w:r>
        <w:t>Check every learner before discussion: Use the worked case for Speech pipelines and multimodal evidence. Proposed explanation: “The worked result establishes every future case”. Decide whether this explanation is supported. Point to the step or supplied fact that decides; explain your repair if needed.</w:t>
      </w:r>
    </w:p>
    <w:p>
      <w:r>
        <w:t>Misconception repair: A stage-level accuracy or authority policy does not establish every modality agrees or every downstream claim is supported.</w:t>
      </w:r>
    </w:p>
    <w:p>
      <w:r>
        <w:t>Support: read the exact case aloud, enlarge the labelled picture, supply input cards and model only the first deciding step. Accept a spoken explanation or drawing; retain the reasoning goal.</w:t>
      </w:r>
    </w:p>
    <w:p>
      <w:r>
        <w:t>Extension: Open the closed box and a verified observation shows two pencils inside, with no other desk locations. Require a prediction and a reason before comparing. Expected result: The total is now supported as five. Reason: 3 visible initially plus 2 newly observed gives 5 under the complete-location assumption.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