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ai-3/14</w:t>
      </w:r>
    </w:p>
    <w:p>
      <w:pPr>
        <w:pStyle w:val="Title"/>
      </w:pPr>
      <w:r>
        <w:t>Hallucination Failure Types</w:t>
      </w:r>
    </w:p>
    <w:p>
      <w:r>
        <w:t>Project: Verified Study Buddy</w:t>
      </w:r>
    </w:p>
    <w:p>
      <w:pPr>
        <w:pStyle w:val="Heading1"/>
      </w:pPr>
      <w:r>
        <w:t>01. Hallucination Failure Types</w:t>
      </w:r>
    </w:p>
    <w:p>
      <w:pPr>
        <w:pStyle w:val="Heading3"/>
      </w:pPr>
      <w:r>
        <w:t>Teach the learning cycle</w:t>
      </w:r>
    </w:p>
    <w:p>
      <w:r>
        <w:t>Primary target: Explain the mechanism and terminology of generation failures and verification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Multimodal Evidence</w:t>
      </w:r>
    </w:p>
    <w:p>
      <w:r>
        <w:t>Without opening the old lesson, explain one key idea from Multimodal Evidence.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Structured Output and Schemas</w:t>
      </w:r>
    </w:p>
    <w:p>
      <w:r>
        <w:t>Without opening the old lesson, explain one key idea from Structured Output and Schemas. Give an example and a mistake that the idea helps you avoid.</w:t>
      </w:r>
    </w:p>
    <w:p>
      <w:r>
        <w:t>Look for: Separate JSON parsing, schema validation and source support checks</w:t>
      </w:r>
    </w:p>
    <w:p>
      <w:r>
        <w:t>Reference example, not the only acceptable wording: Teacher explanation: Parsing establishes grammatical JSON; schema checks enforce fields/types/conditional rules; semantic checks match the claims to sources and domain meaning. None alone establishes all three.</w:t>
      </w:r>
    </w:p>
    <w:p>
      <w:r>
        <w:t>Use the student module and workbook section with this exact week title. The worked case, independent question and answers below form one aligned lesson sequence.</w:t>
      </w:r>
    </w:p>
    <w:p>
      <w:pPr>
        <w:pStyle w:val="Heading3"/>
      </w:pPr>
      <w:r>
        <w:t>What the learner must demonstrate</w:t>
      </w:r>
    </w:p>
    <w:p>
      <w:r>
        <w:t>A generated answer contains a nonexistent quote, a real source unrelated to the claim and a correct sum using the wrong input. Classify the three failures and their repairs.</w:t>
      </w:r>
    </w:p>
    <w:p>
      <w:pPr>
        <w:pStyle w:val="Heading3"/>
      </w:pPr>
      <w:r>
        <w:t>Concept to explain</w:t>
      </w:r>
    </w:p>
    <w:p>
      <w:r>
        <w:t>Week 14: Hallucination Failure Types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unsupported claim</w:t>
            </w:r>
          </w:p>
        </w:tc>
        <w:tc>
          <w:tcPr>
            <w:tcW w:type="dxa" w:w="5112"/>
          </w:tcPr>
          <w:p>
            <w:r>
              <w:t>A statement for which the supplied evidence does not establish the asserted conclusion.</w:t>
            </w:r>
          </w:p>
        </w:tc>
      </w:tr>
      <w:tr>
        <w:tc>
          <w:tcPr>
            <w:tcW w:type="dxa" w:w="5112"/>
          </w:tcPr>
          <w:p>
            <w:r>
              <w:t>fabrication</w:t>
            </w:r>
          </w:p>
        </w:tc>
        <w:tc>
          <w:tcPr>
            <w:tcW w:type="dxa" w:w="5112"/>
          </w:tcPr>
          <w:p>
            <w:r>
              <w:t>Invented information presented as if it were established fact.</w:t>
            </w:r>
          </w:p>
        </w:tc>
      </w:tr>
      <w:tr>
        <w:tc>
          <w:tcPr>
            <w:tcW w:type="dxa" w:w="5112"/>
          </w:tcPr>
          <w:p>
            <w:r>
              <w:t>faulty inference</w:t>
            </w:r>
          </w:p>
        </w:tc>
        <w:tc>
          <w:tcPr>
            <w:tcW w:type="dxa" w:w="5112"/>
          </w:tcPr>
          <w:p>
            <w:r>
              <w:t>A conclusion that does not follow from the available premises or evidence.</w:t>
            </w:r>
          </w:p>
        </w:tc>
      </w:tr>
      <w:tr>
        <w:tc>
          <w:tcPr>
            <w:tcW w:type="dxa" w:w="5112"/>
          </w:tcPr>
          <w:p>
            <w:r>
              <w:t>citation error</w:t>
            </w:r>
          </w:p>
        </w:tc>
        <w:tc>
          <w:tcPr>
            <w:tcW w:type="dxa" w:w="5112"/>
          </w:tcPr>
          <w:p>
            <w:r>
              <w:t>A reference that is wrong, missing or does not support the claim attached to it.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Generated answers may invent facts, misread quantities or cite irrelevant passages. Verification checks each claim against evidence rather than accepting fluent wording.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distinguish supported, contradicted and unsupported generated claims.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1 is directly supported by the passage.</w:t>
      </w:r>
    </w:p>
    <w:p>
      <w:r>
        <w:t>2. Claim 2 invents a scientist’s quotation: fabrication.</w:t>
      </w:r>
    </w:p>
    <w:p>
      <w:r>
        <w:t>3. Claim 3 draws a cause from correlation: faulty inference.</w:t>
      </w:r>
    </w:p>
    <w:p>
      <w:r>
        <w:t>4. Tag each claim, repair only with evidence, or mark unknown.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invents a quotation, cites a source lacking it and supplies an impossible date.</w:t>
      </w:r>
    </w:p>
    <w:p>
      <w:r>
        <w:t>Separate the failures and checks.</w:t>
      </w:r>
    </w:p>
    <w:p>
      <w:pPr>
        <w:pStyle w:val="Heading3"/>
      </w:pPr>
      <w:r>
        <w:t>Exact explanation to model</w:t>
      </w:r>
    </w:p>
    <w:p>
      <w:r>
        <w:t>Check exact quote text, claim-to-source support and calendar consistency independently. Each failure needs its own correction.</w:t>
      </w:r>
    </w:p>
    <w:p>
      <w:pPr>
        <w:pStyle w:val="Heading3"/>
      </w:pPr>
      <w:r>
        <w:t>Explain the added worked example</w:t>
      </w:r>
    </w:p>
    <w:p>
      <w:r>
        <w:t>Generated answers may invent facts, misread quantities or cite irrelevant passages. Verification checks each claim against evidence rather than accepting fluent wording.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Split an answer into atomic claims. For each, record the exact source passage, support status and any needed calculation. Mark unsupported and contradicted claims separately; do not repair them by inventing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Atomic claim</w:t>
            </w:r>
          </w:p>
        </w:tc>
        <w:tc>
          <w:tcPr>
            <w:tcW w:type="dxa" w:w="5112"/>
          </w:tcPr>
          <w:p>
            <w:r>
              <w:t>A single factual statement checked separately</w:t>
            </w:r>
          </w:p>
        </w:tc>
      </w:tr>
      <w:tr>
        <w:tc>
          <w:tcPr>
            <w:tcW w:type="dxa" w:w="5112"/>
          </w:tcPr>
          <w:p>
            <w:r>
              <w:t>Contradicted</w:t>
            </w:r>
          </w:p>
        </w:tc>
        <w:tc>
          <w:tcPr>
            <w:tcW w:type="dxa" w:w="5112"/>
          </w:tcPr>
          <w:p>
            <w:r>
              <w:t>Inconsistent with the supplied evidence</w:t>
            </w:r>
          </w:p>
        </w:tc>
      </w:tr>
      <w:tr>
        <w:tc>
          <w:tcPr>
            <w:tcW w:type="dxa" w:w="5112"/>
          </w:tcPr>
          <w:p>
            <w:r>
              <w:t>Unsupported</w:t>
            </w:r>
          </w:p>
        </w:tc>
        <w:tc>
          <w:tcPr>
            <w:tcW w:type="dxa" w:w="5112"/>
          </w:tcPr>
          <w:p>
            <w:r>
              <w:t>Not established by the available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Source R says room B seats 12 and the meeting starts at 15:00. Generated answer says B seats 20, starts at 15:00 and includes free lunch.</w:t>
      </w:r>
    </w:p>
    <w:p>
      <w:r>
        <w:t>Capacity 20 is contradicted; 15:00 is supported; free lunch is unsupported. One of three claims has support. The missing lunch fact is not evidence of no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Hallucination Failure Types</w:t>
      </w:r>
    </w:p>
    <w:p>
      <w:r>
        <w:t>A fictional Study Buddy drafts a field-trip summary from one approved record.</w:t>
      </w:r>
    </w:p>
    <w:p>
      <w:pPr>
        <w:pStyle w:val="Heading3"/>
      </w:pPr>
      <w:r>
        <w:t>The facts we will use</w:t>
      </w:r>
    </w:p>
    <w:p>
      <w:r>
        <w:t>Source S: trail length 12 km; planned constant speed 4 km/h, excluding stops; departure 09:00.</w:t>
      </w:r>
    </w:p>
    <w:p>
      <w: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duration</w:t>
            </w:r>
          </w:p>
        </w:tc>
        <w:tc>
          <w:tcPr>
            <w:tcW w:type="dxa" w:w="5112"/>
          </w:tcPr>
          <w:p>
            <w:r>
              <w:t>12÷4=3 hours, excluding stops.</w:t>
            </w:r>
          </w:p>
        </w:tc>
      </w:tr>
      <w:tr>
        <w:tc>
          <w:tcPr>
            <w:tcW w:type="dxa" w:w="5112"/>
          </w:tcPr>
          <w:p>
            <w:r>
              <w:t>2. Contradicted claim</w:t>
            </w:r>
          </w:p>
        </w:tc>
        <w:tc>
          <w:tcPr>
            <w:tcW w:type="dxa" w:w="5112"/>
          </w:tcPr>
          <w:p>
            <w:r>
              <w:t>Two-hour duration disagrees with the calculation from S.</w:t>
            </w:r>
          </w:p>
        </w:tc>
      </w:tr>
      <w:tr>
        <w:tc>
          <w:tcPr>
            <w:tcW w:type="dxa" w:w="5112"/>
          </w:tcPr>
          <w:p>
            <w:r>
              <w:t>3. Supported claim</w:t>
            </w:r>
          </w:p>
        </w:tc>
        <w:tc>
          <w:tcPr>
            <w:tcW w:type="dxa" w:w="5112"/>
          </w:tcPr>
          <w:p>
            <w:r>
              <w:t>Departure 09:00 is stated in S.</w:t>
            </w:r>
          </w:p>
        </w:tc>
      </w:tr>
      <w:tr>
        <w:tc>
          <w:tcPr>
            <w:tcW w:type="dxa" w:w="5112"/>
          </w:tcPr>
          <w:p>
            <w:r>
              <w:t>4. Unsupported claim</w:t>
            </w:r>
          </w:p>
        </w:tc>
        <w:tc>
          <w:tcPr>
            <w:tcW w:type="dxa" w:w="5112"/>
          </w:tcPr>
          <w:p>
            <w:r>
              <w:t>Free lunch has no source; missing evidence is not a confirmed no-lunch fact.</w:t>
            </w:r>
          </w:p>
        </w:tc>
      </w:tr>
    </w:tbl>
    <w:p>
      <w:r>
        <w:t>Match each pictured step to the supplied facts. This is a worked teaching case, not an independent assessment.</w:t>
      </w:r>
    </w:p>
    <w:p>
      <w:pPr>
        <w:pStyle w:val="Heading3"/>
      </w:pPr>
      <w:r>
        <w:t>Why this result follows</w:t>
      </w:r>
    </w:p>
    <w:p>
      <w:r>
        <w:t>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w:t>
      </w:r>
    </w:p>
    <w:p>
      <w:pPr>
        <w:pStyle w:val="Heading3"/>
      </w:pPr>
      <w:r>
        <w:t>What this example does not establish</w:t>
      </w:r>
    </w:p>
    <w:p>
      <w:r>
        <w:t>The fictional plan does not establish actual speed, delays or what eventually occurred on a real trip.</w:t>
      </w:r>
    </w:p>
    <w:p>
      <w:pPr>
        <w:pStyle w:val="Heading3"/>
      </w:pPr>
      <w:r>
        <w:t>Change one thing in the pictured case</w:t>
      </w:r>
    </w:p>
    <w:p>
      <w:r>
        <w:t>Change: Add a planned 30-minute stop while preserving speed and distance.</w:t>
      </w:r>
    </w:p>
    <w:p>
      <w:r>
        <w:t>Prediction: Planned total elapsed time becomes 3.5 hours.</w:t>
      </w:r>
    </w:p>
    <w:p>
      <w:r>
        <w:t>Reason: Three moving hours plus half an hour stopped; walking-time calculation itself stays three.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invents a quotation, cites a source lacking it and supplies an impossible date.</w:t>
      </w:r>
    </w:p>
    <w:p>
      <w:r>
        <w:t>Write the question to explain: Separate the failures and checks.</w:t>
      </w:r>
    </w:p>
    <w:p>
      <w:r>
        <w:t>Reveal after predictions: Check exact quote text, claim-to-source support and calendar consistency independently. Each failure needs its own correction.</w:t>
      </w:r>
    </w:p>
    <w:p>
      <w:r>
        <w:t>Keep for an independent attempt: An answer gives a book title that does not exist and quotes words absent from the cited passage. Identify two failures and a repair.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Capacity 20 is contradicted; 15:00 is supported; free lunch is unsupported. One of three claims has support. The missing lunch fact is not evidence of no lunch. Qualification: Source agreement and arithmetic validity are separate checks; missing evidence is not proof of the opposite claim.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Source R says room B seats 12 and the meeting starts at 15:00. Generated answer says B seats 20, starts at 15:00 and includes free lunch. Show the intermediate steps and give the conclusion with its scope.</w:t>
      </w:r>
    </w:p>
    <w:p>
      <w:r>
        <w:t>Teacher check: Teacher explanation: Capacity 20 is contradicted; 15:00 is supported; free lunch is unsupported. One of three claims has support. The missing lunch fact is not evidence of no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Generation failures and verification. Proposed explanation: “The worked result establishes every future case”. Decide whether this explanation is supported. Point to the step or supplied fact that decides; explain your repair if needed.</w:t>
      </w:r>
    </w:p>
    <w:p>
      <w:r>
        <w:t>Expected correction: Source agreement and arithmetic validity are separate checks; missing evidence is not proof of the opposite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we conclude there will definitely be no lunch from S alone?</w:t>
      </w:r>
    </w:p>
    <w:p>
      <w:pPr>
        <w:pStyle w:val="Heading3"/>
      </w:pPr>
      <w:r>
        <w:t>Reasoned teacher answer</w:t>
      </w:r>
    </w:p>
    <w:p>
      <w:r>
        <w:t>No. Lunch is unknown from S, not disproved. Say the source does not supply lunch information.</w:t>
      </w:r>
    </w:p>
    <w:p>
      <w:r>
        <w:t>Changed-case reasoning: Planned total elapsed time becomes 3.5 hours. Three moving hours plus half an hour stopped; walking-time calculation itself stays three.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Color-code every claim in a generated paragraph, classify failures, attach supporting passage lines, and rewrite with honest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Source agreement and arithmetic validity are separate checks; missing evidence is not proof of the opposite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exact quote text, claim-to-source support and calendar consistency independently. Each failure needs its own correction.</w:t>
      </w:r>
    </w:p>
    <w:p>
      <w:pPr>
        <w:pStyle w:val="Heading3"/>
      </w:pPr>
      <w:r>
        <w:t>Independent question</w:t>
      </w:r>
    </w:p>
    <w:p>
      <w:r>
        <w:t>An answer gives a book title that does not exist and quotes words absent from the cited passage. Identify two failures and a repair.</w:t>
      </w:r>
    </w:p>
    <w:p>
      <w:pPr>
        <w:pStyle w:val="Heading3"/>
      </w:pPr>
      <w:r>
        <w:t>Expected independent answer</w:t>
      </w:r>
    </w:p>
    <w:p>
      <w:r>
        <w:t>The title is fabricated and the quotation is unsupported. Verify the source, remove or correct the claims, and state when evidence is missing.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citation-looking label makes an invented quote trustworthy.” Keep the first attempt and an uncoached retry separate.</w:t>
      </w:r>
    </w:p>
    <w:p>
      <w:pPr>
        <w:pStyle w:val="Heading3"/>
      </w:pPr>
      <w:r>
        <w:t>Original transfer answer</w:t>
      </w:r>
    </w:p>
    <w:p>
      <w:r>
        <w:t>The first fabricates a quote: retrieve exact text or remove it. The second misuses a citation: find supporting evidence or retract the claim. The third has a faulty input: verify original values before recalculating. One generic 'check sources' instruction is insufficient.</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W2 Trace the worked case</w:t>
      </w:r>
    </w:p>
    <w:p>
      <w:r>
        <w:t>Source R says room B seats 12 and the meeting starts at 15:00. Generated answer says B seats 20, starts at 15:00 and includes free lunch. Show the intermediate steps and give the conclusion with its scope.</w:t>
      </w:r>
    </w:p>
    <w:p>
      <w:r>
        <w:t>Teacher explanation: Capacity 20 is contradicted; 15:00 is supported; free lunch is unsupported. One of three claims has support. The missing lunch fact is not evidence of no lunch.</w:t>
      </w:r>
    </w:p>
    <w:p>
      <w:pPr>
        <w:pStyle w:val="Heading3"/>
      </w:pPr>
      <w:r>
        <w:t>W3 Audit the limit</w:t>
      </w:r>
    </w:p>
    <w:p>
      <w:r>
        <w:t>A report omits this qualification: Source agreement and arithmetic validity are separate checks; missing evidence is not proof of the opposite claim. Explain how omitting it could change a reader's interpretation, and write an accurate replacement.</w:t>
      </w:r>
    </w:p>
    <w:p>
      <w:r>
        <w:t>Teacher explanation: Source agreement and arithmetic validity are separate checks; missing evidence is not proof of the opposite claim. State the observed result separately from the unverified or out-of-scope claim; preserve the original evidence rather than inventing a missing fact.</w:t>
      </w:r>
    </w:p>
    <w:p>
      <w:pPr>
        <w:pStyle w:val="Heading3"/>
      </w:pPr>
      <w:r>
        <w:t>W4 Apply a new case independently</w:t>
      </w:r>
    </w:p>
    <w:p>
      <w:r>
        <w:t>Source S: trip is 18 km; vehicle speed is 6 km/h, constant, excluding stops. Answer says 2 hours, 18 km and includes lunch. Audit and recalculate.</w:t>
      </w:r>
    </w:p>
    <w:p>
      <w:r>
        <w:t>Teacher explanation: Travel time is 18/6=3 hours under the stated assumption, so 2 hours is contradicted. Distance supported; lunch unsupported. Do not infer actual duration with unknown stops.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Source agreement and arithmetic validity are separate checks; missing evidence is not proof of the opposite claim. The new case should test this particular mechanism rather than merely restate the original result.</w:t>
      </w:r>
    </w:p>
    <w:p>
      <w:pPr>
        <w:pStyle w:val="Heading3"/>
      </w:pPr>
      <w:r>
        <w:t>Assess independent transfer</w:t>
      </w:r>
    </w:p>
    <w:p>
      <w:r>
        <w:t>Selected case: Source S: trip is 18 km; vehicle speed is 6 km/h, constant, excluding stops. Answer says 2 hours, 18 km and includes lunch. Audit and recalculate.</w:t>
      </w:r>
    </w:p>
    <w:p>
      <w:pPr>
        <w:pStyle w:val="Heading3"/>
      </w:pPr>
      <w:r>
        <w:t>Selected case answer</w:t>
      </w:r>
    </w:p>
    <w:p>
      <w:r>
        <w:t>Teacher explanation: Travel time is 18/6=3 hours under the stated assumption, so 2 hours is contradicted. Distance supported; lunch unsupported. Do not infer actual duration with unknown stops.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Study Buddy must distinguish source-backed claims, calculations, and unverified generation.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Source Quality.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Travel time is 18/6=3 hours under the stated assumption, so 2 hours is contradicted. Distance supported; lunch unsupported. Do not infer actual duration with unknown stops. Require intermediate reasoning and the stated scope. Fresh retry: Source says 24 km at 8 km/h excluding stops; answer says 4 hours and lunch included. Expected reasoning: Calculated duration 3 hours contradicts 4; lunch unsupported. Real elapsed time with stops remains unknown. If students need support, record it and reassess with another new case rather than awarding independence to a copied answer.</w:t>
      </w:r>
    </w:p>
    <w:p>
      <w:r>
        <w:t>Next connection: Image generation and provenance. Preserve the current case record and retrieve its evidence boundary before moving on.</w:t>
      </w:r>
    </w:p>
    <w:p>
      <w:pPr>
        <w:pStyle w:val="Heading3"/>
      </w:pPr>
      <w:r>
        <w:t>Plan the delayed return</w:t>
      </w:r>
    </w:p>
    <w:p>
      <w:r>
        <w:t>Suggested return points in this level: ai-3/15, ai-3/17, ai-3/20.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Audit Study Buddy outputs claim by claim, recording contradiction, missing support and correct calculations separately.</w:t>
      </w:r>
    </w:p>
    <w:p>
      <w:pPr>
        <w:pStyle w:val="Heading1"/>
      </w:pPr>
      <w:r>
        <w:t>07. Prepare, teach and assess</w:t>
      </w:r>
    </w:p>
    <w:p>
      <w:r>
        <w:t>Teaching target: Explain the mechanism and terminology of generation failures and verification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Source R says room B seats 12 and the meeting starts at 15:00. Generated answer says B seats 20, starts at 15:00 and includes free lunch. Show the intermediate steps and give the conclusion with its scope.</w:t>
      </w:r>
    </w:p>
    <w:p>
      <w:r>
        <w:t>Reasoned practice answer: Teacher explanation: Capacity 20 is contradicted; 15:00 is supported; free lunch is unsupported. One of three claims has support. The missing lunch fact is not evidence of no lunch.</w:t>
      </w:r>
    </w:p>
    <w:p>
      <w:r>
        <w:t>Check every learner before discussion: Use the worked case for Generation failures and verification. Proposed explanation: “The worked result establishes every future case”. Decide whether this explanation is supported. Point to the step or supplied fact that decides; explain your repair if needed.</w:t>
      </w:r>
    </w:p>
    <w:p>
      <w:r>
        <w:t>Misconception repair: Source agreement and arithmetic validity are separate checks; missing evidence is not proof of the opposite claim.</w:t>
      </w:r>
    </w:p>
    <w:p>
      <w:r>
        <w:t>Support: read the exact case aloud, enlarge the labelled picture, supply input cards and model only the first deciding step. Accept a spoken explanation or drawing; retain the reasoning goal.</w:t>
      </w:r>
    </w:p>
    <w:p>
      <w:r>
        <w:t>Extension: Add a planned 30-minute stop while preserving speed and distance. Require a prediction and a reason before comparing. Expected result: Planned total elapsed time becomes 3.5 hours. Reason: Three moving hours plus half an hour stopped; walking-time calculation itself stays three.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