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ai-3/21</w:t>
      </w:r>
    </w:p>
    <w:p>
      <w:pPr>
        <w:pStyle w:val="Title"/>
      </w:pPr>
      <w:r>
        <w:t>Tools and APIs</w:t>
      </w:r>
    </w:p>
    <w:p>
      <w:r>
        <w:t>Project: Verified Study Buddy</w:t>
      </w:r>
    </w:p>
    <w:p>
      <w:pPr>
        <w:pStyle w:val="Heading1"/>
      </w:pPr>
      <w:r>
        <w:t>01. Tools and APIs</w:t>
      </w:r>
    </w:p>
    <w:p>
      <w:pPr>
        <w:pStyle w:val="Heading3"/>
      </w:pPr>
      <w:r>
        <w:t>Teach the learning cycle</w:t>
      </w:r>
    </w:p>
    <w:p>
      <w:r>
        <w:t>Primary target: Explain the mechanism and terminology of tools and api contracts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Conversation State and Memory</w:t>
      </w:r>
    </w:p>
    <w:p>
      <w:r>
        <w:t>Without opening the old lesson, explain one key idea from Conversation State and Memory. Give an example and a mistake that the idea helps you avoid.</w:t>
      </w:r>
    </w:p>
    <w:p>
      <w:r>
        <w:t>Look for: Explain the mechanism and terminology of conversation state and retention</w:t>
      </w:r>
    </w:p>
    <w:p>
      <w:r>
        <w:t>Reference example, not the only acceptable wording: 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r>
        <w:t>Use the student module and workbook section with this exact week title. The worked case, independent question and answers below form one aligned lesson sequence.</w:t>
      </w:r>
    </w:p>
    <w:p>
      <w:pPr>
        <w:pStyle w:val="Heading3"/>
      </w:pPr>
      <w:r>
        <w:t>What the learner must demonstrate</w:t>
      </w:r>
    </w:p>
    <w:p>
      <w:r>
        <w:t>A tool can calculate or search supplied notes. The request is 'What is 17×6, and where do roots take up water?' Assign each subtask and describe output checks.</w:t>
      </w:r>
    </w:p>
    <w:p>
      <w:pPr>
        <w:pStyle w:val="Heading3"/>
      </w:pPr>
      <w:r>
        <w:t>Concept to explain</w:t>
      </w:r>
    </w:p>
    <w:p>
      <w:r>
        <w:t>A tool call is a structured request to an external capability with returned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w:t>
            </w:r>
          </w:p>
        </w:tc>
        <w:tc>
          <w:tcPr>
            <w:tcW w:type="dxa" w:w="5112"/>
          </w:tcPr>
          <w:p>
            <w:r>
              <w:t>An agreed interface through which software requests data or actions from another system.</w:t>
            </w:r>
          </w:p>
        </w:tc>
      </w:tr>
      <w:tr>
        <w:tc>
          <w:tcPr>
            <w:tcW w:type="dxa" w:w="5112"/>
          </w:tcPr>
          <w:p>
            <w:r>
              <w:t>tool call</w:t>
            </w:r>
          </w:p>
        </w:tc>
        <w:tc>
          <w:tcPr>
            <w:tcW w:type="dxa" w:w="5112"/>
          </w:tcPr>
          <w:p>
            <w:r>
              <w:t>A structured request to a tool with specified arguments.</w:t>
            </w:r>
          </w:p>
        </w:tc>
      </w:tr>
      <w:tr>
        <w:tc>
          <w:tcPr>
            <w:tcW w:type="dxa" w:w="5112"/>
          </w:tcPr>
          <w:p>
            <w:r>
              <w:t>argument</w:t>
            </w:r>
          </w:p>
        </w:tc>
        <w:tc>
          <w:tcPr>
            <w:tcW w:type="dxa" w:w="5112"/>
          </w:tcPr>
          <w:p>
            <w:r>
              <w:t>A value supplied to a function or tool to tell it what to operate on.</w:t>
            </w:r>
          </w:p>
        </w:tc>
      </w:tr>
      <w:tr>
        <w:tc>
          <w:tcPr>
            <w:tcW w:type="dxa" w:w="5112"/>
          </w:tcPr>
          <w:p>
            <w:r>
              <w:t>error response</w:t>
            </w:r>
          </w:p>
        </w:tc>
        <w:tc>
          <w:tcPr>
            <w:tcW w:type="dxa" w:w="5112"/>
          </w:tcPr>
          <w:p>
            <w:r>
              <w:t>A message or structured result indicating that a request could not be completed as expected.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Tools expose structured operations with input and output contracts. Generating a tool call is a proposal; validation and authorisation decide whether it executes.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tools and apis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Tool schema requires operation and two numbers.</w:t>
      </w:r>
    </w:p>
    <w:p>
      <w:r>
        <w:t>2. Request sends operation=divide, a=18, b=24.</w:t>
      </w:r>
    </w:p>
    <w:p>
      <w:r>
        <w:t>3. Tool returns result=0.75; product formats 75%.</w:t>
      </w:r>
    </w:p>
    <w:p>
      <w:r>
        <w:t>4. Timeout or invalid input must trigger retry, repair, or safe explanation—not invented data.</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assistant has calculator and source-search tools. Request: 12 times 9 and habitat definition from a class pack.</w:t>
      </w:r>
    </w:p>
    <w:p>
      <w:r>
        <w:t>Choose and verify tools.</w:t>
      </w:r>
    </w:p>
    <w:p>
      <w:pPr>
        <w:pStyle w:val="Heading3"/>
      </w:pPr>
      <w:r>
        <w:t>Exact explanation to model</w:t>
      </w:r>
    </w:p>
    <w:p>
      <w:r>
        <w:t>Calculator returns 108; search retrieves the definition. Verify inputs, outputs and supporting passage before answering.</w:t>
      </w:r>
    </w:p>
    <w:p>
      <w:pPr>
        <w:pStyle w:val="Heading3"/>
      </w:pPr>
      <w:r>
        <w:t>Explain the added worked example</w:t>
      </w:r>
    </w:p>
    <w:p>
      <w:r>
        <w:t>Tools expose structured operations with input and output contracts. Generating a tool call is a proposal; validation and authorisation decide whether it executes.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lookup_room accept exactly room_id as a nonempty string; return found plus capacity or a not-found result. It is read-only. Reject unknown arguments and do not replace missing values with invented facts.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Tool call</w:t>
            </w:r>
          </w:p>
        </w:tc>
        <w:tc>
          <w:tcPr>
            <w:tcW w:type="dxa" w:w="5112"/>
          </w:tcPr>
          <w:p>
            <w:r>
              <w:t>A proposed or executed operation with structured arguments</w:t>
            </w:r>
          </w:p>
        </w:tc>
      </w:tr>
      <w:tr>
        <w:tc>
          <w:tcPr>
            <w:tcW w:type="dxa" w:w="5112"/>
          </w:tcPr>
          <w:p>
            <w:r>
              <w:t>Not found</w:t>
            </w:r>
          </w:p>
        </w:tc>
        <w:tc>
          <w:tcPr>
            <w:tcW w:type="dxa" w:w="5112"/>
          </w:tcPr>
          <w:p>
            <w:r>
              <w:t>An explicit absence result rather than a fabricated value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Proposed call lookup_room has room_id=B and extra argument book=true.</w:t>
      </w:r>
    </w:p>
    <w:p>
      <w:r>
        <w:t>Reject the extra field under the closed input contract. The lookup tool provides no booking authority even if the requested room exists.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Tools and APIs</w:t>
      </w:r>
    </w:p>
    <w:p>
      <w:r>
        <w:t>Check a library lookup call before it reaches a tool.</w:t>
      </w:r>
    </w:p>
    <w:p>
      <w:pPr>
        <w:pStyle w:val="Heading3"/>
      </w:pPr>
      <w:r>
        <w:t>The facts we will use</w:t>
      </w:r>
    </w:p>
    <w:p>
      <w:r>
        <w:t>lookup_book accepts exactly one field: book_id, a string. Registry IDs are C7 and M2. The proposed call is {book_id: C7}.</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r>
        <w:t>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valid tool call can still return unavailable or outdated records. Validate the response and access rights separately.</w:t>
      </w:r>
    </w:p>
    <w:p>
      <w:pPr>
        <w:pStyle w:val="Heading3"/>
      </w:pPr>
      <w:r>
        <w:t>Change one thing in the pictured case</w:t>
      </w:r>
    </w:p>
    <w:p>
      <w:r>
        <w:t>Change: Add lend: true to the same call.</w:t>
      </w:r>
    </w:p>
    <w:p>
      <w:r>
        <w:t>Prediction: Reject the call before invoking the tool.</w:t>
      </w:r>
    </w:p>
    <w:p>
      <w:r>
        <w:t>Reason: An extra operation is outside the exact allowed contract, even when book_id is valid.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assistant has calculator and source-search tools. Request: 12 times 9 and habitat definition from a class pack.</w:t>
      </w:r>
    </w:p>
    <w:p>
      <w:r>
        <w:t>Write the question to explain: Choose and verify tools.</w:t>
      </w:r>
    </w:p>
    <w:p>
      <w:r>
        <w:t>Reveal after predictions: Calculator returns 108; search retrieves the definition. Verify inputs, outputs and supporting passage before answering.</w:t>
      </w:r>
    </w:p>
    <w:p>
      <w:r>
        <w:t>Keep for an independent attempt: A tool can look up book availability and also place an order. The user asks only whether a book is available. Which action is authorized?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Reject the extra field under the closed input contract. The lookup tool provides no booking authority even if the requested room exists. Qualification: A successful tool result supports only its declared data and operation; it does not authorise subsequent side effects.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Proposed call lookup_room has room_id=B and extra argument book=true. Show the intermediate steps and give the conclusion with its scope.</w:t>
      </w:r>
    </w:p>
    <w:p>
      <w:r>
        <w:t>Teacher check: Teacher explanation: Reject the extra field under the closed input contract. The lookup tool provides no booking authority even if the requested room exists.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Tools and API contracts. Proposed explanation: “The worked result establishes every future case”. Decide whether this explanation is supported. Point to the step or supplied fact that decides; explain your repair if needed.</w:t>
      </w:r>
    </w:p>
    <w:p>
      <w:r>
        <w:t>Expected correction: A successful tool result supports only its declared data and operation; it does not authorise subsequent side effects.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a valid C7 ID permit the extra lending action? Point to the relevant step in the picture, then write the changed result and the rule or evidence that supports it.</w:t>
      </w:r>
    </w:p>
    <w:p>
      <w:pPr>
        <w:pStyle w:val="Heading3"/>
      </w:pPr>
      <w:r>
        <w:t>Reasoned teacher answer</w:t>
      </w:r>
    </w:p>
    <w:p>
      <w:r>
        <w:t>No. ID validity and operation permission are separate checks; reject the extra field under this contract. Changed-case check: Reject the call before invoking the tool. An extra operation is outside the exact allowed contract, even when book_id is valid.</w:t>
      </w:r>
    </w:p>
    <w:p>
      <w:r>
        <w:t>Changed-case reasoning: Reject the call before invoking the tool. An extra operation is outside the exact allowed contract, even when book_id is valid.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Match requests to schemas, validate arguments, simulate successful and failed calls, and design a maximum retry rule.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successful tool result supports only its declared data and operation; it does not authorise subsequent side effects.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Calculator returns 108; search retrieves the definition. Verify inputs, outputs and supporting passage before answering.</w:t>
      </w:r>
    </w:p>
    <w:p>
      <w:pPr>
        <w:pStyle w:val="Heading3"/>
      </w:pPr>
      <w:r>
        <w:t>Independent question</w:t>
      </w:r>
    </w:p>
    <w:p>
      <w:r>
        <w:t>A tool can look up book availability and also place an order. The user asks only whether a book is available. Which action is authorized?</w:t>
      </w:r>
    </w:p>
    <w:p>
      <w:pPr>
        <w:pStyle w:val="Heading3"/>
      </w:pPr>
      <w:r>
        <w:t>Expected independent answer</w:t>
      </w:r>
    </w:p>
    <w:p>
      <w:r>
        <w:t>A read-only availability lookup is authorized. Placing an order is a different action and requires explicit authorization.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“Access to a tool automatically authorizes every action it supports.” Keep the first attempt and an uncoached retry separate.</w:t>
      </w:r>
    </w:p>
    <w:p>
      <w:pPr>
        <w:pStyle w:val="Heading3"/>
      </w:pPr>
      <w:r>
        <w:t>Original transfer answer</w:t>
      </w:r>
    </w:p>
    <w:p>
      <w:r>
        <w:t>Calculate 102 and verify 17×6. Retrieve the relevant roots passage and cite its supported answer. Check tool inputs and returned records. Neither a calculator nor a search tool should be given unrelated action permissions.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W2 Trace the worked case</w:t>
      </w:r>
    </w:p>
    <w:p>
      <w:r>
        <w:t>Proposed call lookup_room has room_id=B and extra argument book=true. Show the intermediate steps and give the conclusion with its scope.</w:t>
      </w:r>
    </w:p>
    <w:p>
      <w:r>
        <w:t>Teacher explanation: Reject the extra field under the closed input contract. The lookup tool provides no booking authority even if the requested room exists.</w:t>
      </w:r>
    </w:p>
    <w:p>
      <w:pPr>
        <w:pStyle w:val="Heading3"/>
      </w:pPr>
      <w:r>
        <w:t>W3 Audit the limit</w:t>
      </w:r>
    </w:p>
    <w:p>
      <w:r>
        <w:t>A report omits this qualification: A successful tool result supports only its declared data and operation; it does not authorise subsequent side effects. Explain how omitting it could change a reader's interpretation, and write an accurate replacement.</w:t>
      </w:r>
    </w:p>
    <w:p>
      <w:r>
        <w:t>Teacher explanation: A successful tool result supports only its declared data and operation; it does not authorise subsequent side effects. State the observed result separately from the unverified or out-of-scope claim; preserve the original evidence rather than inventing a missing fact.</w:t>
      </w:r>
    </w:p>
    <w:p>
      <w:pPr>
        <w:pStyle w:val="Heading3"/>
      </w:pPr>
      <w:r>
        <w:t>W4 Apply a new case independently</w:t>
      </w:r>
    </w:p>
    <w:p>
      <w:r>
        <w:t>Tool accepts room_id string. Calls are {room_id:7}, {room_id:K} and {room_id:K, delete:true}. Validate; K is absent from the registry.</w:t>
      </w:r>
    </w:p>
    <w:p>
      <w:r>
        <w:t>Teacher explanation: First fails type; second is valid input returning not found; third fails extra-field validation. Not found is not capacity zero.</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successful tool result supports only its declared data and operation; it does not authorise subsequent side effects. The new case should test this particular mechanism rather than merely restate the original result.</w:t>
      </w:r>
    </w:p>
    <w:p>
      <w:pPr>
        <w:pStyle w:val="Heading3"/>
      </w:pPr>
      <w:r>
        <w:t>Assess independent transfer</w:t>
      </w:r>
    </w:p>
    <w:p>
      <w:r>
        <w:t>Selected case: Tool accepts room_id string. Calls are {room_id:7}, {room_id:K} and {room_id:K, delete:true}. Validate; K is absent from the registry.</w:t>
      </w:r>
    </w:p>
    <w:p>
      <w:pPr>
        <w:pStyle w:val="Heading3"/>
      </w:pPr>
      <w:r>
        <w:t>Selected case answer</w:t>
      </w:r>
    </w:p>
    <w:p>
      <w:r>
        <w:t>Teacher explanation: First fails type; second is valid input returning not found; third fails extra-field validation. Not found is not capacity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Allow only retrieval and calculator tools with validated arguments and visible results.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Requests, Responses, and JSON.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First fails type; second is valid input returning not found; third fails extra-field validation. Not found is not capacity zero. Require intermediate reasoning and the stated scope. Fresh retry: Room M exists with measured capacity zero; room N is absent. Distinguish results. Expected reasoning: M found with capacity 0; N not found with no measured capacity. Preserve zero separately from missing. If students need support, record it and reassess with another new case rather than awarding independence to a copied answer.</w:t>
      </w:r>
    </w:p>
    <w:p>
      <w:r>
        <w:t>Next connection: Conversation state and retention. Preserve the current case record and retrieve its evidence boundary before moving on.</w:t>
      </w:r>
    </w:p>
    <w:p>
      <w:pPr>
        <w:pStyle w:val="Heading3"/>
      </w:pPr>
      <w:r>
        <w:t>Plan the delayed return</w:t>
      </w:r>
    </w:p>
    <w:p>
      <w:r>
        <w:t>Suggested return points in this level: ai-3/22, ai-3/24, ai-3/27.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tools and api contracts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Proposed call lookup_room has room_id=B and extra argument book=true. Show the intermediate steps and give the conclusion with its scope.</w:t>
      </w:r>
    </w:p>
    <w:p>
      <w:r>
        <w:t>Reasoned practice answer: Teacher explanation: Reject the extra field under the closed input contract. The lookup tool provides no booking authority even if the requested room exists.</w:t>
      </w:r>
    </w:p>
    <w:p>
      <w:r>
        <w:t>Check every learner before discussion: Use the worked case for Tools and API contracts. Proposed explanation: “The worked result establishes every future case”. Decide whether this explanation is supported. Point to the step or supplied fact that decides; explain your repair if needed.</w:t>
      </w:r>
    </w:p>
    <w:p>
      <w:r>
        <w:t>Misconception repair: A successful tool result supports only its declared data and operation; it does not authorise subsequent side effects.</w:t>
      </w:r>
    </w:p>
    <w:p>
      <w:r>
        <w:t>Support: read the exact case aloud, enlarge the labelled picture, supply input cards and model only the first deciding step. Accept a spoken explanation or drawing; retain the reasoning goal.</w:t>
      </w:r>
    </w:p>
    <w:p>
      <w:r>
        <w:t>Extension: Add lend: true to the same call. Require a prediction and a reason before comparing. Expected result: Reject the call before invoking the tool. Reason: An extra operation is outside the exact allowed contract, even when book_id is valid.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