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ai-4/5</w:t>
      </w:r>
    </w:p>
    <w:p>
      <w:pPr>
        <w:pStyle w:val="Title"/>
      </w:pPr>
      <w:r>
        <w:t>Inspect Before Modeling</w:t>
      </w:r>
    </w:p>
    <w:p>
      <w:r>
        <w:t>Project: Responsible Plant Classifier</w:t>
      </w:r>
    </w:p>
    <w:p>
      <w:pPr>
        <w:pStyle w:val="Heading1"/>
      </w:pPr>
      <w:r>
        <w:t>01. Inspect Before Modeling</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contains 8 cm, -2 cm, missing and two copies of the same leaf photo. Propose a separate inspection for each issue.</w:t>
      </w:r>
    </w:p>
    <w:p>
      <w:pPr>
        <w:pStyle w:val="Heading3"/>
      </w:pPr>
      <w:r>
        <w:t>Concept to explain</w:t>
      </w:r>
    </w:p>
    <w:p>
      <w:r>
        <w:t>Dataset shape, types, ranges, duplicates, and missingness determine whether modeling results can be trusted.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number of rows and columns</w:t>
            </w:r>
          </w:p>
        </w:tc>
      </w:tr>
      <w:tr>
        <w:tc>
          <w:tcPr>
            <w:tcW w:type="dxa" w:w="5112"/>
          </w:tcPr>
          <w:p>
            <w:r>
              <w:t>range</w:t>
            </w:r>
          </w:p>
        </w:tc>
        <w:tc>
          <w:tcPr>
            <w:tcW w:type="dxa" w:w="5112"/>
          </w:tcPr>
          <w:p>
            <w:r>
              <w:t>smallest to largest plausible value</w:t>
            </w:r>
          </w:p>
        </w:tc>
      </w:tr>
      <w:tr>
        <w:tc>
          <w:tcPr>
            <w:tcW w:type="dxa" w:w="5112"/>
          </w:tcPr>
          <w:p>
            <w:r>
              <w:t>duplicate</w:t>
            </w:r>
          </w:p>
        </w:tc>
        <w:tc>
          <w:tcPr>
            <w:tcW w:type="dxa" w:w="5112"/>
          </w:tcPr>
          <w:p>
            <w:r>
              <w:t>repeated example or record</w:t>
            </w:r>
          </w:p>
        </w:tc>
      </w:tr>
      <w:tr>
        <w:tc>
          <w:tcPr>
            <w:tcW w:type="dxa" w:w="5112"/>
          </w:tcPr>
          <w:p>
            <w:r>
              <w:t>missingness</w:t>
            </w:r>
          </w:p>
        </w:tc>
        <w:tc>
          <w:tcPr>
            <w:tcW w:type="dxa" w:w="5112"/>
          </w:tcPr>
          <w:p>
            <w:r>
              <w:t>where values are absent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Apply the connected idea: Units conversions and data provenance</w:t>
      </w:r>
    </w:p>
    <w:p>
      <w:r>
        <w:t>Teach Week 15 as a two-session investigation using fictional data. Two fictional activity logs use different duration units. Log A records 180 seconds and Log B records 4 minutes. Keep the raw values, units and source labels; derive a shared unit so another learner can reproduce the comparison. Assess the three stated outcomes through the independent task, not by copying the worked result.</w:t>
      </w:r>
    </w:p>
    <w:p>
      <w:pPr>
        <w:pStyle w:val="Heading3"/>
      </w:pPr>
      <w:r>
        <w:t>Readiness answer</w:t>
      </w:r>
    </w:p>
    <w:p>
      <w:r>
        <w:t>3 minutes, since 60 seconds make one minute.</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inspect before modeling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Produce a data-quality report before fitting any model.</w:t>
      </w:r>
    </w:p>
    <w:p>
      <w:r>
        <w:t>MODEL IDEA Dataset shape, types, ranges, duplicates, and missingness determine whether modeling results can be trusted.</w:t>
      </w:r>
    </w:p>
    <w:p>
      <w:r>
        <w:t>PROOF NEEDED Use an unseen case, visible calculation, error analysis, and a stated limitation.</w:t>
      </w:r>
    </w:p>
    <w:p>
      <w:r>
        <w:t>UNDER THE HOOD Dataset shape is 40 rows × 5 columns. Inspection finds 3 duplicate rows and 4 missing light values.</w:t>
      </w:r>
    </w:p>
    <w:p>
      <w:r>
        <w:t>Draw a fresh data → model → prediction → evaluation trace:</w:t>
      </w:r>
    </w:p>
    <w:p>
      <w:r>
        <w:t>Predict first. Then check each step. A correct answer without visible evidence cannot be audited.</w:t>
      </w:r>
    </w:p>
    <w:p>
      <w:r>
        <w:t>STEP 1 Dataset shape is 40 rows × 5 columns.</w:t>
      </w:r>
    </w:p>
    <w:p>
      <w:r>
        <w:t>STEP 2 Inspection finds 3 duplicate rows and 4 missing light values.</w:t>
      </w:r>
    </w:p>
    <w:p>
      <w:r>
        <w:t>STEP 3 Leaf widths range from 0.4 to 48 cm; inspect the extreme value and unit.</w:t>
      </w:r>
    </w:p>
    <w:p>
      <w:r>
        <w:t>STEP 4 Document, repair, or exclude by a stated rule—never silently delete inconvenient rows.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Lengths include 5 cm, blank and -3 cm, plus a duplicate photo row.</w:t>
      </w:r>
    </w:p>
    <w:p>
      <w:r>
        <w:t>Name checks and a deletion risk.</w:t>
      </w:r>
    </w:p>
    <w:p>
      <w:pPr>
        <w:pStyle w:val="Heading3"/>
      </w:pPr>
      <w:r>
        <w:t>Exact explanation to model</w:t>
      </w:r>
    </w:p>
    <w:p>
      <w:r>
        <w:t>Check missingness, physical validity, units and duplicate identity. Investigate and document repair. Blind deletion can disproportionately remove a relevant condition.</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Apply the connected idea: Units conversions and data provenance</w:t>
      </w:r>
    </w:p>
    <w:p>
      <w:r>
        <w:t>Two fictional activity logs use different duration units. Log A records 180 seconds and Log B records 4 minutes. Keep the raw values, units and source labels; derive a shared unit so another learner can reproduce the comparison.</w:t>
      </w:r>
    </w:p>
    <w:p>
      <w:r>
        <w:t>The script prints [3.0, 4]. The slash operator returns a floating-point result. The original dictionaries are unchanged. Assume nonnegative numeric raw values have already been validated. An unsupported unit produces None here and must be reported for review rather than included in arithmetic.</w:t>
      </w:r>
    </w:p>
    <w:p>
      <w:r>
        <w:t>1.5 minutes and 0.0 minutes. Two minutes is longer. Exit: No. Mark it unresolved and ask for the unit definition. Do not include it as a known duration.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Inspect Before Modeling</w:t>
      </w:r>
    </w:p>
    <w:p>
      <w:r>
        <w:t>Spot a duplicate, an impossible value and a valid boundary before fitting.</w:t>
      </w:r>
    </w:p>
    <w:p>
      <w:pPr>
        <w:pStyle w:val="Heading3"/>
      </w:pPr>
      <w:r>
        <w:t>The facts we will use</w:t>
      </w:r>
    </w:p>
    <w:p>
      <w:r>
        <w:t>Toy heights table: A=3, B=5, B=5, C=-2, D=0 cm. Each plant should have exactly one nonnegative height record.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r>
        <w:t>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plausible nonnegative value can still be incorrectly measured; schema checks do not establish truth.</w:t>
      </w:r>
    </w:p>
    <w:p>
      <w:pPr>
        <w:pStyle w:val="Heading3"/>
      </w:pPr>
      <w:r>
        <w:t>Change one thing in the pictured case</w:t>
      </w:r>
    </w:p>
    <w:p>
      <w:r>
        <w:t>Change: The teacher confirms B’s second row is an accidental duplicate.</w:t>
      </w:r>
    </w:p>
    <w:p>
      <w:r>
        <w:t>Prediction: Remove that duplicate with a recorded reason; C still needs correction or explicit exclusion.</w:t>
      </w:r>
    </w:p>
    <w:p>
      <w:r>
        <w:t>Reason: Resolving one defect does not resolve a separate impossible measurement.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Lengths include 5 cm, blank and -3 cm, plus a duplicate photo row.</w:t>
      </w:r>
    </w:p>
    <w:p>
      <w:r>
        <w:t>Write the question to explain: Name checks and a deletion risk.</w:t>
      </w:r>
    </w:p>
    <w:p>
      <w:r>
        <w:t>Reveal after predictions: Check missingness, physical validity, units and duplicate identity. Investigate and document repair. Blind deletion can disproportionately remove a relevant condition.</w:t>
      </w:r>
    </w:p>
    <w:p>
      <w:r>
        <w:t>Keep for an independent attempt: A table has height_cm values 12, 15, -8 and a blank. Identify two issues and a suitable first action.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Units conversions and data provenance</w:t>
      </w:r>
    </w:p>
    <w:p>
      <w:r>
        <w:t>Target: Convert compatible units before comparing</w:t>
      </w:r>
    </w:p>
    <w:p>
      <w:r>
        <w:t>Reserve further sessions for this topic; the 135-minute primary plan does not absorb all added content.</w:t>
      </w:r>
    </w:p>
    <w:p>
      <w:r>
        <w:t>Completion practice: Convert 150 seconds and 30 seconds to minutes without rounding to whole numbers.</w:t>
      </w:r>
    </w:p>
    <w:p>
      <w:r>
        <w:t>Teacher check: 2.5 and 0.5 minutes.</w:t>
      </w:r>
    </w:p>
    <w:p>
      <w:r>
        <w:t>Individual check: For Units conversions and data provenance, use its worked case to evaluate this proposed explanation: “A successful run proves the conclusion”. Explain the deciding step.</w:t>
      </w:r>
    </w:p>
    <w:p>
      <w:r>
        <w:t>Expected correction: Correct conversion does not establish that the sources measured the same activity, used the same start and stop rules, or are accurate. Provenance helps someone investigate those differences.</w:t>
      </w:r>
    </w:p>
    <w:p>
      <w:r>
        <w:t>Apply the same support, independent transfer and delayed-review decisions to the named connected-topic workbook tasks.</w:t>
      </w:r>
    </w:p>
    <w:p>
      <w:pPr>
        <w:pStyle w:val="Heading3"/>
      </w:pPr>
      <w:r>
        <w:t>Pictorial practice question</w:t>
      </w:r>
    </w:p>
    <w:p>
      <w:r>
        <w:t>Which original information should the inspection log preserve? Point to the relevant step in the picture, then write the changed result and the rule or evidence that supports it.</w:t>
      </w:r>
    </w:p>
    <w:p>
      <w:pPr>
        <w:pStyle w:val="Heading3"/>
      </w:pPr>
      <w:r>
        <w:t>Reasoned teacher answer</w:t>
      </w:r>
    </w:p>
    <w:p>
      <w:r>
        <w:t>Keep raw row count 5, distinct IDs 4, duplicate B and invalid C, plus any confirmed correction and its reason. Changed-case check: Remove that duplicate with a recorded reason; C still needs correction or explicit exclusion. Resolving one defect does not resolve a separate impossible measurement.</w:t>
      </w:r>
    </w:p>
    <w:p>
      <w:r>
        <w:t>Changed-case reasoning: Remove that duplicate with a recorded reason; C still needs correction or explicit exclusion. Resolving one defect does not resolve a separate impossible measurement.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Data Triage: calculate missing counts, flag ranges, find duplicates, and write a keep/repair/exclude reason for each issue.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model will automatically ignore harmless data-quality problems.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Check these misconceptions</w:t>
      </w:r>
    </w:p>
    <w:p>
      <w:r>
        <w:t>A successful run proves the conclusion: Correct conversion does not establish that the sources measured the same activity, used the same start and stop rules, or are accurate. Provenance helps someone investigate those differences.</w:t>
      </w:r>
    </w:p>
    <w:p>
      <w:r>
        <w:t>Matching the example is enough: Require the new W4 case, explicit predictions and an explanation. Fresh retry: 90 seconds, 2 minutes and 30 seconds become 1.5, 2, 0.5; total 4 minutes. Keep the three source records.</w:t>
      </w:r>
    </w:p>
    <w:p>
      <w:r>
        <w:t>A convenient shortcut preserves meaning: Comparing raw 180 to raw 4 ignores their units. Dividing 4 by 60 without checking its unit is also wrong: it was already minutes. Branch on the documented unit and keep a conversion note.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missingness, physical validity, units and duplicate identity. Investigate and document repair. Blind deletion can disproportionately remove a relevant condition.</w:t>
      </w:r>
    </w:p>
    <w:p>
      <w:pPr>
        <w:pStyle w:val="Heading3"/>
      </w:pPr>
      <w:r>
        <w:t>Independent question</w:t>
      </w:r>
    </w:p>
    <w:p>
      <w:r>
        <w:t>A table has height_cm values 12, 15, -8 and a blank. Identify two issues and a suitable first action.</w:t>
      </w:r>
    </w:p>
    <w:p>
      <w:pPr>
        <w:pStyle w:val="Heading3"/>
      </w:pPr>
      <w:r>
        <w:t>Expected independent answer</w:t>
      </w:r>
    </w:p>
    <w:p>
      <w:r>
        <w:t>The negative height is implausible for this measurement and the blank is missing. Check source records and units before choosing a documented correction or exclusion.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“Replace every suspicious value with zero without investigating.” Keep the first attempt and an uncoached retry separate.</w:t>
      </w:r>
    </w:p>
    <w:p>
      <w:pPr>
        <w:pStyle w:val="Heading3"/>
      </w:pPr>
      <w:r>
        <w:t>Original transfer answer</w:t>
      </w:r>
    </w:p>
    <w:p>
      <w:r>
        <w:t>Check -2 against source and units because physical length is nonnegative; mark missing explicitly; identify the duplicate and preserve provenance; keep 8 if valid. Document repairs and avoid automatically deleting conditions disproportionately represented among problematic rows.</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Units conversions and data provenance — W1 Retain the source</w:t>
      </w:r>
    </w:p>
    <w:p>
      <w:r>
        <w:t>Name four pieces of information to keep for Log A and its conversion.</w:t>
      </w:r>
    </w:p>
    <w:p>
      <w:r>
        <w:t>Source A, raw 180, unit seconds and derived 3.0 minutes; also record divide by 60.</w:t>
      </w:r>
    </w:p>
    <w:p>
      <w:pPr>
        <w:pStyle w:val="Heading3"/>
      </w:pPr>
      <w:r>
        <w:t>Units conversions and data provenance — W2 Convert precisely</w:t>
      </w:r>
    </w:p>
    <w:p>
      <w:r>
        <w:t>Convert 150 seconds and 30 seconds to minutes without rounding to whole numbers.</w:t>
      </w:r>
    </w:p>
    <w:p>
      <w:r>
        <w:t>2.5 and 0.5 minutes.</w:t>
      </w:r>
    </w:p>
    <w:p>
      <w:r>
        <w:t>There are 60 seconds in one minute. Divide each seconds value by 60: 150/60 = 2.5 minutes and 30/60 = 0.5 minutes. Do not round away the half-minute. Check the direction by converting back: 2.5 times 60 is 150.</w:t>
      </w:r>
    </w:p>
    <w:p>
      <w:pPr>
        <w:pStyle w:val="Heading3"/>
      </w:pPr>
      <w:r>
        <w:t>Units conversions and data provenance — W3 Repair a comparison</w:t>
      </w:r>
    </w:p>
    <w:p>
      <w:r>
        <w:t>A report claims 120 seconds exceeds 3 minutes because 120 &gt; 3. Correct it.</w:t>
      </w:r>
    </w:p>
    <w:p>
      <w:r>
        <w:t>120 seconds is 2 minutes, so 3 minutes is longer.</w:t>
      </w:r>
    </w:p>
    <w:p>
      <w:r>
        <w:t>First put both values in the same unit. 120 seconds divided by 60 is 2 minutes. Now compare 2 minutes with 3 minutes: 3 minutes is longer by 1 minute. Comparing the raw numbers 120 and 3 without their units compares unlike quantities.</w:t>
      </w:r>
    </w:p>
    <w:p>
      <w:pPr>
        <w:pStyle w:val="Heading3"/>
      </w:pPr>
      <w:r>
        <w:t>Units conversions and data provenance — W4 Normalize independently</w:t>
      </w:r>
    </w:p>
    <w:p>
      <w:r>
        <w:t>Create records for 240 seconds, 1.5 minutes and 60 seconds. Derive minutes while keeping raw data. State the values and their total.</w:t>
      </w:r>
    </w:p>
    <w:p>
      <w:r>
        <w:t>4.0, 1.5 and 1.0 minutes; total 6.5 minutes. Retain original units and values.</w:t>
      </w:r>
    </w:p>
    <w:p>
      <w:pPr>
        <w:pStyle w:val="Heading3"/>
      </w:pPr>
      <w:r>
        <w:t>Units conversions and data provenance — W5 Handle an unknown unit</w:t>
      </w:r>
    </w:p>
    <w:p>
      <w:r>
        <w:t>A record contains value 8 and unit ticks with no conversion rule. Should you assume seconds?</w:t>
      </w:r>
    </w:p>
    <w:p>
      <w:r>
        <w:t>No. Mark it unresolved and ask for the unit definition. Do not include it as a known duration.</w:t>
      </w:r>
    </w:p>
    <w:p>
      <w:pPr>
        <w:pStyle w:val="Heading3"/>
      </w:pPr>
      <w:r>
        <w:t>Assess independent transfer</w:t>
      </w:r>
    </w:p>
    <w:p>
      <w:r>
        <w:t>Selected case: 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Selected case answer</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Audit the Plant Classifier table and attach a data-quality report before any baseline or model is trained.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Label Quality.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Readiness and reassessment for Units conversions and data provenance</w:t>
      </w:r>
    </w:p>
    <w:p>
      <w:r>
        <w:t>Use 60-second strips. Extension: compare results before and after rounding and explain why early rounding can change totals.</w:t>
      </w:r>
    </w:p>
    <w:p>
      <w:r>
        <w:t>Independent W4 evidence: 4.0, 1.5 and 1.0 minutes; total 6.5 minutes. Retain original units and values. Record whether the learner needed no help, a hint or explanation. Fresh retry: 90 seconds, 2 minutes and 30 seconds become 1.5, 2, 0.5; total 4 minutes. Keep the three source records.</w:t>
      </w:r>
    </w:p>
    <w:p>
      <w:pPr>
        <w:pStyle w:val="Heading3"/>
      </w:pPr>
      <w:r>
        <w:t>Plan the delayed return</w:t>
      </w:r>
    </w:p>
    <w:p>
      <w:r>
        <w:t>Suggested return points in this level: ai-4/6, ai-4/8, ai-4/11.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Inspect row meaning missing values and repeated records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each number in 5 4 2 1. How many extra ID occurrences are there, and how many rows belong to a repeated-ID group?</w:t>
      </w:r>
    </w:p>
    <w:p>
      <w:r>
        <w:t>Reasoned practice answer: The numbers mean 5 raw rows, 4 distinct IDs, 2 missing durations and 1 negative duration. There is 1 extra ID occurrence; 2 rows belong to the repeated-ID group B. These are different counts.</w:t>
      </w:r>
    </w:p>
    <w:p>
      <w:r>
        <w:t>Check every learner before discussion: Use the worked case for Dataset inspection and cards. Proposed explanation: “A complete card certifies data quality”. Decide whether this explanation is supported. Point to the step or supplied fact that decides; explain your repair if needed.</w:t>
      </w:r>
    </w:p>
    <w:p>
      <w:r>
        <w:t>Misconception repair: The card records evidence and gaps; its claims still need checking. Documentation does not prove suitability.</w:t>
      </w:r>
    </w:p>
    <w:p>
      <w:r>
        <w:t>Support: read the exact case aloud, enlarge the labelled picture, supply input cards and model only the first deciding step. Accept a spoken explanation or drawing; retain the reasoning goal.</w:t>
      </w:r>
    </w:p>
    <w:p>
      <w:r>
        <w:t>Extension: The teacher confirms B’s second row is an accidental duplicate. Require a prediction and a reason before comparing. Expected result: Remove that duplicate with a recorded reason; C still needs correction or explicit exclusion. Reason: Resolving one defect does not resolve a separate impossible measurement.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