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ai-4/9</w:t>
      </w:r>
    </w:p>
    <w:p>
      <w:pPr>
        <w:pStyle w:val="Title"/>
      </w:pPr>
      <w:r>
        <w:t>Dataset Cards</w:t>
      </w:r>
    </w:p>
    <w:p>
      <w:r>
        <w:t>Project: Responsible Plant Classifier</w:t>
      </w:r>
    </w:p>
    <w:p>
      <w:pPr>
        <w:pStyle w:val="Heading1"/>
      </w:pPr>
      <w:r>
        <w:t>01. Dataset Cards</w:t>
      </w:r>
    </w:p>
    <w:p>
      <w:pPr>
        <w:pStyle w:val="Heading3"/>
      </w:pPr>
      <w:r>
        <w:t>Teach the learning cycle</w:t>
      </w:r>
    </w:p>
    <w:p>
      <w:r>
        <w:t>Primary target: Inspect row meaning missing values and repeated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Leakage</w:t>
      </w:r>
    </w:p>
    <w:p>
      <w:r>
        <w:t>Without opening the old lesson, explain one key idea from Leakage.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pPr>
        <w:pStyle w:val="Heading3"/>
      </w:pPr>
      <w:r>
        <w:t>Label Quality</w:t>
      </w:r>
    </w:p>
    <w:p>
      <w:r>
        <w:t>Without opening the old lesson, explain one key idea from Label Quality. Give an example and a mistake that the idea helps you avoid.</w:t>
      </w:r>
    </w:p>
    <w:p>
      <w:r>
        <w:t>Look for: Write an observable label rule with boundaries and a review option</w:t>
      </w:r>
    </w:p>
    <w:p>
      <w:r>
        <w:t>Reference example, not the only acceptable wording: Touching is blocked. An object entirely outside is clear only when all objects are outside and the entire lane is visible. A partly hidden lane requires review because clear cannot be established from the available description.</w:t>
      </w:r>
    </w:p>
    <w:p>
      <w:pPr>
        <w:pStyle w:val="Heading3"/>
      </w:pPr>
      <w:r>
        <w:t>Classification or Regression?</w:t>
      </w:r>
    </w:p>
    <w:p>
      <w:r>
        <w:t>Without opening the old lesson, explain one key idea from Classification or Regression?. Give an example and a mistake that the idea helps you avoid.</w:t>
      </w:r>
    </w:p>
    <w:p>
      <w:r>
        <w:t>Look for: Identify a task from the meaning of its target</w:t>
      </w:r>
    </w:p>
    <w:p>
      <w:r>
        <w:t>Reference example, not the only acceptable wording: Route type is classification because 1 and 2 encode categories. Whole-minute duration is regression because numerical differences measure time. Exceeding 10 minutes is binary classification because the target is yes or no.</w:t>
      </w:r>
    </w:p>
    <w:p>
      <w:r>
        <w:t>Use the student module and workbook section with this exact week title. The worked case, independent question and answers below form one aligned lesson sequence.</w:t>
      </w:r>
    </w:p>
    <w:p>
      <w:pPr>
        <w:pStyle w:val="Heading3"/>
      </w:pPr>
      <w:r>
        <w:t>What the learner must demonstrate</w:t>
      </w:r>
    </w:p>
    <w:p>
      <w:r>
        <w:t>Write five dataset-card fields for a leaf dataset and explain why '1000 images' alone is insufficient.</w:t>
      </w:r>
    </w:p>
    <w:p>
      <w:pPr>
        <w:pStyle w:val="Heading3"/>
      </w:pPr>
      <w:r>
        <w:t>Concept to explain</w:t>
      </w:r>
    </w:p>
    <w:p>
      <w:r>
        <w:t>A dataset card records where data came from, why it exists, its fields, collection process, known gaps, risks, and prohibited uses.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 card</w:t>
            </w:r>
          </w:p>
        </w:tc>
        <w:tc>
          <w:tcPr>
            <w:tcW w:type="dxa" w:w="5112"/>
          </w:tcPr>
          <w:p>
            <w:r>
              <w:t>structured documentation for a dataset</w:t>
            </w:r>
          </w:p>
        </w:tc>
      </w:tr>
      <w:tr>
        <w:tc>
          <w:tcPr>
            <w:tcW w:type="dxa" w:w="5112"/>
          </w:tcPr>
          <w:p>
            <w:r>
              <w:t>provenance</w:t>
            </w:r>
          </w:p>
        </w:tc>
        <w:tc>
          <w:tcPr>
            <w:tcW w:type="dxa" w:w="5112"/>
          </w:tcPr>
          <w:p>
            <w:r>
              <w:t>where data originated and changed</w:t>
            </w:r>
          </w:p>
        </w:tc>
      </w:tr>
      <w:tr>
        <w:tc>
          <w:tcPr>
            <w:tcW w:type="dxa" w:w="5112"/>
          </w:tcPr>
          <w:p>
            <w:r>
              <w:t>limitation</w:t>
            </w:r>
          </w:p>
        </w:tc>
        <w:tc>
          <w:tcPr>
            <w:tcW w:type="dxa" w:w="5112"/>
          </w:tcPr>
          <w:p>
            <w:r>
              <w:t>condition weakening valid use</w:t>
            </w:r>
          </w:p>
        </w:tc>
      </w:tr>
      <w:tr>
        <w:tc>
          <w:tcPr>
            <w:tcW w:type="dxa" w:w="5112"/>
          </w:tcPr>
          <w:p>
            <w:r>
              <w:t>prohibited use</w:t>
            </w:r>
          </w:p>
        </w:tc>
        <w:tc>
          <w:tcPr>
            <w:tcW w:type="dxa" w:w="5112"/>
          </w:tcPr>
          <w:p>
            <w:r>
              <w:t>use outside evidence or permission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inspection before modelling in two 45-minute sessions. Use fictional data only. Emphasize the unit of observation, provenance, units, unknown values and overlapping audit flags. The dataset card is a concise classroom documentation exercise inspired by datasheets for datasets, not a claim to implement every part of a research framework. Students must distinguish observations from unsupported repairs and from evidence of model fitness.</w:t>
      </w:r>
    </w:p>
    <w:p>
      <w:pPr>
        <w:pStyle w:val="Heading3"/>
      </w:pPr>
      <w:r>
        <w:t>Readiness answer</w:t>
      </w:r>
    </w:p>
    <w:p>
      <w:r>
        <w:t>It is a numerical quantity whose differences measure time. Whole-number formatting does not turn it into a category.</w:t>
      </w:r>
    </w:p>
    <w:p>
      <w:r>
        <w:t>Printed lesson and workbook</w:t>
      </w:r>
    </w:p>
    <w:p>
      <w:r>
        <w:t>Cards for the five raw rows including both B rows</w:t>
      </w:r>
    </w:p>
    <w:p>
      <w:r>
        <w:t>Optional Python 3 editor; no packages required</w:t>
      </w:r>
    </w:p>
    <w:p>
      <w:r>
        <w:t>Blank card headings: purpose source row schema findings changes limits version owner</w:t>
      </w:r>
    </w:p>
    <w:p>
      <w:pPr>
        <w:pStyle w:val="Heading3"/>
      </w:pPr>
      <w:r>
        <w:t>End goal for the pictorial case</w:t>
      </w:r>
    </w:p>
    <w:p>
      <w:r>
        <w:t>By the end, I can explain dataset cards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Complete a dataset card and identify two uses the data cannot support.</w:t>
      </w:r>
    </w:p>
    <w:p>
      <w:r>
        <w:t>MODEL IDEA A dataset card records where data came from, why it exists, its fields, collection process, known gaps, risks, and prohibited uses.</w:t>
      </w:r>
    </w:p>
    <w:p>
      <w:r>
        <w:t>PROOF NEEDED Use an unseen case, visible calculation, error analysis, and a stated limitation.</w:t>
      </w:r>
    </w:p>
    <w:p>
      <w:r>
        <w:t>UNDER THE HOOD Source: student-collected classroom plant photos with permission. Purpose: teach a low-stakes healthy-versus-spotted classifier.</w:t>
      </w:r>
    </w:p>
    <w:p>
      <w:r>
        <w:t>Draw a fresh data → model → prediction → evaluation trace:</w:t>
      </w:r>
    </w:p>
    <w:p>
      <w:r>
        <w:t>Predict first. Then check each step. A correct answer without visible evidence cannot be audited.</w:t>
      </w:r>
    </w:p>
    <w:p>
      <w:r>
        <w:t>STEP 1 Source: student-collected classroom plant photos with permission.</w:t>
      </w:r>
    </w:p>
    <w:p>
      <w:r>
        <w:t>STEP 2 Purpose: teach a low-stakes healthy-versus-spotted classifier.</w:t>
      </w:r>
    </w:p>
    <w:p>
      <w:r>
        <w:t>STEP 3 Gap: few evening-light photos and no outdoor disease diagnosis evidence.</w:t>
      </w:r>
    </w:p>
    <w:p>
      <w:r>
        <w:t>STEP 4 Prohibit medical, agricultural, or pesticide decisions; require teacher review.</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dataset card lists fields but omits source and intended use.</w:t>
      </w:r>
    </w:p>
    <w:p>
      <w:r>
        <w:t>Add information needed to assess suitability.</w:t>
      </w:r>
    </w:p>
    <w:p>
      <w:pPr>
        <w:pStyle w:val="Heading3"/>
      </w:pPr>
      <w:r>
        <w:t>Exact explanation to model</w:t>
      </w:r>
    </w:p>
    <w:p>
      <w:r>
        <w:t>Provenance, permissions, collection method/time/conditions, label definitions, coverage, exclusions, missingness, use and limitations. Fields alone are insufficient.</w:t>
      </w:r>
    </w:p>
    <w:p>
      <w:pPr>
        <w:pStyle w:val="Heading3"/>
      </w:pPr>
      <w:r>
        <w:t>Explain the added worked example</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p>
      <w:r>
        <w:t>Keep this raw version unchanged. At this stage a flag means investigate, not automatically delete or replace. A repeated ID might be a copied row or a problem with the supposed one-row-per-trip definition. We need evidence before deciding what happened.</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Dataset Cards</w:t>
      </w:r>
    </w:p>
    <w:p>
      <w:r>
        <w:t>Build a dataset card that reveals what the photo count hides.</w:t>
      </w:r>
    </w:p>
    <w:p>
      <w:pPr>
        <w:pStyle w:val="Heading3"/>
      </w:pPr>
      <w:r>
        <w:t>The facts we will use</w:t>
      </w:r>
    </w:p>
    <w:p>
      <w:r>
        <w:t>Teacher-created dataset: 18 photos of 6 fictional plants, 3 views each, one tablet, indoor fluorescent light. Label rule is visible spot/no visible spot/review.</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Dataset Cards. Describe source: Record teacher-created fictional source, one tablet and indoor fluorescent lighting.. Describe units: 18 photo rows come from only 6 plant identities..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visual-ai-4-9.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source</w:t>
            </w:r>
          </w:p>
        </w:tc>
        <w:tc>
          <w:tcPr>
            <w:tcW w:type="dxa" w:w="5112"/>
          </w:tcPr>
          <w:p>
            <w:r>
              <w:t>Record teacher-created fictional source, one tablet and indoor fluorescent lighting.</w:t>
            </w:r>
          </w:p>
        </w:tc>
      </w:tr>
      <w:tr>
        <w:tc>
          <w:tcPr>
            <w:tcW w:type="dxa" w:w="5112"/>
          </w:tcPr>
          <w:p>
            <w:r>
              <w:t>2. Describe units</w:t>
            </w:r>
          </w:p>
        </w:tc>
        <w:tc>
          <w:tcPr>
            <w:tcW w:type="dxa" w:w="5112"/>
          </w:tcPr>
          <w:p>
            <w:r>
              <w:t>18 photo rows come from only 6 plant identities.</w:t>
            </w:r>
          </w:p>
        </w:tc>
      </w:tr>
      <w:tr>
        <w:tc>
          <w:tcPr>
            <w:tcW w:type="dxa" w:w="5112"/>
          </w:tcPr>
          <w:p>
            <w:r>
              <w:t>3. Record limits</w:t>
            </w:r>
          </w:p>
        </w:tc>
        <w:tc>
          <w:tcPr>
            <w:tcW w:type="dxa" w:w="5112"/>
          </w:tcPr>
          <w:p>
            <w:r>
              <w:t>Split by plant; state that outdoor use and disease diagnosis have not been evaluated.</w:t>
            </w:r>
          </w:p>
        </w:tc>
      </w:tr>
    </w:tbl>
    <w:p>
      <w:r>
        <w:t>Match each pictured step to the supplied facts. This is a worked teaching case, not an independent assessment.</w:t>
      </w:r>
    </w:p>
    <w:p>
      <w:pPr>
        <w:pStyle w:val="Heading3"/>
      </w:pPr>
      <w:r>
        <w:t>Why this result follows</w:t>
      </w:r>
    </w:p>
    <w:p>
      <w:r>
        <w:t>Read the picture in order. Split by plant; state that outdoor use and disease diagnosis have not been evaluated.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dataset card documents evidence and gaps; writing one does not fix biased sampling or inaccurate labels.</w:t>
      </w:r>
    </w:p>
    <w:p>
      <w:pPr>
        <w:pStyle w:val="Heading3"/>
      </w:pPr>
      <w:r>
        <w:t>Change one thing in the pictured case</w:t>
      </w:r>
    </w:p>
    <w:p>
      <w:r>
        <w:t>Change: The dataset adds 6 outdoor photos of the same plants.</w:t>
      </w:r>
    </w:p>
    <w:p>
      <w:r>
        <w:t>Prediction: Photo count becomes 24, plant count remains 6; lighting coverage changes.</w:t>
      </w:r>
    </w:p>
    <w:p>
      <w:r>
        <w:t>Reason: Additional views broaden conditions without creating new independent plant identities.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dataset card lists fields but omits source and intended use.</w:t>
      </w:r>
    </w:p>
    <w:p>
      <w:r>
        <w:t>Write the question to explain: Add information needed to assess suitability.</w:t>
      </w:r>
    </w:p>
    <w:p>
      <w:r>
        <w:t>Reveal after predictions: Provenance, permissions, collection method/time/conditions, label definitions, coverage, exclusions, missingness, use and limitations. Fields alone are insufficient.</w:t>
      </w:r>
    </w:p>
    <w:p>
      <w:r>
        <w:t>Keep for an independent attempt: A dataset card lists 500 images but omits collection conditions and intended use. Add two essential entries and explain their value.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2 of 5 raw rows have unknown duration, or 40 percent. No: the extra B occurrence is already among the missing rows, so subtracting all three flag counts double-counts it. A distinct usable-trip count requires a stated resolution policy and source review. Exit examples include duplicate IDs, impossible values, units, provenance and coverage. 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Reduce help deliberately</w:t>
      </w:r>
    </w:p>
    <w:p>
      <w:r>
        <w:t>Completion task: Explain each number in 5 4 2 1. How many extra ID occurrences are there, and how many rows belong to a repeated-ID group?</w:t>
      </w:r>
    </w:p>
    <w:p>
      <w:r>
        <w:t>Teacher check: The numbers mean 5 raw rows, 4 distinct IDs, 2 missing durations and 1 negative duration. There is 1 extra ID occurrence; 2 rows belong to the repeated-ID group B. These are different counts.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inspection and cards. Proposed explanation: “A complete card certifies data quality”. Decide whether this explanation is supported. Point to the step or supplied fact that decides; explain your repair if needed.</w:t>
      </w:r>
    </w:p>
    <w:p>
      <w:r>
        <w:t>Expected correction: The card records evidence and gaps; its claims still need checking. Documentation does not prove suitability.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two counts should the revised card show? Point to the relevant step in the picture, then write the changed result and the rule or evidence that supports it.</w:t>
      </w:r>
    </w:p>
    <w:p>
      <w:pPr>
        <w:pStyle w:val="Heading3"/>
      </w:pPr>
      <w:r>
        <w:t>Reasoned teacher answer</w:t>
      </w:r>
    </w:p>
    <w:p>
      <w:r>
        <w:t>24 photos and 6 plants, with view relationships, source and indoor/outdoor conditions documented. Changed-case check: Photo count becomes 24, plant count remains 6; lighting coverage changes. Additional views broaden conditions without creating new independent plant identities.</w:t>
      </w:r>
    </w:p>
    <w:p>
      <w:r>
        <w:t>Changed-case reasoning: Photo count becomes 24, plant count remains 6; lighting coverage changes. Additional views broaden conditions without creating new independent plant identities.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Dataset Card Review: inspect two incomplete cards, find missing provenance or risks, and write a defensible replacement.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file name and list of columns are enough documentation for responsible reuse.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complete card certifies data quality: The card records evidence and gaps; its claims still need checking. Documentation does not prove suitability.</w:t>
      </w:r>
    </w:p>
    <w:p>
      <w:r>
        <w:t>Missing means zero: None is unknown; zero is a specific allowed value in this exercise. Substitution without evidence changes the meaning.</w:t>
      </w:r>
    </w:p>
    <w:p>
      <w:r>
        <w:t>Flag counts can always be added: The same row can have multiple flags. Count rows or unique events under an explicit policy and retain the raw denominator.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Provenance, permissions, collection method/time/conditions, label definitions, coverage, exclusions, missingness, use and limitations. Fields alone are insufficient.</w:t>
      </w:r>
    </w:p>
    <w:p>
      <w:pPr>
        <w:pStyle w:val="Heading3"/>
      </w:pPr>
      <w:r>
        <w:t>Independent question</w:t>
      </w:r>
    </w:p>
    <w:p>
      <w:r>
        <w:t>A dataset card lists 500 images but omits collection conditions and intended use. Add two essential entries and explain their value.</w:t>
      </w:r>
    </w:p>
    <w:p>
      <w:pPr>
        <w:pStyle w:val="Heading3"/>
      </w:pPr>
      <w:r>
        <w:t>Expected independent answer</w:t>
      </w:r>
    </w:p>
    <w:p>
      <w:r>
        <w:t>Document where and how images were collected and the intended or excluded uses. These help readers judge suitability, coverage and limits beyond row count.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number of rows alone adequately describes a dataset.” Keep the first attempt and an uncoached retry separate.</w:t>
      </w:r>
    </w:p>
    <w:p>
      <w:pPr>
        <w:pStyle w:val="Heading3"/>
      </w:pPr>
      <w:r>
        <w:t>Original transfer answer</w:t>
      </w:r>
    </w:p>
    <w:p>
      <w:r>
        <w:t>Include provenance/permission, collection conditions and dates, leaf identity groups, operational label definitions and class/condition coverage, plus missingness, intended use and exclusions. A large count can consist of duplicates or narrow conditions.</w:t>
      </w:r>
    </w:p>
    <w:p>
      <w:pPr>
        <w:pStyle w:val="Heading3"/>
      </w:pPr>
      <w:r>
        <w:t>Explanations for the additional workbook examples</w:t>
      </w:r>
    </w:p>
    <w:p>
      <w:pPr>
        <w:pStyle w:val="Heading3"/>
      </w:pPr>
      <w:r>
        <w:t>W1 Define the row and source</w:t>
      </w:r>
    </w:p>
    <w:p>
      <w:r>
        <w:t>For Robot practice v1, state what one row is intended to represent, the source, the unit and the meaning of None.</w:t>
      </w:r>
    </w:p>
    <w:p>
      <w:r>
        <w:t>One row is intended to represent one indoor practice trip. The source is a teacher-authored fictional export for this lesson, duration uses minutes, and None means unknown rather than zero.</w:t>
      </w:r>
    </w:p>
    <w:p>
      <w:pPr>
        <w:pStyle w:val="Heading3"/>
      </w:pPr>
      <w:r>
        <w:t>W2 Interpret the audit counts</w:t>
      </w:r>
    </w:p>
    <w:p>
      <w:r>
        <w:t>Explain each number in 5 4 2 1. How many extra ID occurrences are there, and how many rows belong to a repeated-ID group?</w:t>
      </w:r>
    </w:p>
    <w:p>
      <w: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r>
        <w:t>A learner changes None to 0 and -2 to 2, then reports a clean dataset. Explain why this is not a justified repair and what record should be kept.</w:t>
      </w:r>
    </w:p>
    <w:p>
      <w:r>
        <w:t>Those edits invent outcomes without source evidence. Preserve the raw version, flag the affected rows and investigate. Record any supported correction with old value, new value, reason and version; unresolved values remain uncertain.</w:t>
      </w:r>
    </w:p>
    <w:p>
      <w:pPr>
        <w:pStyle w:val="Heading3"/>
      </w:pPr>
      <w:r>
        <w:t>W4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r>
        <w:t>There are 6 rows, 5 distinct IDs, 2 missing durations, 1 negative duration and 1 extra ID occurrence. Both Q rows are missing, so the duplicate and missing flags overlap. Zero for T is allowed by the stated schema. The card should identify the supplied fictional indoor export, one intended row per trip, minutes, all findings, raw unchanged version and no evidence for real or outdoor navigation use.</w:t>
      </w:r>
    </w:p>
    <w:p>
      <w:pPr>
        <w:pStyle w:val="Heading3"/>
      </w:pPr>
      <w:r>
        <w:t>W5 State an evidence gap</w:t>
      </w:r>
    </w:p>
    <w:p>
      <w:r>
        <w:t>Someone duplicates each row ten times and claims the export now covers more kinds of trips. Explain what changed and what did not.</w:t>
      </w:r>
    </w:p>
    <w:p>
      <w:r>
        <w:t>The row count increased but no new trip conditions or independent observations were added. Coverage remains limited to the same supplied fictional indoor cases; the larger count does not establish broader usefulness.</w:t>
      </w:r>
    </w:p>
    <w:p>
      <w:pPr>
        <w:pStyle w:val="Heading3"/>
      </w:pPr>
      <w:r>
        <w:t>Assess independent transfer</w:t>
      </w:r>
    </w:p>
    <w:p>
      <w:r>
        <w:t>Selected case: Write key dataset-card entries for20 photos: five plants, four views each, one phone, one indoor setting. Growth labels have not been supplied.</w:t>
      </w:r>
    </w:p>
    <w:p>
      <w:pPr>
        <w:pStyle w:val="Heading3"/>
      </w:pPr>
      <w:r>
        <w:t>Selected case answer</w:t>
      </w:r>
    </w:p>
    <w:p>
      <w:r>
        <w:t>Record collection source,20 images and five plant groups, view/device/setting coverage, missing label definitions, intended use and limitations. Specify a plant-group split and obtain a defensible label rule. Twenty images are not20 independent plants; no accuracy claim is supported without labels and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Publish the Plant Classifier dataset card before model experiments begin; update it when data changes.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10: Baselines First. Retrieve today’s evidence and identify what carries forward and what is new.</w:t>
      </w:r>
    </w:p>
    <w:p>
      <w:pPr>
        <w:pStyle w:val="Heading3"/>
      </w:pPr>
      <w:r>
        <w:t>Support and fresh reassessment</w:t>
      </w:r>
    </w:p>
    <w:p>
      <w:r>
        <w:t>Use physical row cards and overlapping circles for flags. Supply blank card headings but no completed findings. Extension: explain how to record an evidenced seconds-to-minutes conversion while preserving the raw value, unit and version, and why a unit guess is not enough.</w:t>
      </w:r>
    </w:p>
    <w:p>
      <w:r>
        <w:t>Require W4 counts 6,5,2,1,1 in the stated order, the Q overlap, acceptance of zero under this schema, and a card with source, unit, raw version and excluded use. Fresh retry: rows (L,3), (M,None), (N,-2), (N,-2), (O,0). Counts are 5 raw, 4 IDs, 1 missing, 2 negative and 1 extra ID occurrence. The negative and repeated-ID flags overlap on N. Do not infer whether the two N rows describe one event without checking the source.</w:t>
      </w:r>
    </w:p>
    <w:p>
      <w:r>
        <w:t>Week 5 examines label definitions and disagreement. Carry forward the dataset card, source questions and explicit distinction between unknown and observed values. Teacher reference: https://arxiv.org/abs/1803.09010 (Datasheets for Datasets; reviewed 2026-09-26).</w:t>
      </w:r>
    </w:p>
    <w:p>
      <w:pPr>
        <w:pStyle w:val="Heading3"/>
      </w:pPr>
      <w:r>
        <w:t>Plan the delayed return</w:t>
      </w:r>
    </w:p>
    <w:p>
      <w:r>
        <w:t>Suggested return points in this level: ai-4/10, ai-4/12, ai-4/15.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Inspect row meaning missing values and repeated records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Explain each number in 5 4 2 1. How many extra ID occurrences are there, and how many rows belong to a repeated-ID group?</w:t>
      </w:r>
    </w:p>
    <w:p>
      <w:r>
        <w:t>Reasoned practice answer: The numbers mean 5 raw rows, 4 distinct IDs, 2 missing durations and 1 negative duration. There is 1 extra ID occurrence; 2 rows belong to the repeated-ID group B. These are different counts.</w:t>
      </w:r>
    </w:p>
    <w:p>
      <w:r>
        <w:t>Check every learner before discussion: Use the worked case for Dataset inspection and cards. Proposed explanation: “A complete card certifies data quality”. Decide whether this explanation is supported. Point to the step or supplied fact that decides; explain your repair if needed.</w:t>
      </w:r>
    </w:p>
    <w:p>
      <w:r>
        <w:t>Misconception repair: The card records evidence and gaps; its claims still need checking. Documentation does not prove suitability.</w:t>
      </w:r>
    </w:p>
    <w:p>
      <w:r>
        <w:t>Support: read the exact case aloud, enlarge the labelled picture, supply input cards and model only the first deciding step. Accept a spoken explanation or drawing; retain the reasoning goal.</w:t>
      </w:r>
    </w:p>
    <w:p>
      <w:r>
        <w:t>Extension: The dataset adds 6 outdoor photos of the same plants. Require a prediction and a reason before comparing. Expected result: Photo count becomes 24, plant count remains 6; lighting coverage changes. Reason: Additional views broaden conditions without creating new independent plant identities.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