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ai-4/12</w:t>
      </w:r>
    </w:p>
    <w:p>
      <w:pPr>
        <w:pStyle w:val="Title"/>
      </w:pPr>
      <w:r>
        <w:t>Nearest Neighbors</w:t>
      </w:r>
    </w:p>
    <w:p>
      <w:r>
        <w:t>Project: Responsible Plant Classifier</w:t>
      </w:r>
    </w:p>
    <w:p>
      <w:pPr>
        <w:pStyle w:val="Heading1"/>
      </w:pPr>
      <w:r>
        <w:t>01. Nearest Neighbors</w:t>
      </w:r>
    </w:p>
    <w:p>
      <w:pPr>
        <w:pStyle w:val="Heading3"/>
      </w:pPr>
      <w:r>
        <w:t>Teach the learning cycle</w:t>
      </w:r>
    </w:p>
    <w:p>
      <w:r>
        <w:t>Primary target: Compute absolute distances and rank training neighbours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lengths 2(H),6(S),10(H); query=8. Compute distances. Explain the tie and why combining length in mm with width in cm changes a two-feature distance.</w:t>
      </w:r>
    </w:p>
    <w:p>
      <w:pPr>
        <w:pStyle w:val="Heading3"/>
      </w:pPr>
      <w:r>
        <w:t>Concept to explain</w:t>
      </w:r>
    </w:p>
    <w:p>
      <w:r>
        <w:t>k-nearest neighbors predicts from nearby labeled examples under a chosen feature scale, distance rule, and value of 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numeric measure of dissimilarity</w:t>
            </w:r>
          </w:p>
        </w:tc>
      </w:tr>
      <w:tr>
        <w:tc>
          <w:tcPr>
            <w:tcW w:type="dxa" w:w="5112"/>
          </w:tcPr>
          <w:p>
            <w:r>
              <w:t>neighbor</w:t>
            </w:r>
          </w:p>
        </w:tc>
        <w:tc>
          <w:tcPr>
            <w:tcW w:type="dxa" w:w="5112"/>
          </w:tcPr>
          <w:p>
            <w:r>
              <w:t>nearby labeled training example</w:t>
            </w:r>
          </w:p>
        </w:tc>
      </w:tr>
      <w:tr>
        <w:tc>
          <w:tcPr>
            <w:tcW w:type="dxa" w:w="5112"/>
          </w:tcPr>
          <w:p>
            <w:r>
              <w:t>k</w:t>
            </w:r>
          </w:p>
        </w:tc>
        <w:tc>
          <w:tcPr>
            <w:tcW w:type="dxa" w:w="5112"/>
          </w:tcPr>
          <w:p>
            <w:r>
              <w:t>number of neighbors voting</w:t>
            </w:r>
          </w:p>
        </w:tc>
      </w:tr>
      <w:tr>
        <w:tc>
          <w:tcPr>
            <w:tcW w:type="dxa" w:w="5112"/>
          </w:tcPr>
          <w:p>
            <w:r>
              <w:t>scaling</w:t>
            </w:r>
          </w:p>
        </w:tc>
        <w:tc>
          <w:tcPr>
            <w:tcW w:type="dxa" w:w="5112"/>
          </w:tcPr>
          <w:p>
            <w:r>
              <w:t>make feature ranges comparable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Use a single numeric feature to make distance arithmetic visible, then distinguish neighbour selection from voting. Store only training rows. Alphabetical IDs settle equal distances for this classroom method; explain that it is a convention and other implementations can use different tie behavior.</w:t>
      </w:r>
    </w:p>
    <w:p>
      <w:pPr>
        <w:pStyle w:val="Heading3"/>
      </w:pPr>
      <w:r>
        <w:t>Readiness answer</w:t>
      </w:r>
    </w:p>
    <w:p>
      <w:r>
        <w:t>It stores a root question and leaf predictions learned from training. A new example follows the appropriate branch to a stored leaf prediction.</w:t>
      </w:r>
    </w:p>
    <w:p>
      <w:r>
        <w:t>Printed lesson and workbook</w:t>
      </w:r>
    </w:p>
    <w:p>
      <w:r>
        <w:t>Number line from 0 to 14 cm and five labelled training markers</w:t>
      </w:r>
    </w:p>
    <w:p>
      <w:r>
        <w:t>Optional Python 3 editor with no packages required</w:t>
      </w:r>
    </w:p>
    <w:p>
      <w:r>
        <w:t>Blank table for distances ordered IDs votes and predictions</w:t>
      </w:r>
    </w:p>
    <w:p>
      <w:pPr>
        <w:pStyle w:val="Heading3"/>
      </w:pPr>
      <w:r>
        <w:t>End goal for the pictorial case</w:t>
      </w:r>
    </w:p>
    <w:p>
      <w:r>
        <w:t>By the end, I can explain nearest neighbors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distances and compare k=1 with k=3.</w:t>
      </w:r>
    </w:p>
    <w:p>
      <w:r>
        <w:t>MODEL IDEA k-nearest neighbors predicts from nearby labeled examples under a chosen feature scale, distance rule, and value of k.</w:t>
      </w:r>
    </w:p>
    <w:p>
      <w:r>
        <w:t>PROOF NEEDED Use an unseen case, visible calculation, error analysis, and a stated limitation.</w:t>
      </w:r>
    </w:p>
    <w:p>
      <w:r>
        <w:t>UNDER THE HOOD New leaf has normalized features (2, 3). Using Manhattan distance, add the absolute coordinate differences. Training leaves at (2, 2), (4, 3), and (1, 5) have distances 1, 2, and 3 from (2, 3).</w:t>
      </w:r>
    </w:p>
    <w:p>
      <w:r>
        <w:t>Draw a fresh data → model → prediction → evaluation trace:</w:t>
      </w:r>
    </w:p>
    <w:p>
      <w:r>
        <w:t>Predict first. Then check each step. A correct answer without visible evidence cannot be audited.</w:t>
      </w:r>
    </w:p>
    <w:p>
      <w:r>
        <w:t>STEP 1 New leaf has normalized features (2, 3).</w:t>
      </w:r>
    </w:p>
    <w:p>
      <w:r>
        <w:t>STEP 2 Using Manhattan distance, add the absolute coordinate differences. Training leaves at (2, 2), (4, 3), and (1, 5) have distances 1, 2, and 3 from (2, 3).</w:t>
      </w:r>
    </w:p>
    <w:p>
      <w:r>
        <w:t>STEP 3 With k=1, nearest label wins; with k=3, majority among all three wins.</w:t>
      </w:r>
    </w:p>
    <w:p>
      <w:r>
        <w:t>STEP 4 Rescale features and retest because centimeters must not overwhelm a 0–1 color score.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One-dimensional training points: 2 healthy, 4 healthy, 8 spotted. Query=6; absolute distance.</w:t>
      </w:r>
    </w:p>
    <w:p>
      <w:r>
        <w:t>Find k=1 neighbours and handle ties.</w:t>
      </w:r>
    </w:p>
    <w:p>
      <w:pPr>
        <w:pStyle w:val="Heading3"/>
      </w:pPr>
      <w:r>
        <w:t>Exact explanation to model</w:t>
      </w:r>
    </w:p>
    <w:p>
      <w:r>
        <w:t>Distances 4,2,2. Points 4 and 8 tie with different labels. Use a predefined tie policy or uncertainty. Scaling matters with differently measured features.</w:t>
      </w:r>
    </w:p>
    <w:p>
      <w:pPr>
        <w:pStyle w:val="Heading3"/>
      </w:pPr>
      <w:r>
        <w:t>Explain the added worked example</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Nearest Neighbors</w:t>
      </w:r>
    </w:p>
    <w:p>
      <w:r>
        <w:t>Let a nearest-neighbour picture show each distance before voting.</w:t>
      </w:r>
    </w:p>
    <w:p>
      <w:pPr>
        <w:pStyle w:val="Heading3"/>
      </w:pPr>
      <w:r>
        <w:t>The facts we will use</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r>
        <w:t>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Length alone is a toy feature, not a disease diagnosis. Distance choices and feature scaling can change neighbours.</w:t>
      </w:r>
    </w:p>
    <w:p>
      <w:pPr>
        <w:pStyle w:val="Heading3"/>
      </w:pPr>
      <w:r>
        <w:t>Change one thing in the pictured case</w:t>
      </w:r>
    </w:p>
    <w:p>
      <w:r>
        <w:t>Change: Move the query to length7 cm.</w:t>
      </w:r>
    </w:p>
    <w:p>
      <w:r>
        <w:t>Prediction: k=1 predicts spotted from B, distance1; k=3 remains spotted.</w:t>
      </w:r>
    </w:p>
    <w:p>
      <w:r>
        <w:t>Reason: Distances become 5, 1, 4 cm, so the nearest tie disappears.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One-dimensional training points: 2 healthy, 4 healthy, 8 spotted. Query=6; absolute distance.</w:t>
      </w:r>
    </w:p>
    <w:p>
      <w:r>
        <w:t>Write the question to explain: Find k=1 neighbours and handle ties.</w:t>
      </w:r>
    </w:p>
    <w:p>
      <w:r>
        <w:t>Reveal after predictions: Distances 4,2,2. Points 4 and 8 tie with different labels. Use a predefined tie policy or uncertainty. Scaling matters with differently measured features.</w:t>
      </w:r>
    </w:p>
    <w:p>
      <w:r>
        <w:t>Keep for an independent attempt: For one feature, labeled points are 2:fern and 8:grass. A new point is 6. Under one-nearest-neighbor with absolute distance, predict its label.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abs(2-3) and abs(4-3) both equal 1. For k=1 alphabetical tie order chooses A, blocked. k=3 adds B and C, whose clear votes win 2 to 1. ID order is a deterministic convention, not evidence of the query’s true label. Exit: using labelled validation examples in the neighbour pool leaks evaluation answers and may let a query select itself. Restore the original training-only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r>
        <w:t>Completion task: For query 3, list the selected IDs and predictions for k=1 and k=3 using alphabetical ID order on equal distances. Explain what changes and what remains the same.</w:t>
      </w:r>
    </w:p>
    <w:p>
      <w:r>
        <w:t>Teacher check: For k=1 select A and predict blocked. For k=3 select A,B,C and predict clear from two clear votes. Training data, distance and ID tie rule stay the same; the number of voting neighbours changes.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r>
        <w:t>Expected correction: Take the absolute difference; in this example distance is nonnegative regardless of which reading is larger.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k=1 outcome at length5 not uniquely determined without a tie rule? Point to the relevant step in the picture, then write the changed result and the rule or evidence that supports it.</w:t>
      </w:r>
    </w:p>
    <w:p>
      <w:pPr>
        <w:pStyle w:val="Heading3"/>
      </w:pPr>
      <w:r>
        <w:t>Reasoned teacher answer</w:t>
      </w:r>
    </w:p>
    <w:p>
      <w:r>
        <w:t>A healthy and B spotted are equally near. The declared alphabetical rule resolves the otherwise ambiguous one-neighbour selection. Changed-case check: k=1 predicts spotted from B, distance1; k=3 remains spotted. Distances become 5, 1, 4 cm, so the nearest tie disappears.</w:t>
      </w:r>
    </w:p>
    <w:p>
      <w:r>
        <w:t>Changed-case reasoning: k=1 predicts spotted from B, distance1; k=3 remains spotted. Distances become 5, 1, 4 cm, so the nearest tie disappears.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Neighbor Map: compute distances, rank neighbors, compare k values, and show how scaling changes one result.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Nearest neighbor means the photo that looks most similar to a person.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negative difference is a negative distance: Take the absolute difference; in this example distance is nonnegative regardless of which reading is larger.</w:t>
      </w:r>
    </w:p>
    <w:p>
      <w:r>
        <w:t>Odd k prevents every kind of tie: Three binary votes avoid a label tie, but neighbours can still tie in distance, including at the selection boundary.</w:t>
      </w:r>
    </w:p>
    <w:p>
      <w: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Distances 4,2,2. Points 4 and 8 tie with different labels. Use a predefined tie policy or uncertainty. Scaling matters with differently measured features.</w:t>
      </w:r>
    </w:p>
    <w:p>
      <w:pPr>
        <w:pStyle w:val="Heading3"/>
      </w:pPr>
      <w:r>
        <w:t>Independent question</w:t>
      </w:r>
    </w:p>
    <w:p>
      <w:r>
        <w:t>For one feature, labeled points are 2:fern and 8:grass. A new point is 6. Under one-nearest-neighbor with absolute distance, predict its label.</w:t>
      </w:r>
    </w:p>
    <w:p>
      <w:pPr>
        <w:pStyle w:val="Heading3"/>
      </w:pPr>
      <w:r>
        <w:t>Expected independent answer</w:t>
      </w:r>
    </w:p>
    <w:p>
      <w:r>
        <w:t>Distances are 4 to fern and 2 to grass, so predict grass. This result assumes the specified feature and distance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“Nearest-neighbor prediction depends on the order examples are listed.” Keep the first attempt and an uncoached retry separate.</w:t>
      </w:r>
    </w:p>
    <w:p>
      <w:pPr>
        <w:pStyle w:val="Heading3"/>
      </w:pPr>
      <w:r>
        <w:t>Original transfer answer</w:t>
      </w:r>
    </w:p>
    <w:p>
      <w:r>
        <w:t>Distances are 6,2,2, producing conflicting nearest labels. Use a predefined tie policy or abstain. Raw numeric distances depend on units; standardise compatible measurements and fit any learned scaling using training data only.</w:t>
      </w:r>
    </w:p>
    <w:p>
      <w:pPr>
        <w:pStyle w:val="Heading3"/>
      </w:pPr>
      <w:r>
        <w:t>Explanations for the additional workbook examples</w:t>
      </w:r>
    </w:p>
    <w:p>
      <w:pPr>
        <w:pStyle w:val="Heading3"/>
      </w:pPr>
      <w:r>
        <w:t>W1 Calculate feature distances</w:t>
      </w:r>
    </w:p>
    <w:p>
      <w:r>
        <w:t>For query 3 cm, calculate distances to all five training rows. Explain why A and B tie even though their labels differ.</w:t>
      </w:r>
    </w:p>
    <w:p>
      <w:r>
        <w:t>Distances to A,B,C,D,E are 1,1,5,7,9 cm. A and B are equally far from 3 on the numeric feature; their labels do not enter the distance calculation.</w:t>
      </w:r>
    </w:p>
    <w:p>
      <w:pPr>
        <w:pStyle w:val="Heading3"/>
      </w:pPr>
      <w:r>
        <w:t>W2 Apply neighbour and tie rules</w:t>
      </w:r>
    </w:p>
    <w:p>
      <w:r>
        <w:t>For query 3, list the selected IDs and predictions for k=1 and k=3 using alphabetical ID order on equal distances. Explain what changes and what remains the same.</w:t>
      </w:r>
    </w:p>
    <w:p>
      <w:r>
        <w:t>For k=1 select A and predict blocked. For k=3 select A,B,C and predict clear from two clear votes. Training data, distance and ID tie rule stay the same; the number of voting neighbours changes.</w:t>
      </w:r>
    </w:p>
    <w:p>
      <w:pPr>
        <w:pStyle w:val="Heading3"/>
      </w:pPr>
      <w:r>
        <w:t>W3 Keep evaluation examples separate</w:t>
      </w:r>
    </w:p>
    <w:p>
      <w:r>
        <w:t>Why must the three validation reference labels not enter the neighbour pool? Give the fixed k=3 score and baseline score on the worked validation examples.</w:t>
      </w:r>
    </w:p>
    <w:p>
      <w:r>
        <w:t>Adding validation labels uses evaluation answers to make predictions and changes the intended comparison with unseen trips. The fixed k=3 method predicts clear three times and gets 1/3. The training-majority clear baseline also gets 1/3.</w:t>
      </w:r>
    </w:p>
    <w:p>
      <w:pPr>
        <w:pStyle w:val="Heading3"/>
      </w:pPr>
      <w:r>
        <w:t>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p>
      <w:pPr>
        <w:pStyle w:val="Heading3"/>
      </w:pPr>
      <w:r>
        <w:t>W5 Interpret a vote and a match</w:t>
      </w:r>
    </w:p>
    <w:p>
      <w:r>
        <w:t>Two of three neighbours vote clear. Does that prove a two-thirds chance of a correct prediction? Does an exact feature match guarantee a correct label? Explain both limits.</w:t>
      </w:r>
    </w:p>
    <w:p>
      <w:r>
        <w:t>The vote fraction describes the selected training labels, not a verified probability of correctness. An exact match on one feature can still differ in omitted conditions or have a wrong or conflicting label. Separate evaluation and relevant features remain necessary.</w:t>
      </w:r>
    </w:p>
    <w:p>
      <w:pPr>
        <w:pStyle w:val="Heading3"/>
      </w:pPr>
      <w:r>
        <w:t>Assess independent transfer</w:t>
      </w:r>
    </w:p>
    <w:p>
      <w:r>
        <w:t>Selected case: Training points: A length1 healthy, B length5 spotted, C length9 healthy. Query length7. Use absolute distance; for a nearest-neighbor tie choose the alphabetically earlier ID. Compare k=1 and k=3.</w:t>
      </w:r>
    </w:p>
    <w:p>
      <w:pPr>
        <w:pStyle w:val="Heading3"/>
      </w:pPr>
      <w:r>
        <w:t>Selected case answer</w:t>
      </w:r>
    </w:p>
    <w:p>
      <w:r>
        <w:t>Distances A6,B2,C2. The specified tie rule selects B for k=1, predicting spotted. With k=3, two healthy labels outvote one spotted. State the distance and tie policy; this tiny case establishes no wider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Implement a transparent k-NN paper prototype for the Plant Classifier and record the chosen features, scaling, distance, and k.</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Train a Classifier. Retrieve today’s evidence and identify what carries forward and what is new.</w:t>
      </w:r>
    </w:p>
    <w:p>
      <w:pPr>
        <w:pStyle w:val="Heading3"/>
      </w:pPr>
      <w:r>
        <w:t>Support and fresh reassessment</w:t>
      </w:r>
    </w:p>
    <w:p>
      <w:r>
        <w:t>Use physical steps on a number line before abs. Supply an empty distance table without the order. Extension: explain how renaming tied IDs can change a prediction under this policy while the measured features remain unchanged, and why the policy must be recorded.</w:t>
      </w:r>
    </w:p>
    <w:p>
      <w:r>
        <w:t>Require W4 distances 5,1,1,5,7, order Q,R,P,S,T, both predictions blocked, and validation plus baseline scores 2/3. Fresh retry: L at 0 blocked, M at 4 clear, N at 6 clear, O at 10 blocked, P at 12 clear; query 5. Distances are 5,1,1,5,7; order M,N,L,O,P. k=1 is clear from M; k=3 is clear from M,N,L. Ask why L wins the third-place distance tie over O: alphabetical ID policy. Require a training-only pool and no probability claim.</w:t>
      </w:r>
    </w:p>
    <w:p>
      <w:r>
        <w:t>Week 11 covers scaling without leakage. Carry forward training-only storage and explicit distance choices. Teacher reference: https://scikit-learn.org/stable/modules/neighbors.html (nearest-neighbour classification and tie considerations; reviewed 2026-09-27).</w:t>
      </w:r>
    </w:p>
    <w:p>
      <w:pPr>
        <w:pStyle w:val="Heading3"/>
      </w:pPr>
      <w:r>
        <w:t>Plan the delayed return</w:t>
      </w:r>
    </w:p>
    <w:p>
      <w:r>
        <w:t>Suggested return points in this level: ai-4/13, ai-4/15, ai-4/18.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absolute distances and rank training neighbours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3, list the selected IDs and predictions for k=1 and k=3 using alphabetical ID order on equal distances. Explain what changes and what remains the same.</w:t>
      </w:r>
    </w:p>
    <w:p>
      <w:r>
        <w:t>Reasoned practice answer: For k=1 select A and predict blocked. For k=3 select A,B,C and predict clear from two clear votes. Training data, distance and ID tie rule stay the same; the number of voting neighbours changes.</w:t>
      </w:r>
    </w:p>
    <w:p>
      <w:r>
        <w:t>Check every learner before discussion: Use the worked case for Nearest neighbours and distances. Proposed explanation: “A negative difference is a negative distance”. Decide whether this explanation is supported. Point to the step or supplied fact that decides; explain your repair if needed.</w:t>
      </w:r>
    </w:p>
    <w:p>
      <w:r>
        <w:t>Misconception repair: Take the absolute difference; in this example distance is nonnegative regardless of which reading is larger.</w:t>
      </w:r>
    </w:p>
    <w:p>
      <w:r>
        <w:t>Support: read the exact case aloud, enlarge the labelled picture, supply input cards and model only the first deciding step. Accept a spoken explanation or drawing; retain the reasoning goal.</w:t>
      </w:r>
    </w:p>
    <w:p>
      <w:r>
        <w:t>Extension: Move the query to length7 cm. Require a prediction and a reason before comparing. Expected result: k=1 predicts spotted from B, distance1; k=3 remains spotted. Reason: Distances become 5, 1, 4 cm, so the nearest tie disappears.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