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ai-4/24</w:t>
      </w:r>
    </w:p>
    <w:p>
      <w:pPr>
        <w:pStyle w:val="Title"/>
      </w:pPr>
      <w:r>
        <w:t>Train, Validation, Test</w:t>
      </w:r>
    </w:p>
    <w:p>
      <w:r>
        <w:t>Project: Responsible Plant Classifier</w:t>
      </w:r>
    </w:p>
    <w:p>
      <w:pPr>
        <w:pStyle w:val="Heading1"/>
      </w:pPr>
      <w:r>
        <w:t>01. Train, Validation, Test</w:t>
      </w:r>
    </w:p>
    <w:p>
      <w:pPr>
        <w:pStyle w:val="Heading3"/>
      </w:pPr>
      <w:r>
        <w:t>Teach the learning cycle</w:t>
      </w:r>
    </w:p>
    <w:p>
      <w:r>
        <w:t>Primary target: Select a model using a declared validation rule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Hold Out Test Data</w:t>
      </w:r>
    </w:p>
    <w:p>
      <w:r>
        <w:t>Without opening the old lesson, explain one key idea from Hold Out Test Data. Give an example and a mistake that the idea helps you avoid.</w:t>
      </w:r>
    </w:p>
    <w:p>
      <w:r>
        <w:t>Look for: Freeze the full evaluation procedure before testing</w:t>
      </w:r>
    </w:p>
    <w:p>
      <w:r>
        <w:t>Reference example, not the only acceptable wording: Teacher explanation: Accuracy 15/20, precision 3/5, recall 3/6. Report TN 12 FP 2 FN 3 TP 3 and blocked positive.</w:t>
      </w:r>
    </w:p>
    <w:p>
      <w:pPr>
        <w:pStyle w:val="Heading3"/>
      </w:pPr>
      <w:r>
        <w:t>Absolute Error and MAE</w:t>
      </w:r>
    </w:p>
    <w:p>
      <w:r>
        <w:t>Without opening the old lesson, explain one key idea from Absolute Error and MAE. Give an example and a mistake that the idea helps you avoid.</w:t>
      </w:r>
    </w:p>
    <w:p>
      <w:r>
        <w:t>Look for: Calculate MAE MSE and RMSE</w:t>
      </w:r>
    </w:p>
    <w:p>
      <w:r>
        <w:t>Reference example, not the only acceptable wording: Teacher explanation: (1+2+3)/3=2 cm.</w:t>
      </w:r>
    </w:p>
    <w:p>
      <w:pPr>
        <w:pStyle w:val="Heading3"/>
      </w:pPr>
      <w:r>
        <w:t>Error Analysis</w:t>
      </w:r>
    </w:p>
    <w:p>
      <w:r>
        <w:t>Without opening the old lesson, explain one key idea from Error Analysis. Give an example and a mistake that the idea helps you avoid.</w:t>
      </w:r>
    </w:p>
    <w:p>
      <w:r>
        <w:t>Look for: Categorize development errors using evidence</w:t>
      </w:r>
    </w:p>
    <w:p>
      <w:r>
        <w:t>Reference example, not the only acceptable wording: Teacher explanation: Dim 4/12 about 33.3 percent; bright 3/18 about 16.7 percent.</w:t>
      </w:r>
    </w:p>
    <w:p>
      <w:r>
        <w:t>Use the student module and workbook section with this exact week title. The worked case, independent question and answers below form one aligned lesson sequence.</w:t>
      </w:r>
    </w:p>
    <w:p>
      <w:pPr>
        <w:pStyle w:val="Heading3"/>
      </w:pPr>
      <w:r>
        <w:t>What the learner must demonstrate</w:t>
      </w:r>
    </w:p>
    <w:p>
      <w:r>
        <w:t>You have 30 leaves with 3 views each. Allocate 18 leaves to train,6 to validation,6 to test. How many images are in each? Where is a learned normalisation mean fitted?</w:t>
      </w:r>
    </w:p>
    <w:p>
      <w:pPr>
        <w:pStyle w:val="Heading3"/>
      </w:pPr>
      <w:r>
        <w:t>Concept to explain</w:t>
      </w:r>
    </w:p>
    <w:p>
      <w:r>
        <w:t>Training fits parameters, validation chooses settings, and testing estimates final performance after choices are frozen.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training set</w:t>
            </w:r>
          </w:p>
        </w:tc>
        <w:tc>
          <w:tcPr>
            <w:tcW w:type="dxa" w:w="5112"/>
          </w:tcPr>
          <w:p>
            <w:r>
              <w:t>data used to fit parameters</w:t>
            </w:r>
          </w:p>
        </w:tc>
      </w:tr>
      <w:tr>
        <w:tc>
          <w:tcPr>
            <w:tcW w:type="dxa" w:w="5112"/>
          </w:tcPr>
          <w:p>
            <w:r>
              <w:t>validation set</w:t>
            </w:r>
          </w:p>
        </w:tc>
        <w:tc>
          <w:tcPr>
            <w:tcW w:type="dxa" w:w="5112"/>
          </w:tcPr>
          <w:p>
            <w:r>
              <w:t>data used to choose settings</w:t>
            </w:r>
          </w:p>
        </w:tc>
      </w:tr>
      <w:tr>
        <w:tc>
          <w:tcPr>
            <w:tcW w:type="dxa" w:w="5112"/>
          </w:tcPr>
          <w:p>
            <w:r>
              <w:t>test set</w:t>
            </w:r>
          </w:p>
        </w:tc>
        <w:tc>
          <w:tcPr>
            <w:tcW w:type="dxa" w:w="5112"/>
          </w:tcPr>
          <w:p>
            <w:r>
              <w:t>data used for final estimate</w:t>
            </w:r>
          </w:p>
        </w:tc>
      </w:tr>
      <w:tr>
        <w:tc>
          <w:tcPr>
            <w:tcW w:type="dxa" w:w="5112"/>
          </w:tcPr>
          <w:p>
            <w:r>
              <w:t>split strategy</w:t>
            </w:r>
          </w:p>
        </w:tc>
        <w:tc>
          <w:tcPr>
            <w:tcW w:type="dxa" w:w="5112"/>
          </w:tcPr>
          <w:p>
            <w:r>
              <w:t>rule assigning examples to sets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validation and model selection.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Training rows fitted parameters; separate validation rows compared performance.</w:t>
      </w:r>
    </w:p>
    <w:p>
      <w:r>
        <w:t>Printed student lesson and workbook</w:t>
      </w:r>
    </w:p>
    <w:p>
      <w:r>
        <w:t>Paper, pencils and a calculator for fractions</w:t>
      </w:r>
    </w:p>
    <w:p>
      <w:r>
        <w:t>The fictional examples and a blank evidence table</w:t>
      </w:r>
    </w:p>
    <w:p>
      <w:r>
        <w:t>Saved classroom project records for critique; no personal student dataset required</w:t>
      </w:r>
    </w:p>
    <w:p>
      <w:pPr>
        <w:pStyle w:val="Heading3"/>
      </w:pPr>
      <w:r>
        <w:t>End goal for the pictorial case</w:t>
      </w:r>
    </w:p>
    <w:p>
      <w:r>
        <w:t>By the end, I can explain train, validation, test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Assign every modeling decision and dataset use to the correct split.</w:t>
      </w:r>
    </w:p>
    <w:p>
      <w:r>
        <w:t>MODEL IDEA Training fits parameters, validation chooses settings, and testing estimates final performance after choices are frozen.</w:t>
      </w:r>
    </w:p>
    <w:p>
      <w:r>
        <w:t>PROOF NEEDED Use an unseen case, visible calculation, error analysis, and a stated limitation.</w:t>
      </w:r>
    </w:p>
    <w:p>
      <w:r>
        <w:t>UNDER THE HOOD Fit two candidate trees on training rows. Choose depth and threshold using validation metrics and error slices.</w:t>
      </w:r>
    </w:p>
    <w:p>
      <w:r>
        <w:t>Draw a fresh data → model → prediction → evaluation trace:</w:t>
      </w:r>
    </w:p>
    <w:p>
      <w:r>
        <w:t>Predict first. Then check each step. A correct answer without visible evidence cannot be audited.</w:t>
      </w:r>
    </w:p>
    <w:p>
      <w:r>
        <w:t>STEP 1 Fit two candidate trees on training rows.</w:t>
      </w:r>
    </w:p>
    <w:p>
      <w:r>
        <w:t>STEP 2 Choose depth and threshold using validation metrics and error slices.</w:t>
      </w:r>
    </w:p>
    <w:p>
      <w:r>
        <w:t>STEP 3 Freeze preprocessing, features, model, and decision threshold.</w:t>
      </w:r>
    </w:p>
    <w:p>
      <w:r>
        <w:t>STEP 4 Evaluate once on test; do not return to tune and still call it final.</w:t>
      </w:r>
    </w:p>
    <w:p>
      <w:r>
        <w:t>CHECK Verify the denominator, unit, split, class definition, and data version before interpreting a score.</w:t>
      </w:r>
    </w:p>
    <w:p>
      <w:r>
        <w:t>Recalculate, retrace, or restate the evidence independently:</w:t>
      </w:r>
    </w:p>
    <w:p>
      <w:pPr>
        <w:pStyle w:val="Heading3"/>
      </w:pPr>
      <w:r>
        <w:t>Concrete teaching case</w:t>
      </w:r>
    </w:p>
    <w:p>
      <w:r>
        <w:t>Split 100 independent leaves into 60 train,20 validation,20 test.</w:t>
      </w:r>
    </w:p>
    <w:p>
      <w:r>
        <w:t>Explain roles and preprocessing.</w:t>
      </w:r>
    </w:p>
    <w:p>
      <w:pPr>
        <w:pStyle w:val="Heading3"/>
      </w:pPr>
      <w:r>
        <w:t>Exact explanation to model</w:t>
      </w:r>
    </w:p>
    <w:p>
      <w:r>
        <w:t>Train fits parameters and learned transforms; validation chooses settings; final test evaluates the selected system. Group related records first.</w:t>
      </w:r>
    </w:p>
    <w:p>
      <w:pPr>
        <w:pStyle w:val="Heading3"/>
      </w:pPr>
      <w:r>
        <w:t>Explain the added worked example</w:t>
      </w:r>
    </w:p>
    <w:p>
      <w:r>
        <w:t>Fitting and selecting answer different questions. Training adjusts parameters. Validation helps choose settings or model families. A final test estimates the performance of the frozen development process on held-out examples. Keep related records in the same split when separate rows could reveal the same source.</w:t>
      </w:r>
    </w:p>
    <w:p>
      <w:r>
        <w:t>Use fictional classroom data throughout this investigation. Keep the task, units, reference labels and data split visible as you reason. Earlier weeks supplied the model-building process; this week examines validation and model selection.</w:t>
      </w:r>
    </w:p>
    <w:p>
      <w:r>
        <w:t>Three candidates have training MAE A=1, B=0, C=2 and validation MAE A=3, B=5, C=3. The declared rule is smallest validation MAE, then simpler model, with A simpler than C. Choose A. B fits training perfectly but does worse on validation. The final test remains unopened.</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Validation</w:t>
            </w:r>
          </w:p>
        </w:tc>
        <w:tc>
          <w:tcPr>
            <w:tcW w:type="dxa" w:w="5112"/>
          </w:tcPr>
          <w:p>
            <w:r>
              <w:t>Development evidence used to choose between options</w:t>
            </w:r>
          </w:p>
        </w:tc>
      </w:tr>
      <w:tr>
        <w:tc>
          <w:tcPr>
            <w:tcW w:type="dxa" w:w="5112"/>
          </w:tcPr>
          <w:p>
            <w:r>
              <w:t>Hyperparameter</w:t>
            </w:r>
          </w:p>
        </w:tc>
        <w:tc>
          <w:tcPr>
            <w:tcW w:type="dxa" w:w="5112"/>
          </w:tcPr>
          <w:p>
            <w:r>
              <w:t>A model setting chosen outside its fitted parameters</w:t>
            </w:r>
          </w:p>
        </w:tc>
      </w:tr>
      <w:tr>
        <w:tc>
          <w:tcPr>
            <w:tcW w:type="dxa" w:w="5112"/>
          </w:tcPr>
          <w:p>
            <w:r>
              <w:t>Selection rule</w:t>
            </w:r>
          </w:p>
        </w:tc>
        <w:tc>
          <w:tcPr>
            <w:tcW w:type="dxa" w:w="5112"/>
          </w:tcPr>
          <w:p>
            <w:r>
              <w:t>A declared method for choosing an option</w:t>
            </w:r>
          </w:p>
        </w:tc>
      </w:tr>
      <w:tr>
        <w:tc>
          <w:tcPr>
            <w:tcW w:type="dxa" w:w="5112"/>
          </w:tcPr>
          <w:p>
            <w:r>
              <w:t>Test set</w:t>
            </w:r>
          </w:p>
        </w:tc>
        <w:tc>
          <w:tcPr>
            <w:tcW w:type="dxa" w:w="5112"/>
          </w:tcPr>
          <w:p>
            <w:r>
              <w:t>Held-out evidence reserved for a final evaluation</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Validation and model selection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Training</w:t>
            </w:r>
          </w:p>
        </w:tc>
        <w:tc>
          <w:tcPr>
            <w:tcW w:type="dxa" w:w="3408"/>
          </w:tcPr>
          <w:p>
            <w:r>
              <w:t>Fit each candidate</w:t>
            </w:r>
          </w:p>
        </w:tc>
        <w:tc>
          <w:tcPr>
            <w:tcW w:type="dxa" w:w="3408"/>
          </w:tcPr>
          <w:p>
            <w:r>
              <w:t>No test labels</w:t>
            </w:r>
          </w:p>
        </w:tc>
      </w:tr>
      <w:tr>
        <w:tc>
          <w:tcPr>
            <w:tcW w:type="dxa" w:w="3408"/>
          </w:tcPr>
          <w:p>
            <w:r>
              <w:t>Validation</w:t>
            </w:r>
          </w:p>
        </w:tc>
        <w:tc>
          <w:tcPr>
            <w:tcW w:type="dxa" w:w="3408"/>
          </w:tcPr>
          <w:p>
            <w:r>
              <w:t>Choose A by rule</w:t>
            </w:r>
          </w:p>
        </w:tc>
        <w:tc>
          <w:tcPr>
            <w:tcW w:type="dxa" w:w="3408"/>
          </w:tcPr>
          <w:p>
            <w:r>
              <w:t>Record every attempt</w:t>
            </w:r>
          </w:p>
        </w:tc>
      </w:tr>
      <w:tr>
        <w:tc>
          <w:tcPr>
            <w:tcW w:type="dxa" w:w="3408"/>
          </w:tcPr>
          <w:p>
            <w:r>
              <w:t>Final test</w:t>
            </w:r>
          </w:p>
        </w:tc>
        <w:tc>
          <w:tcPr>
            <w:tcW w:type="dxa" w:w="3408"/>
          </w:tcPr>
          <w:p>
            <w:r>
              <w:t>Frozen model only</w:t>
            </w:r>
          </w:p>
        </w:tc>
        <w:tc>
          <w:tcPr>
            <w:tcW w:type="dxa" w:w="3408"/>
          </w:tcPr>
          <w:p>
            <w:r>
              <w:t>Report after selection</w:t>
            </w:r>
          </w:p>
        </w:tc>
      </w:tr>
    </w:tbl>
    <w:p>
      <w:r>
        <w:t>A tie policy prevents a convenient choice after inspecting results. Equal validation scores do not prove equal future performance. Record candidate settings, split identifiers, preprocessing and the full comparison, including rejected options.</w:t>
      </w:r>
    </w:p>
    <w:p>
      <w:pPr>
        <w:pStyle w:val="Heading3"/>
      </w:pPr>
      <w:r>
        <w:t>Where should parameter fitting, setting selection and final reporting occur?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Train, Validation, Test</w:t>
      </w:r>
    </w:p>
    <w:p>
      <w:r>
        <w:t>Assign a separate job to training, validation and final test evidence.</w:t>
      </w:r>
    </w:p>
    <w:p>
      <w:pPr>
        <w:pStyle w:val="Heading3"/>
      </w:pPr>
      <w:r>
        <w:t>The facts we will use</w:t>
      </w:r>
    </w:p>
    <w:p>
      <w:r>
        <w:t>Candidates A and B have training MAE1 and 0 cm; validation MAE2 and 3 cm. Selection rule is smallest validation MAE.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406571"/>
            <wp:docPr id="1" name="Picture 1" descr="Train, Validation, Test. Fit on training: Both candidates are built using training data; B fits it more closely.. Select on validation: Choose A because2 cm is below3 cm.. Reserve final test: Freeze A before scoring final cases; do not select again using their labels."/>
            <wp:cNvGraphicFramePr>
              <a:graphicFrameLocks noChangeAspect="1"/>
            </wp:cNvGraphicFramePr>
            <a:graphic>
              <a:graphicData uri="http://schemas.openxmlformats.org/drawingml/2006/picture">
                <pic:pic>
                  <pic:nvPicPr>
                    <pic:cNvPr id="0" name="academy-visual-ai-4-24.png"/>
                    <pic:cNvPicPr/>
                  </pic:nvPicPr>
                  <pic:blipFill>
                    <a:blip r:embed="rId9"/>
                    <a:stretch>
                      <a:fillRect/>
                    </a:stretch>
                  </pic:blipFill>
                  <pic:spPr>
                    <a:xfrm>
                      <a:off x="0" y="0"/>
                      <a:ext cx="5486400" cy="5406571"/>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Fit on training</w:t>
            </w:r>
          </w:p>
        </w:tc>
        <w:tc>
          <w:tcPr>
            <w:tcW w:type="dxa" w:w="5112"/>
          </w:tcPr>
          <w:p>
            <w:r>
              <w:t>Both candidates are built using training data; B fits it more closely.</w:t>
            </w:r>
          </w:p>
        </w:tc>
      </w:tr>
      <w:tr>
        <w:tc>
          <w:tcPr>
            <w:tcW w:type="dxa" w:w="5112"/>
          </w:tcPr>
          <w:p>
            <w:r>
              <w:t>2. Select on validation</w:t>
            </w:r>
          </w:p>
        </w:tc>
        <w:tc>
          <w:tcPr>
            <w:tcW w:type="dxa" w:w="5112"/>
          </w:tcPr>
          <w:p>
            <w:r>
              <w:t>Choose A because2 cm is below3 cm.</w:t>
            </w:r>
          </w:p>
        </w:tc>
      </w:tr>
      <w:tr>
        <w:tc>
          <w:tcPr>
            <w:tcW w:type="dxa" w:w="5112"/>
          </w:tcPr>
          <w:p>
            <w:r>
              <w:t>3. Reserve final test</w:t>
            </w:r>
          </w:p>
        </w:tc>
        <w:tc>
          <w:tcPr>
            <w:tcW w:type="dxa" w:w="5112"/>
          </w:tcPr>
          <w:p>
            <w:r>
              <w:t>Freeze A before scoring final cases; do not select again using their labels.</w:t>
            </w:r>
          </w:p>
        </w:tc>
      </w:tr>
    </w:tbl>
    <w:p>
      <w:r>
        <w:t>Match each pictured step to the supplied facts. This is a worked teaching case, not an independent assessment.</w:t>
      </w:r>
    </w:p>
    <w:p>
      <w:pPr>
        <w:pStyle w:val="Heading3"/>
      </w:pPr>
      <w:r>
        <w:t>Why this result follows</w:t>
      </w:r>
    </w:p>
    <w:p>
      <w:r>
        <w:t>Read the picture in order. Freeze A before scoring final cases; do not select again using their labels.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Repeated validation use can itself overfit model choices; keep a genuinely untouched final evaluation.</w:t>
      </w:r>
    </w:p>
    <w:p>
      <w:pPr>
        <w:pStyle w:val="Heading3"/>
      </w:pPr>
      <w:r>
        <w:t>Change one thing in the pictured case</w:t>
      </w:r>
    </w:p>
    <w:p>
      <w:r>
        <w:t>Change: A and B both have validation MAE2 cm; A is simpler under a predeclared tie rule.</w:t>
      </w:r>
    </w:p>
    <w:p>
      <w:r>
        <w:t>Prediction: Select A using the predeclared simpler-model tie-break.</w:t>
      </w:r>
    </w:p>
    <w:p>
      <w:r>
        <w:t>Reason: The validation errors tie, so the stated second a = ry rule decides without consulting final data.</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Split 100 independent leaves into 60 train,20 validation,20 test.</w:t>
      </w:r>
    </w:p>
    <w:p>
      <w:r>
        <w:t>Write the question to explain: Explain roles and preprocessing.</w:t>
      </w:r>
    </w:p>
    <w:p>
      <w:r>
        <w:t>Reveal after predictions: Train fits parameters and learned transforms; validation chooses settings; final test evaluates the selected system. Group related records first.</w:t>
      </w:r>
    </w:p>
    <w:p>
      <w:r>
        <w:t>Keep for an independent attempt: Assign roles: set A fits model parameters; B selects between two models; C is opened once after choices are fixed. Which is train, validation and test?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Fit on training, select on validation, evaluate the frozen choice on held-out test; fit preprocessing only on training. Exit response: Selection used this sample, repeated attempts can adapt to it, and future conditions and sampling may differ.</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Which data fitted the line last week? Check the explanation before proceeding.</w:t>
            </w:r>
          </w:p>
        </w:tc>
      </w:tr>
      <w:tr>
        <w:tc>
          <w:tcPr>
            <w:tcW w:type="dxa" w:w="5112"/>
          </w:tcPr>
          <w:p>
            <w:r>
              <w:t>7 to 18 minutes</w:t>
            </w:r>
          </w:p>
        </w:tc>
        <w:tc>
          <w:tcPr>
            <w:tcW w:type="dxa" w:w="5112"/>
          </w:tcPr>
          <w:p>
            <w:r>
              <w:t>Read the opening and model the worked evidence. Ask students to identify validation in context.</w:t>
            </w:r>
          </w:p>
        </w:tc>
      </w:tr>
      <w:tr>
        <w:tc>
          <w:tcPr>
            <w:tcW w:type="dxa" w:w="5112"/>
          </w:tcPr>
          <w:p>
            <w:r>
              <w:t>18 to 32 minutes</w:t>
            </w:r>
          </w:p>
        </w:tc>
        <w:tc>
          <w:tcPr>
            <w:tcW w:type="dxa" w:w="5112"/>
          </w:tcPr>
          <w:p>
            <w:r>
              <w:t>Complete W 1 and W 2 with support: choose a candidate; assign data roles.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validation and hyperparameter. Invite a counterexample to an overconfident claim.</w:t>
            </w:r>
          </w:p>
        </w:tc>
      </w:tr>
      <w:tr>
        <w:tc>
          <w:tcPr>
            <w:tcW w:type="dxa" w:w="5112"/>
          </w:tcPr>
          <w:p>
            <w:r>
              <w:t>8 to 20 minutes</w:t>
            </w:r>
          </w:p>
        </w:tc>
        <w:tc>
          <w:tcPr>
            <w:tcW w:type="dxa" w:w="5112"/>
          </w:tcPr>
          <w:p>
            <w:r>
              <w:t>Discuss the application and complete W 3: A team creates D after reading validation mistakes. What changes in the record?</w:t>
            </w:r>
          </w:p>
        </w:tc>
      </w:tr>
      <w:tr>
        <w:tc>
          <w:tcPr>
            <w:tcW w:type="dxa" w:w="5112"/>
          </w:tcPr>
          <w:p>
            <w:r>
              <w:t>20 to 35 minutes</w:t>
            </w:r>
          </w:p>
        </w:tc>
        <w:tc>
          <w:tcPr>
            <w:tcW w:type="dxa" w:w="5112"/>
          </w:tcPr>
          <w:p>
            <w:r>
              <w:t>Collect W4 independently before giving hints. Assess these outcomes: Select a model using a declared validation rule; Keep training, validation and test roles separate.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Where should parameter fitting, setting selection and final reporting occur?</w:t>
      </w:r>
    </w:p>
    <w:p>
      <w:r>
        <w:t>Teacher check: Teacher explanation: Fit on training, select on validation, evaluate the frozen choice on held-out test; fit preprocessing only on training.</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Validation and model selection.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Choose A: validation MAE 3 ties C, and A wins the simplicity tie. B has validation MAE 5 despite training MAE 0.</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does B’s zero training MAE not settle the original choice? Point to the relevant step in the picture, then write the changed result and the rule or evidence that supports it.</w:t>
      </w:r>
    </w:p>
    <w:p>
      <w:pPr>
        <w:pStyle w:val="Heading3"/>
      </w:pPr>
      <w:r>
        <w:t>Reasoned teacher answer</w:t>
      </w:r>
    </w:p>
    <w:p>
      <w:r>
        <w:t>Model selection is based on held-out validation error here. Lower training error can reflect fitting the training details rather than better new-case prediction. Changed-case check: Select A using the predeclared simpler-model tie-break. The validation errors tie, so the stated second a = ry rule decides without consulting final data.</w:t>
      </w:r>
    </w:p>
    <w:p>
      <w:r>
        <w:t>Changed-case reasoning: Select A using the predeclared simpler-model tie-break. The validation errors tie, so the stated second a = ry rule decides without consulting final data.</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Role Assignment: sort twenty actions into train/validation/test, then group related examples before splitting.</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Three random folders are enough even when photos of one plant appear in 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Choose A: validation MAE 3 ties C, and A wins the simplicity tie. B has validation MAE 5 despite training MAE 0.</w:t>
      </w:r>
    </w:p>
    <w:p>
      <w:r>
        <w:t>A stronger claim makes a stronger project: Selection used this sample, repeated attempts can adapt to it, and future conditions and sampling may differ.</w:t>
      </w:r>
    </w:p>
    <w:p>
      <w:r>
        <w:t>The new case can be copied from the example: The independent task changes the evidence. Require a fresh explanation: Choose P with validation MAE 4; Q loses with 6. Keep the test unopened until settings and reporting rules are frozen.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Train fits parameters and learned transforms; validation chooses settings; final test evaluates the selected system. Group related records first.</w:t>
      </w:r>
    </w:p>
    <w:p>
      <w:pPr>
        <w:pStyle w:val="Heading3"/>
      </w:pPr>
      <w:r>
        <w:t>Independent question</w:t>
      </w:r>
    </w:p>
    <w:p>
      <w:r>
        <w:t>Assign roles: set A fits model parameters; B selects between two models; C is opened once after choices are fixed. Which is train, validation and test?</w:t>
      </w:r>
    </w:p>
    <w:p>
      <w:pPr>
        <w:pStyle w:val="Heading3"/>
      </w:pPr>
      <w:r>
        <w:t>Expected independent answer</w:t>
      </w:r>
    </w:p>
    <w:p>
      <w:r>
        <w:t>A is training, B is validation and C is final test. Keep C separate from fitting and model selection.</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“Validation and final test data have interchangeable purposes during development.” Keep the first attempt and an uncoached retry separate.</w:t>
      </w:r>
    </w:p>
    <w:p>
      <w:pPr>
        <w:pStyle w:val="Heading3"/>
      </w:pPr>
      <w:r>
        <w:t>Original transfer answer</w:t>
      </w:r>
    </w:p>
    <w:p>
      <w:r>
        <w:t>Image counts are 54,18,18. Fit the mean on training images only, then apply the fixed transform to validation and test. Validation chooses settings; final test evaluates the selected system. Do not compute the mean from all 90 images.</w:t>
      </w:r>
    </w:p>
    <w:p>
      <w:pPr>
        <w:pStyle w:val="Heading3"/>
      </w:pPr>
      <w:r>
        <w:t>Explanations for the additional workbook examples</w:t>
      </w:r>
    </w:p>
    <w:p>
      <w:pPr>
        <w:pStyle w:val="Heading3"/>
      </w:pPr>
      <w:r>
        <w:t>W1 Choose a candidate</w:t>
      </w:r>
    </w:p>
    <w:p>
      <w:r>
        <w:t>Apply the worked selection rule. Explain why B is not chosen.</w:t>
      </w:r>
    </w:p>
    <w:p>
      <w:r>
        <w:t>Teacher explanation: Choose A: validation MAE 3 ties C, and A wins the simplicity tie. B has validation MAE 5 despite training MAE 0.</w:t>
      </w:r>
    </w:p>
    <w:p>
      <w:pPr>
        <w:pStyle w:val="Heading3"/>
      </w:pPr>
      <w:r>
        <w:t>W2 Assign data roles</w:t>
      </w:r>
    </w:p>
    <w:p>
      <w:r>
        <w:t>Where should parameter fitting, setting selection and final reporting occur?</w:t>
      </w:r>
    </w:p>
    <w:p>
      <w:r>
        <w:t>Teacher explanation: Fit on training, select on validation, evaluate the frozen choice on held-out test; fit preprocessing only on training.</w:t>
      </w:r>
    </w:p>
    <w:p>
      <w:pPr>
        <w:pStyle w:val="Heading3"/>
      </w:pPr>
      <w:r>
        <w:t>W3 Record another attempt</w:t>
      </w:r>
    </w:p>
    <w:p>
      <w:r>
        <w:t>A team creates D after reading validation mistakes. What changes in the record?</w:t>
      </w:r>
    </w:p>
    <w:p>
      <w:r>
        <w:t>Teacher explanation: Add D and its motivation to development history. Validation influenced D and is not untouched test evidence.</w:t>
      </w:r>
    </w:p>
    <w:p>
      <w:pPr>
        <w:pStyle w:val="Heading3"/>
      </w:pPr>
      <w:r>
        <w:t>W4 Apply independently</w:t>
      </w:r>
    </w:p>
    <w:p>
      <w:r>
        <w:t>Training errors P 2 Q 0 R 1; validation errors P 4 Q 6 R 4. Rule: smallest validation MAE, then simpler; P is simpler than R. Choose and state the test action.</w:t>
      </w:r>
    </w:p>
    <w:p>
      <w:r>
        <w:t>Teacher explanation: Choose P with validation MAE 4; Q loses with 6. Keep the test unopened until settings and reporting rules are frozen.</w:t>
      </w:r>
    </w:p>
    <w:p>
      <w:pPr>
        <w:pStyle w:val="Heading3"/>
      </w:pPr>
      <w:r>
        <w:t>W5 Limit a claim</w:t>
      </w:r>
    </w:p>
    <w:p>
      <w:r>
        <w:t>Why is the winning validation score not a guaranteed future score?</w:t>
      </w:r>
    </w:p>
    <w:p>
      <w:r>
        <w:t>Teacher explanation: Selection used this sample, repeated attempts can adapt to it, and future conditions and sampling may differ.</w:t>
      </w:r>
    </w:p>
    <w:p>
      <w:pPr>
        <w:pStyle w:val="Heading3"/>
      </w:pPr>
      <w:r>
        <w:t>Assess independent transfer</w:t>
      </w:r>
    </w:p>
    <w:p>
      <w:r>
        <w:t>Selected case: Training errors P 2 Q 0 R 1; validation errors P 4 Q 6 R 4. Rule: smallest validation MAE, then simpler; P is simpler than R. Choose and state the test action.</w:t>
      </w:r>
    </w:p>
    <w:p>
      <w:pPr>
        <w:pStyle w:val="Heading3"/>
      </w:pPr>
      <w:r>
        <w:t>Selected case answer</w:t>
      </w:r>
    </w:p>
    <w:p>
      <w:r>
        <w:t>Teacher explanation: Choose P with validation MAE 4; Q loses with 6. Keep the test unopened until settings and reporting rules are frozen.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Publish the grouped split strategy and counts for the Plant Classifier, including why plant identity stays within one split.</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25: Metrics Match Consequences.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validation and hyperparameter in full sentences. Extension: alter one condition in the worked example and explain which conclusion changes and which remains supported.</w:t>
      </w:r>
    </w:p>
    <w:p>
      <w:r>
        <w:t>For independent W 4, require: Choose P with validation MAE 4; Q loses with 6. Keep the test unopened until settings and reporting rules are frozen. Fresh retry: validation L 2 M 2 N 3, simplicity M before L. Choose M under the declared tie policy; do not use test scores to break the tie. Mark each criterion as independent, supported or not yet demonstrated. Reassess the reasoning after feedback; do not replace the first attempt silently.</w:t>
      </w:r>
    </w:p>
    <w:p>
      <w:r>
        <w:t>Next week: Final testing and honest claims. Carry forward the saved evidence and the distinction between development choices and justified claims.</w:t>
      </w:r>
    </w:p>
    <w:p>
      <w:pPr>
        <w:pStyle w:val="Heading3"/>
      </w:pPr>
      <w:r>
        <w:t>Plan the delayed return</w:t>
      </w:r>
    </w:p>
    <w:p>
      <w:r>
        <w:t>Suggested return points in this level: ai-4/25, ai-4/27, ai-4/30.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Select a model using a declared validation rule</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Where should parameter fitting, setting selection and final reporting occur?</w:t>
      </w:r>
    </w:p>
    <w:p>
      <w:r>
        <w:t>Reasoned practice answer: Teacher explanation: Fit on training, select on validation, evaluate the frozen choice on held-out test; fit preprocessing only on training.</w:t>
      </w:r>
    </w:p>
    <w:p>
      <w:r>
        <w:t>Check every learner before discussion: Use the worked case for Validation and model selection. Proposed explanation: “A final answer is enough”. Decide whether this explanation is supported. Point to the step or supplied fact that decides; explain your repair if needed.</w:t>
      </w:r>
    </w:p>
    <w:p>
      <w:r>
        <w:t>Misconception repair: Ask for the relevant counts, units, procedure or saved record. For this week: Choose A: validation MAE 3 ties C, and A wins the simplicity tie. B has validation MAE 5 despite training MAE 0.</w:t>
      </w:r>
    </w:p>
    <w:p>
      <w:r>
        <w:t>Support: read the exact case aloud, enlarge the labelled picture, supply input cards and model only the first deciding step. Accept a spoken explanation or drawing; retain the reasoning goal.</w:t>
      </w:r>
    </w:p>
    <w:p>
      <w:r>
        <w:t>Extension: A and B both have validation MAE2 cm; A is simpler under a predeclared tie rule. Require a prediction and a reason before comparing. Expected result: Select A using the predeclared simpler-model tie-break. Reason: The validation errors tie, so the stated second a = ry rule decides without consulting final data.</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