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ai-7/4</w:t>
      </w:r>
    </w:p>
    <w:p>
      <w:pPr>
        <w:pStyle w:val="Title"/>
      </w:pPr>
      <w:r>
        <w:t>Methods results and limitations</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methods results and limitations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Finding primary research</w:t>
      </w:r>
    </w:p>
    <w:p>
      <w:r>
        <w:t>Without opening the old lesson, explain one key idea from Finding primary research. Give an example and a mistake that the idea helps you avoid.</w:t>
      </w:r>
    </w:p>
    <w:p>
      <w:r>
        <w:t>Look for: Explain the mechanism and terminology of finding primary research</w:t>
      </w:r>
    </w:p>
    <w:p>
      <w:r>
        <w:t>Reference example, not the only acceptable wording: Teacher explanation: Primary research presents a study's own methods and results. A summary can help discovery but should not replace inspection of the original evidence. Record title, authors, version, date, identifier and access location. Distinguish paper, code, data and commentary. Verify that a quoted claim belongs to the cited version.</w:t>
      </w:r>
    </w:p>
    <w:p>
      <w:pPr>
        <w:pStyle w:val="Heading3"/>
      </w:pPr>
      <w:r>
        <w:t>A question that evidence can answer</w:t>
      </w:r>
    </w:p>
    <w:p>
      <w:r>
        <w:t>Without opening the old lesson, explain one key idea from A question that evidence can answer. Give an example and a mistake that the idea helps you avoid.</w:t>
      </w:r>
    </w:p>
    <w:p>
      <w:r>
        <w:t>Look for: Explain the mechanism and terminology of a question that evidence can answer</w:t>
      </w:r>
    </w:p>
    <w:p>
      <w:r>
        <w:t>Reference example, not the only acceptable wording: Teacher explanation: A research question identifies an outcome, comparison and conditions that evidence could answer. A broad aspiration needs narrowing before a study. For fictional classroom retrieval, ask whether method B returns more relevant records than lexical baseline A on a reserved judged query set at cutoff3. Define eligible corpus and relevance rules before running.</w:t>
      </w:r>
    </w:p>
    <w:p>
      <w:r>
        <w:t>Two 45-minute sessions. Methods state what was done; results state observed outcomes; limitations state restrictions on interpretation. Mixing them hides missing evidence.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methods results and limitations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methods results and limitations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Methods state what was done; results state observed outcomes; limitations state restrictions on interpretation. Mixing them hides missing evidence.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Classify each statement by role and link results to the procedure and denominator. A proposed mechanism is an explanation to test, not an extra observation.</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Method</w:t>
            </w:r>
          </w:p>
        </w:tc>
        <w:tc>
          <w:tcPr>
            <w:tcW w:type="dxa" w:w="5112"/>
          </w:tcPr>
          <w:p>
            <w:r>
              <w:t>The procedure used to obtain observations</w:t>
            </w:r>
          </w:p>
        </w:tc>
      </w:tr>
      <w:tr>
        <w:tc>
          <w:tcPr>
            <w:tcW w:type="dxa" w:w="5112"/>
          </w:tcPr>
          <w:p>
            <w:r>
              <w:t>Result</w:t>
            </w:r>
          </w:p>
        </w:tc>
        <w:tc>
          <w:tcPr>
            <w:tcW w:type="dxa" w:w="5112"/>
          </w:tcPr>
          <w:p>
            <w:r>
              <w:t>A reported observation or calculated outcome</w:t>
            </w:r>
          </w:p>
        </w:tc>
      </w:tr>
      <w:tr>
        <w:tc>
          <w:tcPr>
            <w:tcW w:type="dxa" w:w="5112"/>
          </w:tcPr>
          <w:p>
            <w:r>
              <w:t>Limitation</w:t>
            </w:r>
          </w:p>
        </w:tc>
        <w:tc>
          <w:tcPr>
            <w:tcW w:type="dxa" w:w="5112"/>
          </w:tcPr>
          <w:p>
            <w:r>
              <w:t>A restriction on what results establish</w:t>
            </w:r>
          </w:p>
        </w:tc>
      </w:tr>
    </w:tbl>
    <w:p>
      <w:pPr>
        <w:pStyle w:val="Heading3"/>
      </w:pPr>
      <w:r>
        <w:t>Methods results and limitations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Statements:used20 fictional queries; 16 passed; real student use was not studied.</w:t>
            </w:r>
          </w:p>
        </w:tc>
        <w:tc>
          <w:tcPr>
            <w:tcW w:type="dxa" w:w="3408"/>
          </w:tcPr>
          <w:p>
            <w:r>
              <w:t>Classify each statement by role and link results to the procedure and denominator. A proposed mechanism is an explanation to test, not an extra observation.</w:t>
            </w:r>
          </w:p>
        </w:tc>
        <w:tc>
          <w:tcPr>
            <w:tcW w:type="dxa" w:w="3408"/>
          </w:tcPr>
          <w:p>
            <w:r>
              <w:t>First is method/scope; second result16/20=80%; third limitation. No classroom effectiveness result is supplied.</w:t>
            </w:r>
          </w:p>
        </w:tc>
      </w:tr>
    </w:tbl>
    <w:p>
      <w:r>
        <w:t>The figure connects this chapter's worked input, declared procedure and result. Read the complete worked reasoning for qualifiers and intermediate steps; the abbreviated labels do not replace that reasoning.</w:t>
      </w:r>
    </w:p>
    <w:p>
      <w:r>
        <w:t>Guided: First is method/scope; second result16/20=80%; third limitation. No classroom effectiveness result is supplied. Qualification: A limitation should constrain a claim rather than be hidden in unrelated prose.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Statements:used20 fictional queries; 16 passed; real student use was not studied.</w:t>
      </w:r>
    </w:p>
    <w:p>
      <w:r>
        <w:t>First is method/scope; second result16/20=80%; third limitation. No classroom effectiveness result is supplied.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Methods results and limitations</w:t>
      </w:r>
    </w:p>
    <w:p>
      <w:r>
        <w:t>Separate procedure, finding and limit. A fictional report tests two frozen classifiers on five labelled leaf photos from one camera.</w:t>
      </w:r>
    </w:p>
    <w:p>
      <w:pPr>
        <w:pStyle w:val="Heading3"/>
      </w:pPr>
      <w:r>
        <w:t>The facts we will use</w:t>
      </w:r>
    </w:p>
    <w:p>
      <w:r>
        <w:t>A is correct on 3/5; B on 4/5. No outdoor photos appear in the set.</w:t>
      </w:r>
    </w:p>
    <w:p>
      <w:r>
        <w:drawing>
          <wp:inline xmlns:a="http://schemas.openxmlformats.org/drawingml/2006/main" xmlns:pic="http://schemas.openxmlformats.org/drawingml/2006/picture">
            <wp:extent cx="5486400" cy="2641600"/>
            <wp:docPr id="1" name="Picture 1" descr="Two models on five shared photos"/>
            <wp:cNvGraphicFramePr>
              <a:graphicFrameLocks noChangeAspect="1"/>
            </wp:cNvGraphicFramePr>
            <a:graphic>
              <a:graphicData uri="http://schemas.openxmlformats.org/drawingml/2006/picture">
                <pic:pic>
                  <pic:nvPicPr>
                    <pic:cNvPr id="0" name="academy-detail-ai-7-4.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Methods results and limitations. Identify the method: Same five photos, labels and scoring are used for both models.. State the result: A scores 60%; B scores 80% on this fixed set.. State the limit: The set supplies no outdoor-camera performance evidence."/>
            <wp:cNvGraphicFramePr>
              <a:graphicFrameLocks noChangeAspect="1"/>
            </wp:cNvGraphicFramePr>
            <a:graphic>
              <a:graphicData uri="http://schemas.openxmlformats.org/drawingml/2006/picture">
                <pic:pic>
                  <pic:nvPicPr>
                    <pic:cNvPr id="0" name="academy-visual-ai-7-4.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the method</w:t>
            </w:r>
          </w:p>
        </w:tc>
        <w:tc>
          <w:tcPr>
            <w:tcW w:type="dxa" w:w="5112"/>
          </w:tcPr>
          <w:p>
            <w:r>
              <w:t>Same five photos, labels and scoring are used for both models.</w:t>
            </w:r>
          </w:p>
        </w:tc>
      </w:tr>
      <w:tr>
        <w:tc>
          <w:tcPr>
            <w:tcW w:type="dxa" w:w="5112"/>
          </w:tcPr>
          <w:p>
            <w:r>
              <w:t>2. State the result</w:t>
            </w:r>
          </w:p>
        </w:tc>
        <w:tc>
          <w:tcPr>
            <w:tcW w:type="dxa" w:w="5112"/>
          </w:tcPr>
          <w:p>
            <w:r>
              <w:t>A scores 60%; B scores 80% on this fixed set.</w:t>
            </w:r>
          </w:p>
        </w:tc>
      </w:tr>
      <w:tr>
        <w:tc>
          <w:tcPr>
            <w:tcW w:type="dxa" w:w="5112"/>
          </w:tcPr>
          <w:p>
            <w:r>
              <w:t>3. State the limit</w:t>
            </w:r>
          </w:p>
        </w:tc>
        <w:tc>
          <w:tcPr>
            <w:tcW w:type="dxa" w:w="5112"/>
          </w:tcPr>
          <w:p>
            <w:r>
              <w:t>The set supplies no outdoor-camera performance evidence.</w:t>
            </w:r>
          </w:p>
        </w:tc>
      </w:tr>
    </w:tbl>
    <w:p>
      <w:r>
        <w:t>Match each pictured step to the supplied facts. This is a worked teaching case, not an independent assessment.</w:t>
      </w:r>
    </w:p>
    <w:p>
      <w:pPr>
        <w:pStyle w:val="Heading3"/>
      </w:pPr>
      <w:r>
        <w:t>Why this result follows</w:t>
      </w:r>
    </w:p>
    <w:p>
      <w:r>
        <w:t>Methods tell how evidence was produced; results state observations; limitations describe what those observations cannot settle. Keeping them distinct prevents a result from becoming an oversized claim.</w:t>
      </w:r>
    </w:p>
    <w:p>
      <w:pPr>
        <w:pStyle w:val="Heading3"/>
      </w:pPr>
      <w:r>
        <w:t>What this example does not establish</w:t>
      </w:r>
    </w:p>
    <w:p>
      <w:r>
        <w:t>Five observations cannot establish a stable ranking or causal mechanism; source and sampling assumptions remain important.</w:t>
      </w:r>
    </w:p>
    <w:p>
      <w:pPr>
        <w:pStyle w:val="Heading3"/>
      </w:pPr>
      <w:r>
        <w:t>Change one thing in the pictured case</w:t>
      </w:r>
    </w:p>
    <w:p>
      <w:r>
        <w:t>Change: The conclusion says B is best for outdoor farming.</w:t>
      </w:r>
    </w:p>
    <w:p>
      <w:r>
        <w:t>Prediction: Reject that extension without outdoor evidence.</w:t>
      </w:r>
    </w:p>
    <w:p>
      <w:r>
        <w:t>Reason: The reported conditions do not include the proposed use population.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Statements:used20 fictional queries; 16 passed; real student use was not studied. Show the intermediate steps and give the conclusion with its scope.</w:t>
      </w:r>
    </w:p>
    <w:p>
      <w:r>
        <w:t>Teacher check: Teacher explanation: First is method/scope; second result16/20=80%; third limitation. No classroom effectiveness result is supplied.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Methods results and limitations. Proposed explanation: “The worked result establishes every future case”. Decide whether this explanation is supported. Point to the step or supplied fact that decides; explain your repair if needed.</w:t>
      </w:r>
    </w:p>
    <w:p>
      <w:r>
        <w:t>Expected correction: A limitation should constrain a claim rather than be hidden in unrelated prose.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Place the five-photo procedure, 3/5 versus 4/5 finding and missing outdoor evidence in their proper categories. Why cannot the result establish that B is best for outdoor farming?</w:t>
      </w:r>
    </w:p>
    <w:p>
      <w:pPr>
        <w:pStyle w:val="Heading3"/>
      </w:pPr>
      <w:r>
        <w:t>Reasoned teacher answer</w:t>
      </w:r>
    </w:p>
    <w:p>
      <w:r>
        <w:t>Same five photos, labels and scoring are used for both models. A scores 60%; B scores 80% on this fixed set. The set supplies no outdoor-camera performance evidence. Changed case: Reject that extension without outdoor evidence. The reported conditions do not include the proposed use population.</w:t>
      </w:r>
    </w:p>
    <w:p>
      <w:r>
        <w:t>Changed-case reasoning: Reject that extension without outdoor evidence. The reported conditions do not include the proposed use population.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limitation should constrain a claim rather than be hidden in unrelated prose.</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First is method/scope; second result16/20=80%; third limitation. No classroom effectiveness result is supplied. Qualification: A limitation should constrain a claim rather than be hidden in unrelated prose.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Methods state what was done; results state observed outcomes; limitations state restrictions on interpretation. Mixing them hides missing evidence. Classify each statement by role and link results to the procedure and denominator. A proposed mechanism is an explanation to test, not an extra observation.</w:t>
      </w:r>
    </w:p>
    <w:p>
      <w:pPr>
        <w:pStyle w:val="Heading3"/>
      </w:pPr>
      <w:r>
        <w:t>W2 Trace the worked case</w:t>
      </w:r>
    </w:p>
    <w:p>
      <w:r>
        <w:t>Statements:used20 fictional queries; 16 passed; real student use was not studied. Show the intermediate steps and give the conclusion with its scope.</w:t>
      </w:r>
    </w:p>
    <w:p>
      <w:r>
        <w:t>Teacher explanation: First is method/scope; second result16/20=80%; third limitation. No classroom effectiveness result is supplied.</w:t>
      </w:r>
    </w:p>
    <w:p>
      <w:pPr>
        <w:pStyle w:val="Heading3"/>
      </w:pPr>
      <w:r>
        <w:t>W3 Audit the limit</w:t>
      </w:r>
    </w:p>
    <w:p>
      <w:r>
        <w:t>A report omits this qualification: A limitation should constrain a claim rather than be hidden in unrelated prose. Explain how omitting it could change a reader's interpretation, and write an accurate replacement.</w:t>
      </w:r>
    </w:p>
    <w:p>
      <w:r>
        <w:t>Teacher explanation: A limitation should constrain a claim rather than be hidden in unrelated prose. State the observed result separately from the unverified or out-of-scope claim; preserve the original evidence rather than inventing a missing fact.</w:t>
      </w:r>
    </w:p>
    <w:p>
      <w:pPr>
        <w:pStyle w:val="Heading3"/>
      </w:pPr>
      <w:r>
        <w:t>W4 Apply a new case independently</w:t>
      </w:r>
    </w:p>
    <w:p>
      <w:r>
        <w:t>Statements:fixed cutoff5; 12/15 relevant returned items; judgments came from one reviewer. Classify.</w:t>
      </w:r>
    </w:p>
    <w:p>
      <w:r>
        <w:t>Teacher explanation: Cutoff is method; 12/15=80% is a measured result; single-reviewer judgment is a limitation and method detail requiring agreement checks.</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limitation should constrain a claim rather than be hidden in unrelated prose. The new case should test this particular mechanism rather than merely restate the original result.</w:t>
      </w:r>
    </w:p>
    <w:p>
      <w:pPr>
        <w:pStyle w:val="Heading3"/>
      </w:pPr>
      <w:r>
        <w:t>Independent assessment and fresh retry</w:t>
      </w:r>
    </w:p>
    <w:p>
      <w:r>
        <w:t>W4: Cutoff is method; 12/15=80% is a measured result; single-reviewer judgment is a limitation and method detail requiring agreement checks. Require intermediate reasoning and the stated scope. Fresh retry: Fixed seed; 7/10 success; no mobile evaluation. Expected reasoning: Method, result70%, limitation respectively. The seed does not remove the mobile evidence gap. If students need support, record it and reassess with another new case rather than awarding independence to a copied answer.</w:t>
      </w:r>
    </w:p>
    <w:p>
      <w:pPr>
        <w:pStyle w:val="Heading3"/>
      </w:pPr>
      <w:r>
        <w:t>Assess independent transfer</w:t>
      </w:r>
    </w:p>
    <w:p>
      <w:r>
        <w:t>Selected case: Statements:fixed cutoff5; 12/15 relevant returned items; judgments came from one reviewer. Classify.</w:t>
      </w:r>
    </w:p>
    <w:p>
      <w:pPr>
        <w:pStyle w:val="Heading3"/>
      </w:pPr>
      <w:r>
        <w:t>Selected case answer</w:t>
      </w:r>
    </w:p>
    <w:p>
      <w:r>
        <w:t>Teacher explanation: Cutoff is method; 12/15=80% is a measured result; single-reviewer judgment is a limitation and method detail requiring agreement checks.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methods results and limitations evidence sheet to Reproducible AI Research Study. Show how you can explain the mechanism and terminology of methods results and limitations.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Replication and reproduction.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ai-7/5, ai-7/7, ai-7/10.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Teaching target: Explain the mechanism and terminology of methods results and limitations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Statements:used20 fictional queries; 16 passed; real student use was not studied. Show the intermediate steps and give the conclusion with its scope.</w:t>
      </w:r>
    </w:p>
    <w:p>
      <w:r>
        <w:t>Reasoned practice answer: Teacher explanation: First is method/scope; second result16/20=80%; third limitation. No classroom effectiveness result is supplied.</w:t>
      </w:r>
    </w:p>
    <w:p>
      <w:r>
        <w:t>Check every learner before discussion: Use the worked case for Methods results and limitations. Proposed explanation: “The worked result establishes every future case”. Decide whether this explanation is supported. Point to the step or supplied fact that decides; explain your repair if needed.</w:t>
      </w:r>
    </w:p>
    <w:p>
      <w:r>
        <w:t>Misconception repair: A limitation should constrain a claim rather than be hidden in unrelated prose.</w:t>
      </w:r>
    </w:p>
    <w:p>
      <w:r>
        <w:t>Support: read the exact case aloud, enlarge the labelled picture, supply input cards and model only the first deciding step. Accept a spoken explanation or drawing; retain the reasoning goal.</w:t>
      </w:r>
    </w:p>
    <w:p>
      <w:r>
        <w:t>Extension: The conclusion says B is best for outdoor farming. Require a prediction and a reason before comparing. Expected result: Reject that extension without outdoor evidence. Reason: The reported conditions do not include the proposed use population.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