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ai-7/26</w:t>
      </w:r>
    </w:p>
    <w:p>
      <w:pPr>
        <w:pStyle w:val="Title"/>
      </w:pPr>
      <w:r>
        <w:t>Inspecting failures and anomalies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inspecting failures and anomalies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r>
        <w:t>Two 45-minute sessions. Failure inspection generates explanations to test. An unusual result is not automatically a bad data point.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inspecting failures and anomalies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raw outputs, input validity and procedure traces. Correct demonstrable measurement errors with provenance; retain valid unusual observations. Label post-result investigations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Durations1, 2, 2, 15 seconds are all valid traces. Team deletes15 as an outlier without a rule. Show the intermediate steps and give the conclusion with its scope.</w:t>
      </w:r>
    </w:p>
    <w:p>
      <w:r>
        <w:t>Teacher check: Teacher explanation: The slow valid case must remain in the declared primary analysis. Investigate mechanism separately; mean5 and median2 reveal different aspects.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Expected correction: Post-hoc exclusion based on an unwanted outcome can distort the conclusion.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mean and median for 2,2,2,10. What does the timeout log establish, and why is deleting that inconvenient record incompatible with the stated plan?</w:t>
      </w:r>
    </w:p>
    <w:p>
      <w:pPr>
        <w:pStyle w:val="Heading3"/>
      </w:pPr>
      <w:r>
        <w:t>Reasoned teacher answer</w:t>
      </w:r>
    </w:p>
    <w:p>
      <w:r>
        <w:t>The fourth duration remains 10 seconds. Mean is 16/4=4 seconds; median is 2 seconds. Report the timeout evidence and distinguish it from an untested explanation. Changed case: The mean becomes 2 seconds but the selective report violates this plan. Observed inconvenient outcomes are not an approved exclusion reason.</w:t>
      </w:r>
    </w:p>
    <w:p>
      <w:r>
        <w:t>Changed-case reasoning: The mean becomes 2 seconds but the selective report violates this plan. Observed inconvenient outcomes are not an approved exclusion reason.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Post-hoc exclusion based on an unwanted outcome can distort the conclusion.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W2 Trace the worked case</w:t>
      </w:r>
    </w:p>
    <w:p>
      <w:r>
        <w:t>Durations1, 2, 2, 15 seconds are all valid traces. Team deletes15 as an outlier without a rule. Show the intermediate steps and give the conclusion with its scope.</w:t>
      </w:r>
    </w:p>
    <w:p>
      <w:r>
        <w:t>Teacher explanation: The slow valid case must remain in the declared primary analysis. Investigate mechanism separately; mean5 and median2 reveal different aspects.</w:t>
      </w:r>
    </w:p>
    <w:p>
      <w:pPr>
        <w:pStyle w:val="Heading3"/>
      </w:pPr>
      <w:r>
        <w:t>W3 Audit the limit</w:t>
      </w:r>
    </w:p>
    <w:p>
      <w:r>
        <w:t>A report omits this qualification: Post-hoc exclusion based on an unwanted outcome can distort the conclusion. Explain how omitting it could change a reader's interpretation, and write an accurate replacement.</w:t>
      </w:r>
    </w:p>
    <w:p>
      <w:r>
        <w:t>Teacher explanation: Post-hoc exclusion based on an unwanted outcome can distort the conclusion. State the observed result separately from the unverified or out-of-scope claim; preserve the original evidence rather than inventing a missing fact.</w:t>
      </w:r>
    </w:p>
    <w:p>
      <w:pPr>
        <w:pStyle w:val="Heading3"/>
      </w:pPr>
      <w:r>
        <w:t>W4 Apply a new case independently</w:t>
      </w:r>
    </w:p>
    <w:p>
      <w:r>
        <w:t>Values2, 3, 4, 20 are valid. Compute mean and median and propose an honest investigation.</w:t>
      </w:r>
    </w:p>
    <w:p>
      <w:r>
        <w:t>Teacher explanation: Mean7.25, median3.5. Keep20; inspect its case/trace for a mechanism rather than silently deleting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Post-hoc exclusion based on an unwanted outcome can distort the conclusion. The new case should test this particular mechanism rather than merely restate the original result.</w:t>
      </w:r>
    </w:p>
    <w:p>
      <w:pPr>
        <w:pStyle w:val="Heading3"/>
      </w:pPr>
      <w:r>
        <w:t>Independent assessment and fresh retry</w:t>
      </w:r>
    </w:p>
    <w:p>
      <w:r>
        <w:t>W4: Mean7.25, median3.5. Keep20; inspect its case/trace for a mechanism rather than silently deleting it. Require intermediate reasoning and the stated scope. Fresh retry: One duration recorded2000ms among values in seconds. Expected reasoning: Convert documented2000ms to2 seconds with provenance; this is a unit correction, not rejection because it looks large. If students need support, record it and reassess with another new case rather than awarding independence to a copied answer.</w:t>
      </w:r>
    </w:p>
    <w:p>
      <w:pPr>
        <w:pStyle w:val="Heading3"/>
      </w:pPr>
      <w:r>
        <w:t>Assess independent transfer</w:t>
      </w:r>
    </w:p>
    <w:p>
      <w:r>
        <w:t>Selected case: Values2, 3, 4, 20 are valid. Compute mean and median and propose an honest investigation.</w:t>
      </w:r>
    </w:p>
    <w:p>
      <w:pPr>
        <w:pStyle w:val="Heading3"/>
      </w:pPr>
      <w:r>
        <w:t>Selected case answer</w:t>
      </w:r>
    </w:p>
    <w:p>
      <w:r>
        <w:t>Teacher explanation: Mean7.25, median3.5. Keep20; inspect its case/trace for a mechanism rather than silently deleting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Robustness across conditions.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ai-7/27, ai-7/29, ai-7/32.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inspecting failures and anomalies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Durations1, 2, 2, 15 seconds are all valid traces. Team deletes15 as an outlier without a rule. Show the intermediate steps and give the conclusion with its scope.</w:t>
      </w:r>
    </w:p>
    <w:p>
      <w:r>
        <w:t>Reasoned practice answer: Teacher explanation: The slow valid case must remain in the declared primary analysis. Investigate mechanism separately; mean5 and median2 reveal different aspects.</w:t>
      </w:r>
    </w:p>
    <w:p>
      <w:r>
        <w:t>Check every learner before discussion: Use the worked case for Inspecting failures and anomalies. Proposed explanation: “The worked result establishes every future case”. Decide whether this explanation is supported. Point to the step or supplied fact that decides; explain your repair if needed.</w:t>
      </w:r>
    </w:p>
    <w:p>
      <w:r>
        <w:t>Misconception repair: Post-hoc exclusion based on an unwanted outcome can distort the conclusion.</w:t>
      </w:r>
    </w:p>
    <w:p>
      <w:r>
        <w:t>Support: read the exact case aloud, enlarge the labelled picture, supply input cards and model only the first deciding step. Accept a spoken explanation or drawing; retain the reasoning goal.</w:t>
      </w:r>
    </w:p>
    <w:p>
      <w:r>
        <w:t>Extension: Delete the 10-second record only because it looks bad. Require a prediction and a reason before comparing. Expected result: The mean becomes 2 seconds but the selective report violates this plan. Reason: Observed inconvenient outcomes are not an approved exclusion reason.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