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ai-1/16</w:t>
      </w:r>
    </w:p>
    <w:p>
      <w:pPr>
        <w:pStyle w:val="Title"/>
      </w:pPr>
      <w:r>
        <w:t>Boundaries and 'Not Sure'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Save New Examples for Testing</w:t>
      </w:r>
    </w:p>
    <w:p>
      <w: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from Examples</w:t>
      </w:r>
    </w:p>
    <w:p>
      <w:r>
        <w:t>Without opening the old lesson, explain one key idea from Learning from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If/Then Decisions</w:t>
      </w:r>
    </w:p>
    <w:p>
      <w:r>
        <w:t>Without opening the old lesson, explain one key idea from If/Then Decisions.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Keep a stable prediction within its limits for Uncertainty and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Uncertainty and review. Proposed explanation: “Two possible values imply equal probabilities”.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method to distance</w:t>
      </w:r>
    </w:p>
    <w:p>
      <w:r>
        <w:t>A paper model predicts far at a distance of at least 4 units, otherwise near, for whole-number distances 1 through 8. For each complete possibility set, compare predictions: 2 or 3; 3 or 4; 4 or 5. Identify the set requiring review before a single category can be stated. Design a relevant check and an unresolved ending. Limit the claims for the other two sets.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sorter receives a clear purple card, a red card hidden by a sleeve and a card labelled both red and blue by two reviewers. Give a different reason for uncertainty in each case and a suitable next action.</w:t>
      </w:r>
    </w:p>
    <w:p>
      <w:pPr>
        <w:pStyle w:val="Heading1"/>
      </w:pPr>
      <w:r>
        <w:t>06. Solve the given case</w:t>
      </w:r>
    </w:p>
    <w:p>
      <w:r>
        <w:t>A sorter handles clearly red and clearly blue cards. Purple and very dark cards arrive.</w:t>
      </w:r>
    </w:p>
    <w:p>
      <w:r>
        <w:t>How should it handle each uncertain case?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sorter knows pencils and books. You show a lunch box. Should it force a known label or ask for help? State a useful fallback.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Add a not-sure branch, missing-information prompt, and human review destination to the sorter.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sorter receives a clear purple card, a red card hidden by a sleeve and a card labelled both red and blue by two reviewers. Give a different reason for uncertainty in each case and a suitable next action.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Describe the uncertainty precisely</w:t>
      </w:r>
    </w:p>
    <w:p>
      <w:r>
        <w:t>For a smudged height that could be 5 or 6 cm, state what is known, what is unknown and the two predictions under tall at least 6. Choose a check that could distinguish the heights. Explain why rerunning the threshold comparison cannot do that.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Keep a stable prediction within its limits</w:t>
      </w:r>
    </w:p>
    <w:p>
      <w:r>
        <w:t>Assume the only possible heights are 8 and 9 cm. Apply tall at least 6 to each. Write a justified result statement and two things it does not establish. Do not invent a confidence percentage.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useful review evidence</w:t>
      </w:r>
    </w:p>
    <w:p>
      <w:r>
        <w:t>A record says 60 but omits the unit. A reviewer suggests reading it as 60 cm because the model needs cm. Explain the problem, name the evidence to request and state the outcome if the unit cannot be established.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method to distance</w:t>
      </w:r>
    </w:p>
    <w:p>
      <w:r>
        <w:t>A paper model predicts far at a distance of at least 4 units, otherwise near, for whole-number distances 1 through 8. For each complete possibility set, compare predictions: 2 or 3; 3 or 4; 4 or 5. Identify the set requiring review before a single category can be stated. Design a relevant check and an unresolved ending. Limit the claims for the other two sets.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Review the reviewer’s conclusion</w:t>
      </w:r>
    </w:p>
    <w:p>
      <w:r>
        <w:t>A reviewer cannot read the original tower card but chooses 6 cm because two models both predict tall when given 6. Explain why this fails to resolve the input. Write a more defensible review record and a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Boundaries and 'Not Sure'</w:t>
      </w:r>
    </w:p>
    <w:p>
      <w:r>
        <w:t>A fictional cubby selector accepts a block if width is at most 5 cm.</w:t>
      </w:r>
    </w:p>
    <w:p>
      <w:r>
        <w:t>An unclear measurement means Block A is either 4 or 5 cm; Block B is either 5 or 6 cm.</w:t>
      </w:r>
    </w:p>
    <w:p>
      <w:r>
        <w:t>These complete possibility sets contain all widths under consideration. Other dimensions are known to fit.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ossibilities and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Boundaries and 'Not Sure'. Block A possibilities: 4 and 5 both satisfy the including equality width limit.. Block B possibilities: 5 fits; 6 does not.. Compare decisions: A has one supported decision; B’s possible decisions disagree..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original block needs a better width before accepting or rejecting it? What should the reviewer do?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Add explicit review paths to the sorter, including unresolved input, responsible person and evidence needed.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Test changed cases. Keep normal, boundary and failure cases; compare expected and observed results.</w:t>
      </w:r>
    </w:p>
    <w:p>
      <w:r>
        <w:t>Add explicit review paths to the sorter, including unresolved input, responsible person and evidence needed.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cubby selector accepts a block if width is at most 5 cm.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Ask a named reviewer to remeasure B using the specified width unit.</w:t>
      </w:r>
    </w:p>
    <w:p>
      <w:r>
        <w:t>1. Block B possibilities</w:t>
      </w:r>
    </w:p>
    <w:p>
      <w:r>
        <w:t>2. Compare decisions</w:t>
      </w:r>
    </w:p>
    <w:p>
      <w:r>
        <w:t>3. Block A possibilities</w:t>
      </w:r>
    </w:p>
    <w:p>
      <w:r>
        <w:t>4. Review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Review B Ask a named reviewer to remeasure B using the specified width unit. Uncertainty about a number need not always create uncertainty about the decision. Every allowed width for A fits, so its width uncertainty does not affect acceptance. B straddles the boundary. Record both possibilities and request a better measurement instead of selecting the one that makes a preferred outcome.</w:t>
      </w:r>
    </w:p>
    <w:p>
      <w:pPr>
        <w:pStyle w:val="Heading3"/>
      </w:pPr>
      <w:r>
        <w:t>Practice 2: explain the deciding evidence</w:t>
      </w:r>
    </w:p>
    <w:p>
      <w:r>
        <w:t>Changed-case practice: Narrow B’s possibilities to 6 or 7 cm. Which conclusion is supported by the supplied facts?</w:t>
      </w:r>
    </w:p>
    <w:p>
      <w:r>
        <w:t>1. Both fail the width limit; rejection no longer depends on resolving their difference.</w:t>
      </w:r>
    </w:p>
    <w:p>
      <w:r>
        <w:t>2. We can decide the result without examining the changed input or the procedure.</w:t>
      </w:r>
    </w:p>
    <w:p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Both fail the width limit; rejection no longer depends on resolving their difference. All remaining possibilities lead to the same decision.</w:t>
      </w:r>
    </w:p>
    <w:p>
      <w:pPr>
        <w:pStyle w:val="Heading3"/>
      </w:pPr>
      <w:r>
        <w:t>Repair a missing building block</w:t>
      </w:r>
    </w:p>
    <w:p>
      <w:r>
        <w:t>Review Save New Examples for Testing (ai-1/15). Goal: Separate examples used to choose a model from examples reserved for its final evaluation. Short practice: Does 4/4 on the replay replace the original 3/4 result? Explain.. Return to this week and explain what you changed.</w:t>
      </w:r>
    </w:p>
    <w:p>
      <w:r>
        <w:t>Review Learning from Examples (ai-1/13). Goal: Fit a threshold by tracing predictions and counting disagreements for every candidate. Short practice: Which new measured length would reveal disagreement between the candidates?. Return to this week and explain what you changed.</w:t>
      </w:r>
    </w:p>
    <w:p>
      <w:r>
        <w:t>Review If/Then Decisions (ai-1/10). Goal: Evaluate a condition using the current state and trace only the selected branch. Short practice: Which input detects the difference between the two written conditions? Explain its entire run..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