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ai-1/32</w:t>
      </w:r>
    </w:p>
    <w:p>
      <w:pPr>
        <w:pStyle w:val="Title"/>
      </w:pPr>
      <w:r>
        <w:t>Build a Paper Prototype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Prompts Are Design Instructions</w:t>
      </w:r>
    </w:p>
    <w:p>
      <w:r>
        <w:t>Without opening the old lesson, explain one key idea from Prompts Are Design Instructions.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Run and record the first match for Building and tracing a paper prototype.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Assign three people as input reader, rule follower and output recorder. Run the repaired sorter on paper, metal and an unreadable description. Record expected and observed outcomes. What does this prototype demonstrate?</w:t>
      </w:r>
    </w:p>
    <w:p>
      <w:pPr>
        <w:pStyle w:val="Heading1"/>
      </w:pPr>
      <w:r>
        <w:t>06. Solve the given case</w:t>
      </w:r>
    </w:p>
    <w:p>
      <w:r>
        <w:t>A paper prototype has input cards, decision cards and paper, plastic and review trays.</w:t>
      </w:r>
    </w:p>
    <w:p>
      <w:r>
        <w:t>How can a learner simulate 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paper prototype shows an input card, a decision card and an output card. Explain what a person must simulate and what the prototype cannot prove.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Build the complete paper sorter: input cards, process guide, output cards, not-sure card, and test log.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Paper Prototype</w:t>
      </w:r>
    </w:p>
    <w:p>
      <w:r>
        <w:t>A fictional team turns a storage-bin specification into movable instruction cards.</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r>
        <w:t>What should appear in the test log before and after the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instruction cards, dated versions and operator traces alongside the manual expected outputs.</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Save sorter instruction cards, dated versions and operator traces alongside the manual expected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team turns a storage-bin specification into movable instruction cards.</w:t>
      </w:r>
    </w:p>
    <w:p>
      <w:pPr>
        <w:pStyle w:val="Heading3"/>
      </w:pPr>
      <w:r>
        <w:t>Practice 1: explain the deciding evidence</w:t>
      </w:r>
    </w:p>
    <w:p>
      <w:r>
        <w:t>Which labelled step matches this detail? Expected Y, actual X: locate the missing check.</w:t>
      </w:r>
    </w:p>
    <w:p>
      <w:r>
        <w:t>1. Actual trace</w:t>
      </w:r>
    </w:p>
    <w:p>
      <w:r>
        <w:t>2. Record mismatch</w:t>
      </w:r>
    </w:p>
    <w:p>
      <w:r>
        <w:t>3. Operate literally</w:t>
      </w:r>
    </w:p>
    <w:p>
      <w:r>
        <w:t>4. Expected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mismatch Expected Y, actual X: locate the missing check. 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Practice 2: explain the deciding evidence</w:t>
      </w:r>
    </w:p>
    <w:p>
      <w:r>
        <w:t>Changed-case practice: Insert “if capacity is below count, continue” before accepting a bin. Which conclusion is supported by the supplied facts?</w:t>
      </w:r>
    </w:p>
    <w:p>
      <w:r>
        <w:t>1. This one example guarantees correct results for every future input.</w:t>
      </w:r>
    </w:p>
    <w:p>
      <w:r>
        <w:t>2. The revised trace rejects X and accepts Y for 4.</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trace rejects X and accepts Y for 4. 3&lt;4 is true; 7&lt;4 is false, so Y fits.</w:t>
      </w:r>
    </w:p>
    <w:p>
      <w:pPr>
        <w:pStyle w:val="Heading3"/>
      </w:pPr>
      <w:r>
        <w:t>Repair a missing building block</w:t>
      </w:r>
    </w:p>
    <w:p>
      <w:r>
        <w:t>Review Design the Decision Process (ai-1/31). Goal: Design a decision process that covers valid, invalid and no-match requests. Short practice: Where does the first original rejection occur, and why is K3 not originally selected?. Return to this week and explain what you changed.</w:t>
      </w:r>
    </w:p>
    <w:p>
      <w:r>
        <w:t>Review Find a Real Problem (ai-1/29). Goal: Describe a specific user difficulty using supplied evidence without inventing its cause. Short practice: Write a one-sentence project goal and say what evidence would count as a failure.. Return to this week and explain what you changed.</w:t>
      </w:r>
    </w:p>
    <w:p>
      <w:r>
        <w:t>Review Prompts Are Design Instructions (ai-1/26). Goal: Write a prompt with a clear task, supplied evidence and checkable output requirements. Short practice: What must happen if B instead conflicts with another equally authoritative duration record?.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