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ai-2/10</w:t>
      </w:r>
    </w:p>
    <w:p>
      <w:pPr>
        <w:pStyle w:val="Title"/>
      </w:pPr>
      <w:r>
        <w:t>Human Classifier Simulation</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Features and Distractors</w:t>
      </w:r>
    </w:p>
    <w:p>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Tables</w:t>
      </w:r>
    </w:p>
    <w:p>
      <w:r>
        <w:t>Without opening the old lesson, explain one key idea from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Construct both outcome paths for Constructing a classifier.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written rule selects science books with fewer than 140 pages. Trace science/139, science/140, history/90 and missing-genre/90. Policy: missing required information means request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Recommend a book only if genre is science AND pages&lt;=150. Classify science/150, science/151, mystery/90 and missing-genre/80. State a missing-data policy.</w:t>
      </w:r>
    </w:p>
    <w:p>
      <w:pPr>
        <w:pStyle w:val="Heading1"/>
      </w:pPr>
      <w:r>
        <w:t>06. Solve the given case</w:t>
      </w:r>
    </w:p>
    <w:p>
      <w:r>
        <w:t>Recommend if adventure AND pages&lt;150; otherwise Other.</w:t>
      </w:r>
    </w:p>
    <w:p>
      <w:r>
        <w:t>Trace A=(adventure,120), B=(adventure,180), C=(science,90).</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human classifier uses sports topic means sports shelf. Classify a sports book and an unreadable cover. State what evidence is missing in the second case.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Turn score thresholds into visible boundaries such as recommend / maybe / not now.</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Recommend a book only if genre is science AND pages&lt;=150. Classify science/150, science/151, mystery/90 and missing-genre/80. State a missing-data policy.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input contract</w:t>
      </w:r>
    </w:p>
    <w:p>
      <w:r>
        <w:t>Write the complete Tower1 input contract. Give one accepted example and three different rejected examples, each with its reason. Explain why an accepted input does not have to be one of the examples used to fit the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Construct both outcome paths</w:t>
      </w:r>
    </w:p>
    <w:p>
      <w:r>
        <w:t>Write numbered instructions for Tower1, including input checks, the stopping path after a failed check, the threshold rule and the record to keep. Your partner must be able to use them without supplying an unstated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Human Classifier Simulation</w:t>
      </w:r>
    </w:p>
    <w:p>
      <w:r>
        <w:t>A fictional librarian wants illustrated mystery books with at most 100 pages.</w:t>
      </w:r>
    </w:p>
    <w:p>
      <w:r>
        <w:t>Written rule: choose only genre mystery AND illustrated True AND pages&lt;=100.</w:t>
      </w:r>
    </w:p>
    <w:p>
      <w:r>
        <w:t>Rows J=(mystery,True,100), K=(mystery,False,90), L=(science,True,80), M=(mystery,True,blank). Missing required fields request review.</w:t>
      </w:r>
    </w:p>
    <w:p>
      <w:r>
        <w:drawing>
          <wp:inline xmlns:a="http://schemas.openxmlformats.org/drawingml/2006/main" xmlns:pic="http://schemas.openxmlformats.org/drawingml/2006/picture">
            <wp:extent cx="5311302" cy="5943600"/>
            <wp:docPr id="1" name="Picture 1"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9"/>
                    <a:stretch>
                      <a:fillRect/>
                    </a:stretch>
                  </pic:blipFill>
                  <pic:spPr>
                    <a:xfrm>
                      <a:off x="0" y="0"/>
                      <a:ext cx="5311302" cy="5943600"/>
                    </a:xfrm>
                    <a:prstGeom prst="rect"/>
                  </pic:spPr>
                </pic:pic>
              </a:graphicData>
            </a:graphic>
          </wp:inline>
        </w:drawing>
      </w:r>
    </w:p>
    <w:p>
      <w:r>
        <w:t>Why are J and M initially treated differently even though both are illustrated mysteries?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Build a transparent filtering stage for the recommender, storing each failed or unresolved requirement in its explanation.</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Build a transparent filtering stage for the recommender, storing each failed or unresolved requirement in its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librarian wants illustrated mystery books with at most 100 pages.</w:t>
      </w:r>
    </w:p>
    <w:p>
      <w:pPr>
        <w:pStyle w:val="Heading3"/>
      </w:pPr>
      <w:r>
        <w:t>Practice 1: explain the deciding evidence</w:t>
      </w:r>
    </w:p>
    <w:p>
      <w:r>
        <w:t>Which labelled step matches this detail? Missing pages means review rather than assuming it is short.</w:t>
      </w:r>
    </w:p>
    <w:p>
      <w:r>
        <w:t>1. Read all conditions</w:t>
      </w:r>
    </w:p>
    <w:p>
      <w:r>
        <w:t>2. Trace M</w:t>
      </w:r>
    </w:p>
    <w:p>
      <w:r>
        <w:t>3. Trace J</w:t>
      </w:r>
    </w:p>
    <w:p>
      <w:r>
        <w:t>4. Trace K and 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Trace M Missing pages means review rather than assuming it is short. This human simulation lets students inspect every decision without needing a trained model. Equality matters at 100. Known failures give reasons for rejection; M lacks enough information for the page check. The order should not turn blank into zero or quietly ignore a required field.</w:t>
      </w:r>
    </w:p>
    <w:p>
      <w:pPr>
        <w:pStyle w:val="Heading3"/>
      </w:pPr>
      <w:r>
        <w:t>Practice 2: explain the deciding evidence</w:t>
      </w:r>
    </w:p>
    <w:p>
      <w:r>
        <w:t>Changed-case practice: Supply M’s pages as 101. Which conclusion is supported by the supplied facts?</w:t>
      </w:r>
    </w:p>
    <w:p>
      <w:r>
        <w:t>1. M is now rejected rather than awaiting page review.</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 is now rejected rather than awaiting page review. The required field is known but fails the maximum-length condition.</w:t>
      </w:r>
    </w:p>
    <w:p>
      <w:pPr>
        <w:pStyle w:val="Heading3"/>
      </w:pPr>
      <w:r>
        <w:t>Repair a missing building block</w:t>
      </w:r>
    </w:p>
    <w:p>
      <w:r>
        <w:t>Review Features and Distractors (ai-2/9). Goal: Choose recorded properties that preserve distinctions needed for a stated task. Short practice: Does this one pair prove the classifier always ignores subject? Explain a narrower claim.. Return to this week and explain what you changed.</w:t>
      </w:r>
    </w:p>
    <w:p>
      <w:r>
        <w:t>Review Rows Columns and Data Types (ai-2/7). Goal: Specify a table schema. Short practice: Which two rows originally fail, and do they fail for the same reason?. Return to this week and explain what you changed.</w:t>
      </w:r>
    </w:p>
    <w:p>
      <w:r>
        <w:t>Review Trace Tables (ai-2/4). Goal: Trace variable values before and after each loop iteration. Short practice: Move print inside the original loop. What sequence is displayed?.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