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ai-2/17</w:t>
      </w:r>
    </w:p>
    <w:p>
      <w:pPr>
        <w:pStyle w:val="Title"/>
      </w:pPr>
      <w:r>
        <w:t>Noise and Outliers</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Overfitting Intuition</w:t>
      </w:r>
    </w:p>
    <w:p>
      <w:r>
        <w:t>Without opening the old lesson, explain one key idea from Overfitting Intuition.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Decision Trees</w:t>
      </w:r>
    </w:p>
    <w:p>
      <w:r>
        <w:t>Without opening the old lesson, explain one key idea from Decision Trees.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Training and Testing</w:t>
      </w:r>
    </w:p>
    <w:p>
      <w:r>
        <w:t>Without opening the old lesson, explain one key idea from Training and Testing.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Compute two medians for Mean median and unusual values.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Mean median and unusual values. Proposed explanation: “A successful run proves the conclusion”.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Compare summaries independently</w:t>
      </w:r>
    </w:p>
    <w:p>
      <w:r>
        <w:t>For 1, 2, 2, 3 and 12, calculate mean and median. Then replace 12 with 2 and recalculate. Explain the change.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Page counts are 72,80,96,960. The last book may be an anthology. Should a cleaning script delete it automatically? Give a defensible investigation and document the outcome.</w:t>
      </w:r>
    </w:p>
    <w:p>
      <w:pPr>
        <w:pStyle w:val="Heading1"/>
      </w:pPr>
      <w:r>
        <w:t>06. Solve the given case</w:t>
      </w:r>
    </w:p>
    <w:p>
      <w:r>
        <w:t>Recorded lengths are 90,95,100,105,900 pages.</w:t>
      </w:r>
    </w:p>
    <w:p>
      <w:r>
        <w:t>Is 900 automatically wrong?</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Page counts are 40, 42, 43 and 900. Should 900 be deleted immediately? Give two explanations to investigate.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17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Keep legitimate unusual books so the recommender can serve unusual readers.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Page counts are 72,80,96,960. The last book may be an anthology. Should a cleaning script delete it automatically? Give a defensible investigation and document the outcome.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Compute a mean</w:t>
      </w:r>
    </w:p>
    <w:p>
      <w:r>
        <w:t>Find the mean of 4, 4, 6, 6 and 10.</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Compute two medians</w:t>
      </w:r>
    </w:p>
    <w:p>
      <w:r>
        <w:t>Find medians of [9, 1, 3] and [8, 2, 4, 6].</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an explanation</w:t>
      </w:r>
    </w:p>
    <w:p>
      <w:r>
        <w:t>A learner deletes 18 because it is above the mean. What evidence is needed before correcting or excluding 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Compare summaries independently</w:t>
      </w:r>
    </w:p>
    <w:p>
      <w:r>
        <w:t>For 1, 2, 2, 3 and 12, calculate mean and median. Then replace 12 with 2 and recalculate. Explain the change.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Report missing evidence</w:t>
      </w:r>
    </w:p>
    <w:p>
      <w:r>
        <w:t>A dataset is empty. Is reporting a mean of 0 justified?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Noise and Outliers</w:t>
      </w:r>
    </w:p>
    <w:p>
      <w:r>
        <w:t>A fictional library records five book-processing times in minutes.</w:t>
      </w:r>
    </w:p>
    <w:p>
      <w:r>
        <w:t>Sorted times: 2,3,3,4,18.</w:t>
      </w:r>
    </w:p>
    <w:p>
      <w:r>
        <w:t>All are recorded measurements; no evidence yet shows 18 is a mistake.</w:t>
      </w:r>
    </w:p>
    <w:p>
      <w:r>
        <w:drawing>
          <wp:inline xmlns:a="http://schemas.openxmlformats.org/drawingml/2006/main" xmlns:pic="http://schemas.openxmlformats.org/drawingml/2006/picture">
            <wp:extent cx="5486400" cy="4111171"/>
            <wp:docPr id="1" name="Picture 1" descr="Retain unusual recorded measurements"/>
            <wp:cNvGraphicFramePr>
              <a:graphicFrameLocks noChangeAspect="1"/>
            </wp:cNvGraphicFramePr>
            <a:graphic>
              <a:graphicData uri="http://schemas.openxmlformats.org/drawingml/2006/picture">
                <pic:pic>
                  <pic:nvPicPr>
                    <pic:cNvPr id="0" name="academy-detail-ai-2-17.png"/>
                    <pic:cNvPicPr/>
                  </pic:nvPicPr>
                  <pic:blipFill>
                    <a:blip r:embed="rId9"/>
                    <a:stretch>
                      <a:fillRect/>
                    </a:stretch>
                  </pic:blipFill>
                  <pic:spPr>
                    <a:xfrm>
                      <a:off x="0" y="0"/>
                      <a:ext cx="5486400" cy="4111171"/>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Noise and Outliers. Mean: Sum 30; divide by 5: mean 6 minutes.. Median: The middle of five sorted values is 3 minutes.. Investigate 18: Check the source record and whether an unusually slow task occurred.. Document repair: Change a value only if evidence supports a correction; preserve the raw record."/>
            <wp:cNvGraphicFramePr>
              <a:graphicFrameLocks noChangeAspect="1"/>
            </wp:cNvGraphicFramePr>
            <a:graphic>
              <a:graphicData uri="http://schemas.openxmlformats.org/drawingml/2006/picture">
                <pic:pic>
                  <pic:nvPicPr>
                    <pic:cNvPr id="0" name="academy-visual-ai-2-17.png"/>
                    <pic:cNvPicPr/>
                  </pic:nvPicPr>
                  <pic:blipFill>
                    <a:blip r:embed="rId10"/>
                    <a:stretch>
                      <a:fillRect/>
                    </a:stretch>
                  </pic:blipFill>
                  <pic:spPr>
                    <a:xfrm>
                      <a:off x="0" y="0"/>
                      <a:ext cx="5311302" cy="5943600"/>
                    </a:xfrm>
                    <a:prstGeom prst="rect"/>
                  </pic:spPr>
                </pic:pic>
              </a:graphicData>
            </a:graphic>
          </wp:inline>
        </w:drawing>
      </w:r>
    </w:p>
    <w:p>
      <w:r>
        <w:t>If 18 was genuine, which summary better describes the middle observed task, and what extra fact should be shown?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Investigate unusual recommender features and show evidence-backed repairs instead of removing inconvenient records.</w:t>
      </w:r>
    </w:p>
    <w:p>
      <w:pPr>
        <w:pStyle w:val="Heading1"/>
      </w:pPr>
      <w:r>
        <w:t>19. Project portfolio milestone</w:t>
      </w:r>
    </w:p>
    <w:p>
      <w:r>
        <w:t>Project: Transparent Book Recommender</w:t>
      </w:r>
    </w:p>
    <w:p>
      <w:r>
        <w:t>Current milestone: Test changed cases. Keep normal, boundary and failure cases; compare expected and observed results.</w:t>
      </w:r>
    </w:p>
    <w:p>
      <w:r>
        <w:t>Investigate unusual recommender features and show evidence-backed repairs instead of removing inconvenient records.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library records five book-processing times in minutes.</w:t>
      </w:r>
    </w:p>
    <w:p>
      <w:pPr>
        <w:pStyle w:val="Heading3"/>
      </w:pPr>
      <w:r>
        <w:t>Practice 1: explain the deciding evidence</w:t>
      </w:r>
    </w:p>
    <w:p>
      <w:r>
        <w:t>Which labelled step matches this detail? Change a value only if evidence supports a correction; preserve the raw record.</w:t>
      </w:r>
    </w:p>
    <w:p>
      <w:r>
        <w:t>1. Median</w:t>
      </w:r>
    </w:p>
    <w:p>
      <w:r>
        <w:t>2. Investigate 18</w:t>
      </w:r>
    </w:p>
    <w:p>
      <w:r>
        <w:t>3. Document repair</w:t>
      </w:r>
    </w:p>
    <w:p>
      <w:r>
        <w:t>4. Mean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Document repair Change a value only if evidence supports a correction; preserve the raw record. The mean uses every value and is pulled upward by 18. The median identifies the middle recorded time and stays at 3. Neither statistic declares the unusual observation invalid. Deleting it simply because it changes the mean would hide potentially real slow work and change the question being answered.</w:t>
      </w:r>
    </w:p>
    <w:p>
      <w:pPr>
        <w:pStyle w:val="Heading3"/>
      </w:pPr>
      <w:r>
        <w:t>Practice 2: explain the deciding evidence</w:t>
      </w:r>
    </w:p>
    <w:p>
      <w:r>
        <w:t>Changed-case practice: An authorised log confirms 18 was a transcription error for 3. Which conclusion is supported by the supplied facts?</w:t>
      </w:r>
    </w:p>
    <w:p>
      <w:r>
        <w:t>1. Corrected mean is 3 minutes and median is 3.</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Corrected mean is 3 minutes and median is 3. Values become 2,3,3,4,3 with sum 15; sorted middle remains 3.</w:t>
      </w:r>
    </w:p>
    <w:p>
      <w:pPr>
        <w:pStyle w:val="Heading3"/>
      </w:pPr>
      <w:r>
        <w:t>Repair a missing building block</w:t>
      </w:r>
    </w:p>
    <w:p>
      <w:r>
        <w:t>Review Overfitting Intuition (ai-2/16). Goal: Compare training and validation evidence for model capacity. Short practice: Does zero training error justify choosing Complex in the original record?. Return to this week and explain what you changed.</w:t>
      </w:r>
    </w:p>
    <w:p>
      <w:r>
        <w:t>Review Decision Trees (ai-2/14). Goal: Fit a root question and leaf predictions from training examples. Short practice: Why does changing colour alone not change this tree’s prediction?. Return to this week and explain what you changed.</w:t>
      </w:r>
    </w:p>
    <w:p>
      <w:r>
        <w:t>Review Training and Testing (ai-2/11). Goal: Choose a split unit that matches the intended prediction claim. Short practice: How many distinct books are in each repaired role, and why report that as well as scan counts?.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