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ai-2/22</w:t>
      </w:r>
    </w:p>
    <w:p>
      <w:pPr>
        <w:pStyle w:val="Title"/>
      </w:pPr>
      <w:r>
        <w:t>Nearest Neighbor Reasoning</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Similarity by Selected Traits</w:t>
      </w:r>
    </w:p>
    <w:p>
      <w:r>
        <w:t>Without opening the old lesson, explain one key idea from Similarity by Selected Traits.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Representation</w:t>
      </w:r>
    </w:p>
    <w:p>
      <w:r>
        <w:t>Without opening the old lesson, explain one key idea from Sampling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 Intuition</w:t>
      </w:r>
    </w:p>
    <w:p>
      <w:r>
        <w:t>Without opening the old lesson, explain one key idea from Overfitting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Apply neighbour and tie rules for Nearest neighbours and distances.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query has nearest books A and B at distance 1, with conflicting labels; C is distance 2. A program chooses whichever row occurs first. Explain the risk and define a reproducible alternative.</w:t>
      </w:r>
    </w:p>
    <w:p>
      <w:pPr>
        <w:pStyle w:val="Heading1"/>
      </w:pPr>
      <w:r>
        <w:t>06. Solve the given case</w:t>
      </w:r>
    </w:p>
    <w:p>
      <w:r>
        <w:t>A=[1,1] liked, B=[1,0] disliked, C=[0,0] disliked; query=[0,1].</w:t>
      </w:r>
    </w:p>
    <w:p>
      <w:r>
        <w:t>Find nearest neighbours using differing-trait distance and k=1.</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Training items have one numeric feature: A=2 with label short, B=8 with label long. A new item has value 6. Use absolute distance to choose its nearest neighbour.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neighboring liked books as evidence, while explaining which traits created closeness.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query has nearest books A and B at distance 1, with conflicting labels; C is distance 2. A program chooses whichever row occurs first. Explain the risk and define a reproducible alternative.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feature distances</w:t>
      </w:r>
    </w:p>
    <w:p>
      <w:r>
        <w:t>For query 3 cm, calculate distances to all five training rows. Explain why A and B tie even though their labels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Apply neighbour and tie rules</w:t>
      </w:r>
    </w:p>
    <w:p>
      <w:r>
        <w:t>For query 3, list the selected IDs and predictions for k=1 and k=3 using alphabetical ID order on equal distances. Explain what changes and what remains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evaluation examples separate</w:t>
      </w:r>
    </w:p>
    <w:p>
      <w:r>
        <w:t>Why must the three validation reference labels not enter the neighbour pool? Give the fixed k=3 score and baseline score on the worked validation examples.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vote and a match</w:t>
      </w:r>
    </w:p>
    <w:p>
      <w:r>
        <w:t>Two of three neighbours vote clear. Does that prove a two-thirds chance of a correct prediction? Does an exact feature match guarantee a correct label? Explain both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Nearest Neighbor Reasoning</w:t>
      </w:r>
    </w:p>
    <w:p>
      <w:r>
        <w:t>A fictional one-feature classifier predicts compact or extended book format.</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 name="Picture 1"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0"/>
                    <a:stretch>
                      <a:fillRect/>
                    </a:stretch>
                  </pic:blipFill>
                  <pic:spPr>
                    <a:xfrm>
                      <a:off x="0" y="0"/>
                      <a:ext cx="5381271" cy="5943599"/>
                    </a:xfrm>
                    <a:prstGeom prst="rect"/>
                  </pic:spPr>
                </pic:pic>
              </a:graphicData>
            </a:graphic>
          </wp:inline>
        </w:drawing>
      </w:r>
    </w:p>
    <w:p>
      <w:r>
        <w:t>Why do k=1 and k=3 disagree for the original query?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Retain recommender neighbour IDs, distances, k and tie decisions so similar-book explanations can be audited.</w:t>
      </w:r>
    </w:p>
    <w:p>
      <w:pPr>
        <w:pStyle w:val="Heading1"/>
      </w:pPr>
      <w:r>
        <w:t>19. Project portfolio milestone</w:t>
      </w:r>
    </w:p>
    <w:p>
      <w:r>
        <w:t>Project: Transparent Book Recommender</w:t>
      </w:r>
    </w:p>
    <w:p>
      <w:r>
        <w:t>Current milestone: Evaluate and revise. Compare with your starting method, explain errors and record a justified revision.</w:t>
      </w:r>
    </w:p>
    <w:p>
      <w:r>
        <w:t>Retain recommender neighbour IDs, distances, k and tie decisions so similar-book explanations can be audited.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one-feature classifier predicts compact or extended book format.</w:t>
      </w:r>
    </w:p>
    <w:p>
      <w:pPr>
        <w:pStyle w:val="Heading3"/>
      </w:pPr>
      <w:r>
        <w:t>Practice 1: explain the deciding evidence</w:t>
      </w:r>
    </w:p>
    <w:p>
      <w:r>
        <w:t>Which labelled step matches this detail? B,C,A vote extended,compact,compact: predict compact.</w:t>
      </w:r>
    </w:p>
    <w:p>
      <w:r>
        <w:t>1. k=1 prediction</w:t>
      </w:r>
    </w:p>
    <w:p>
      <w:r>
        <w:t>2. Order neighbours</w:t>
      </w:r>
    </w:p>
    <w:p>
      <w:r>
        <w:t>3. k=3 prediction</w:t>
      </w:r>
    </w:p>
    <w:p>
      <w:r>
        <w:t>4. Measure distances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k=3 prediction B,C,A vote extended,compact,compact: predict compact. 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Practice 2: explain the deciding evidence</w:t>
      </w:r>
    </w:p>
    <w:p>
      <w:r>
        <w:t>Changed-case practice: Move query from 7 to 9 while keeping training fixed. Which conclusion is supported by the supplied facts?</w:t>
      </w:r>
    </w:p>
    <w:p>
      <w:r>
        <w:t>1. This one example guarantees correct results for every future input.</w:t>
      </w:r>
    </w:p>
    <w:p>
      <w:r>
        <w:t>2. We can decide the result without examining the changed input or the procedure.</w:t>
      </w:r>
    </w:p>
    <w:p>
      <w:r>
        <w:t>3. Order becomes C,B,D,A; k=1 predicts compact and k=3 predicts extended.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Order becomes C,B,D,A; k=1 predicts compact and k=3 predicts extended. Distances are C=1,B=3,D=3,A=7; B beats D by the ID tie rule.</w:t>
      </w:r>
    </w:p>
    <w:p>
      <w:pPr>
        <w:pStyle w:val="Heading3"/>
      </w:pPr>
      <w:r>
        <w:t>Repair a missing building block</w:t>
      </w:r>
    </w:p>
    <w:p>
      <w:r>
        <w:t>Review Similarity by Selected Traits (ai-2/21). Goal: Represent items with numeric features. Short practice: Explain why B ceases to be a closest option without any candidate data changing.. Return to this week and explain what you changed.</w:t>
      </w:r>
    </w:p>
    <w:p>
      <w:r>
        <w:t>Review Sampling and Representation (ai-2/19). Goal: Define a question and target population. Short practice: Can 80% response be reported as 80% of the whole grade responding?. Return to this week and explain what you changed.</w:t>
      </w:r>
    </w:p>
    <w:p>
      <w:r>
        <w:t>Review Overfitting Intuition (ai-2/16). Goal: Compare training and validation evidence for model capacity. Short practice: Does zero training error justify choosing Complex in the original record?.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