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ai-2/26</w:t>
      </w:r>
    </w:p>
    <w:p>
      <w:pPr>
        <w:pStyle w:val="Title"/>
      </w:pPr>
      <w:r>
        <w:t>Image and Voice Pipelines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Text as Pieces</w:t>
      </w:r>
    </w:p>
    <w:p>
      <w:r>
        <w:t>Without opening the old lesson, explain one key idea from Text as Pieces.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Recommendation Scores</w:t>
      </w:r>
    </w:p>
    <w:p>
      <w:r>
        <w:t>Without opening the old lesson, explain one key idea from Recommendation Scores.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Repair Bias in Data</w:t>
      </w:r>
    </w:p>
    <w:p>
      <w:r>
        <w:t>Without opening the old lesson, explain one key idea from Repair Bias in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Speech pipelines and multimodal evidence.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Transcript says room E; a current written approval says room F. The task requires current approved room. Written approval is declared authoritative; trace the response and the transcription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voice request says 'under 90 pages'. The transcript says 'under 19 pages'; filtering correctly finds no books. Identify the first failing stage and a useful confirmation step.</w:t>
      </w:r>
    </w:p>
    <w:p>
      <w:pPr>
        <w:pStyle w:val="Heading1"/>
      </w:pPr>
      <w:r>
        <w:t>06. Solve the given case</w:t>
      </w:r>
    </w:p>
    <w:p>
      <w:r>
        <w:t>A voice book helper transcribes speech, extracts preference, then ranks books.</w:t>
      </w:r>
    </w:p>
    <w:p>
      <w:r>
        <w:t>Where can a wrong suggestion begin?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voice helper hears find a book, converts speech to text, then searches. It writes find a cook. Which stage first failed and what should you inspect?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If voice or image input is added, show each transformation and a safe fallback.</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voice request says 'under 90 pages'. The transcript says 'under 19 pages'; filtering correctly finds no books. Identify the first failing stage and a useful confirmation step.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Audio transcript reads fifteen boxes; a clear written inventory says fifty boxes. The original audio is unavailable and the assistant reports fifteen as certain.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 stage-level accuracy or authority policy does not establish every modality agrees or every downstream claim is supported.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Transcript says room E; a current written approval says room F. The task requires current approved room. Written approval is declared authoritative; trace the response and the transcription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Image and Voice Pipelines</w:t>
      </w:r>
    </w:p>
    <w:p>
      <w:r>
        <w:t>A fictional librarian dictates a shelf note that passes through transcription and catalogue lookup.</w:t>
      </w:r>
    </w:p>
    <w:p>
      <w:r>
        <w:t>Teacher-supplied ground truth audio phrase is “shelf fourteen”. Transcript says “shelf forty”.</w:t>
      </w:r>
    </w:p>
    <w:p>
      <w:r>
        <w:t>A current signed inventory is declared authoritative and lists the requested book on shelf 14. The original audio recording remains available.</w:t>
      </w:r>
    </w:p>
    <w:p>
      <w:r>
        <w:drawing>
          <wp:inline xmlns:a="http://schemas.openxmlformats.org/drawingml/2006/main" xmlns:pic="http://schemas.openxmlformats.org/drawingml/2006/picture">
            <wp:extent cx="5346057" cy="5943599"/>
            <wp:docPr id="1" name="Picture 1" descr="Image and Voice Pipelines. Audio input: Known phrase names fourteen, not forty.. Transcription: Text output changes the shelf number to forty.. Cross-check: The authoritative inventory gives shelf 14..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visual-ai-2-26.png"/>
                    <pic:cNvPicPr/>
                  </pic:nvPicPr>
                  <pic:blipFill>
                    <a:blip r:embed="rId9"/>
                    <a:stretch>
                      <a:fillRect/>
                    </a:stretch>
                  </pic:blipFill>
                  <pic:spPr>
                    <a:xfrm>
                      <a:off x="0" y="0"/>
                      <a:ext cx="5346057" cy="5943599"/>
                    </a:xfrm>
                    <a:prstGeom prst="rect"/>
                  </pic:spPr>
                </pic:pic>
              </a:graphicData>
            </a:graphic>
          </wp:inline>
        </w:drawing>
      </w:r>
    </w:p>
    <w:p>
      <w:r>
        <w:t>Which stage first fails, and why should the faulty transcript not be silently overwritten?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voice-driven recommendations, confirm important recognised fields before searching or acting and retain source provenance.</w:t>
      </w:r>
    </w:p>
    <w:p>
      <w:pPr>
        <w:pStyle w:val="Heading1"/>
      </w:pPr>
      <w:r>
        <w:t>19. Project portfolio milestone</w:t>
      </w:r>
    </w:p>
    <w:p>
      <w:r>
        <w:t>Project: Transparent Book Recommender</w:t>
      </w:r>
    </w:p>
    <w:p>
      <w:r>
        <w:t>Current milestone: Prepare the demonstration. Gather reproducible instructions, evidence, access checks and remaining limitations.</w:t>
      </w:r>
    </w:p>
    <w:p>
      <w:r>
        <w:t>For voice-driven recommendations, confirm important recognised fields before searching or acting and retain source provenance.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librarian dictates a shelf note that passes through transcription and catalogue lookup.</w:t>
      </w:r>
    </w:p>
    <w:p>
      <w:pPr>
        <w:pStyle w:val="Heading3"/>
      </w:pPr>
      <w:r>
        <w:t>Practice 1: explain the deciding evidence</w:t>
      </w:r>
    </w:p>
    <w:p>
      <w:r>
        <w:t>Which labelled step matches this detail? Replay the audio, preserve the faulty transcript and use confirmed shelf 14.</w:t>
      </w:r>
    </w:p>
    <w:p>
      <w:r>
        <w:t>1. Audio input</w:t>
      </w:r>
    </w:p>
    <w:p>
      <w:r>
        <w:t>2. Review and correct</w:t>
      </w:r>
    </w:p>
    <w:p>
      <w:r>
        <w:t>3. Transcription</w:t>
      </w:r>
    </w:p>
    <w:p>
      <w:r>
        <w:t>4. Cross-check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Review and correct Replay the audio, preserve the faulty transcript and use confirmed shelf 14. A correct later lookup cannot repair an earlier wrong input by magic. Locate the first difference between known audio and transcript, then compare the stated source authority. Keeping both records makes the correction auditable. A confident spoken answer for shelf 40 would remain wrong despite fluent synthesis.</w:t>
      </w:r>
    </w:p>
    <w:p>
      <w:pPr>
        <w:pStyle w:val="Heading3"/>
      </w:pPr>
      <w:r>
        <w:t>Practice 2: explain the deciding evidence</w:t>
      </w:r>
    </w:p>
    <w:p>
      <w:r>
        <w:t>Changed-case practice: Remove access to the audio, while keeping the authoritative inventory. Which conclusion is supported by the supplied facts?</w:t>
      </w:r>
    </w:p>
    <w:p>
      <w:r>
        <w:t>1. Shelf 14 remains supported for the lookup, but transcription accuracy cannot be replay-checked.</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Shelf 14 remains supported for the lookup, but transcription accuracy cannot be replay-checked. The inventory resolves the shelf task; it does not recreate unavailable audio.</w:t>
      </w:r>
    </w:p>
    <w:p>
      <w:pPr>
        <w:pStyle w:val="Heading3"/>
      </w:pPr>
      <w:r>
        <w:t>Repair a missing building block</w:t>
      </w:r>
    </w:p>
    <w:p>
      <w:r>
        <w:t>Review Text as Pieces (ai-2/25). Goal: Encode and decode text under an explicit toy vocabulary. Short practice: Why is the unknown ! at position 10 rather than position 9?. Return to this week and explain what you changed.</w:t>
      </w:r>
    </w:p>
    <w:p>
      <w:r>
        <w:t>Review Recommendation Scores (ai-2/23). Goal: Compute a weighted score. Short practice: Why does B not become the winner when its score is largest?. Return to this week and explain what you changed.</w:t>
      </w:r>
    </w:p>
    <w:p>
      <w:r>
        <w:t>Review Repair Bias in Data (ai-2/20). Goal: Identify selection and coverage bias. Short practice: Why must 35% be labelled an illustration rather than the measured grade-wide Yes rate?.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