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ai-3/18</w:t>
      </w:r>
    </w:p>
    <w:p>
      <w:pPr>
        <w:pStyle w:val="Title"/>
      </w:pPr>
      <w:r>
        <w:t>Retrieval Augmented Generation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Speech and Audio Systems</w:t>
      </w:r>
    </w:p>
    <w:p>
      <w:r>
        <w:t>Without opening the old lesson, explain one key idea from Speech and Audio Systems.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Building a grounded answer.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Building a grounded answer.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Sources: A='Library opens 9'; B='Cafe opens 8'; C='Library closes 5'. A question asks when the library opens. The retriever returns only B and C. What should the generator do?</w:t>
      </w:r>
    </w:p>
    <w:p>
      <w:pPr>
        <w:pStyle w:val="Heading1"/>
      </w:pPr>
      <w:r>
        <w:t>06. Solve the given case</w:t>
      </w:r>
    </w:p>
    <w:p>
      <w:r>
        <w:t>Note A says library opens at 9. Note B says returns go in the blue box.</w:t>
      </w:r>
    </w:p>
    <w:p>
      <w:r>
        <w:t>Answer opening time with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retrieved passage says the club meets Tuesday; it says nothing about cost. The assistant answers Tuesday, free entry. Which part is grounded and what should replace the unsupported part?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question → retrieve → inspect → answer → cite → verify as the core architecture.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Sources: A='Library opens 9'; B='Cafe opens 8'; C='Library closes 5'. A question asks when the library opens. The retriever returns only B and C. What should the generator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Current source P approves room C; Q lists C capacity 10. Draft says room C is approved, seats 10 and offers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Grounding requires support for the exact claim, including conditions; attaching a source name is insufficient.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Source A approves room H; B lists H capacity 7, except maintenance limit 4. Maintenance status is unknown. Write a grounded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Chunking and document structure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Chunking and document structure — W2 Trace the worked case</w:t>
      </w:r>
    </w:p>
    <w:p>
      <w:r>
        <w:t>A notice says capacity 20, followed by during maintenance capacity 8. Separate chunks contain each sentence but retrieval returns only the first.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Chunking and document structure — W3 Audit the limit</w:t>
      </w:r>
    </w:p>
    <w:p>
      <w:r>
        <w:t>A report omits this qualification: Smaller chunks can improve selectivity while losing necessary qualifiers; chunk size alone is not retrieval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Chunking and document structure — W4 Apply a new case independently</w:t>
      </w:r>
    </w:p>
    <w:p>
      <w:r>
        <w:t>A rule section says rooms close at 17:00; an exception paragraph says Friday closes at 16:00. The question is Friday closing. Design a complete chunk reference.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Chunking and document structure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Lexical and vector retrieval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Lexical and vector retrieval — W2 Trace the worked case</w:t>
      </w:r>
    </w:p>
    <w:p>
      <w:r>
        <w:t>Query terms red sensor. D1 text red sensor manual; D2 text red paint. Their lexical scores are 2 and 1. Vector query [1, 0], D1=[.4, .9], D2=[.8, .1].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24. Lexical and vector retrieval — W3 Audit the limit</w:t>
      </w:r>
    </w:p>
    <w:p>
      <w:r>
        <w:t>A report omits this qualification: Similarity and relevance are different quantities; exact terminology, metadata and permissions may be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Lexical and vector retrieval — W4 Apply a new case independently</w:t>
      </w:r>
    </w:p>
    <w:p>
      <w:r>
        <w:t>Query terms blue battery. E1 text blue battery guide, vector [.2, .8]; E2 text blue ribbon, vector [.9, .1]. Query vector [1, 0]. Compute both rankings.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Lexical and vector retrieval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28. Pictorial case practice: Retrieval Augmented Generation</w:t>
      </w:r>
    </w:p>
    <w:p>
      <w:r>
        <w:t>Turn a short science source into an answer with a visible claim-to-source map.</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r>
        <w:t>Which part of the source supports a two-minute melting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29. Project portfolio milestone</w:t>
      </w:r>
    </w:p>
    <w:p>
      <w:r>
        <w:t>Project: Verified Study Buddy</w:t>
      </w:r>
    </w:p>
    <w:p>
      <w:r>
        <w:t>Current milestone: Test changed cases. Keep normal, boundary and failure cases; compare expected and observed results.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30. Supported practice and learning evidence</w:t>
      </w:r>
    </w:p>
    <w:p>
      <w:r>
        <w:t>Use this supported practice once, in the browser or on paper. Keep the reserved independent assessment for a separate first attempt before teacher feedback.</w:t>
      </w:r>
    </w:p>
    <w:p>
      <w:r>
        <w:t>Turn a short science source into an answer with a visible claim-to-source map.</w:t>
      </w:r>
    </w:p>
    <w:p>
      <w:pPr>
        <w:pStyle w:val="Heading3"/>
      </w:pPr>
      <w:r>
        <w:t>Practice 1: explain the deciding evidence</w:t>
      </w:r>
    </w:p>
    <w:p>
      <w:r>
        <w:t>Which labelled step matches this detail? Both claims match S4. A claim that melting takes exactly two minutes would not match.</w:t>
      </w:r>
    </w:p>
    <w:p>
      <w:r>
        <w:t>1. Check each claim</w:t>
      </w:r>
    </w:p>
    <w:p>
      <w:r>
        <w:t>2. Draft two claims</w:t>
      </w:r>
    </w:p>
    <w:p>
      <w:r>
        <w:t>3. Read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each claim Both claims match S4. A claim that melting takes exactly two minutes would not match. 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question asks exactly how long this ice takes to melt. Which conclusion is supported by the supplied facts?</w:t>
      </w:r>
    </w:p>
    <w:p>
      <w:r>
        <w:t>1. We can decide the result without examining the changed input or the procedure.</w:t>
      </w:r>
    </w:p>
    <w:p>
      <w:r>
        <w:t>2. This one example guarantees correct results for every future input.</w:t>
      </w:r>
    </w:p>
    <w:p>
      <w:r>
        <w:t>3. Say that S4 does not provide a time.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Say that S4 does not provide a time. A general change of state does not determine a duration for an unspecified sample.</w:t>
      </w:r>
    </w:p>
    <w:p>
      <w:pPr>
        <w:pStyle w:val="Heading3"/>
      </w:pPr>
      <w:r>
        <w:t>Repair a missing building block</w:t>
      </w:r>
    </w:p>
    <w:p>
      <w:r>
        <w:t>Review Model Memory vs Retrieval (ai-3/17). Goal: Explain the mechanism and terminology of retrieval and indexing. Short practice: Why can the assistant not certify 15: 00 when the notice is missing? Point to the relevant step in the picture, then write the changed result and the rule or evidence that supports it.. Return to this week and explain what you changed.</w:t>
      </w:r>
    </w:p>
    <w:p>
      <w:r>
        <w:t>Review Source Quality (ai-3/15). Goal: Explain the mechanism and terminology of conflicting and time-sensitive sources. Short practice: Which source fields must be checked before answering day 9?. Return to this week and explain what you changed.</w:t>
      </w:r>
    </w:p>
    <w:p>
      <w:r>
        <w:t>Review Speech and Audio Systems (ai-3/12). Goal: Explain the mechanism and terminology of speech pipelines and multimodal evidence. Short practice: Which stage was initially wrong, and which stage was correctly operating on a wrong input?.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