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ai-3/26</w:t>
      </w:r>
    </w:p>
    <w:p>
      <w:pPr>
        <w:pStyle w:val="Title"/>
      </w:pPr>
      <w:r>
        <w:t>Evaluation Sets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Quality Rubrics</w:t>
      </w:r>
    </w:p>
    <w:p>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Block to Python Bridge</w:t>
      </w:r>
    </w:p>
    <w:p>
      <w: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Conversation State and Memory</w:t>
      </w:r>
    </w:p>
    <w:p>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Approved notes: Robotics Tuesday Room2; Art Wednesday Room5. Requests: “Where does the club meet?” and “Who leads drama?” An unversioned added note says Robotics Room3. Design checks and safe responses.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test set contains ten easy questions with direct answers in the notes. Add three different kinds of cases that probe fallback behaviour and define expected outcomes.</w:t>
      </w:r>
    </w:p>
    <w:p>
      <w:pPr>
        <w:pStyle w:val="Heading1"/>
      </w:pPr>
      <w:r>
        <w:t>06. Solve the given case</w:t>
      </w:r>
    </w:p>
    <w:p>
      <w:r>
        <w:t>Ten evaluation questions are easy definitions; none lacks a source.</w:t>
      </w:r>
    </w:p>
    <w:p>
      <w:r>
        <w:t>What is untested?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improve a prompt after reading every test question. Can those questions still provide an untouched final evaluation? Propose a repair.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Maintain a balanced eval set covering utility, grounding, format, privacy, and safety.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test set contains ten easy questions with direct answers in the notes. Add three different kinds of cases that probe fallback behaviour and define expected outcomes.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Ten cases include six answerable and four missing-evidence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Evaluation coverage limits the claim; prompts tuned on these cases need new reserved final cases.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Ranking and retrieval evaluation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Ranking and retrieval evaluation — W2 Trace the worked case</w:t>
      </w:r>
    </w:p>
    <w:p>
      <w:r>
        <w:t>Relevant documents are A, C, E. Top three results A, B, C contain two relevant items.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Ranking and retrieval evaluation — W3 Audit the limit</w:t>
      </w:r>
    </w:p>
    <w:p>
      <w:r>
        <w:t>A report omits this qualification: Known judgments may be incomplete; a score over one query does not establish coverage over all queries.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Ranking and retrieval evaluation — W4 Apply a new case independently</w:t>
      </w:r>
    </w:p>
    <w:p>
      <w:r>
        <w:t>Relevant set A, D, F, G; top three A, B, D. Compute precision and recall. Explain which omitted records affect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Ranking and retrieval evaluation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Evaluation Sets</w:t>
      </w:r>
    </w:p>
    <w:p>
      <w:r>
        <w:t>Design an evaluation set that checks answering and appropriate uncertainty separately.</w:t>
      </w:r>
    </w:p>
    <w:p>
      <w:r>
        <w:t>Six toy questions: three have source answers and three do not. Results: 2 supported answers out of 3; 3 correct “not in source” responses out of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Evaluation Sets. Separate cases: Keep answerable and missing-evidence cases as different groups.. Calculate rates: Answering: 2/3. Appropriate uncertainty: 3/3.. Report total: Five of six pass overall; the perfect missing-evidence group hides one answering failure if only totals are discussed."/>
            <wp:cNvGraphicFramePr>
              <a:graphicFrameLocks noChangeAspect="1"/>
            </wp:cNvGraphicFramePr>
            <a:graphic>
              <a:graphicData uri="http://schemas.openxmlformats.org/drawingml/2006/picture">
                <pic:pic>
                  <pic:nvPicPr>
                    <pic:cNvPr id="0" name="academy-visual-ai-3-26.png"/>
                    <pic:cNvPicPr/>
                  </pic:nvPicPr>
                  <pic:blipFill>
                    <a:blip r:embed="rId9"/>
                    <a:stretch>
                      <a:fillRect/>
                    </a:stretch>
                  </pic:blipFill>
                  <pic:spPr>
                    <a:xfrm>
                      <a:off x="0" y="0"/>
                      <a:ext cx="5486400" cy="5421086"/>
                    </a:xfrm>
                    <a:prstGeom prst="rect"/>
                  </pic:spPr>
                </pic:pic>
              </a:graphicData>
            </a:graphic>
          </wp:inline>
        </w:drawing>
      </w:r>
    </w:p>
    <w:p>
      <w:r>
        <w:t>Did the added cases demonstrate better answering?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Design an evaluation set that checks answering and appropriate uncertainty separately.</w:t>
      </w:r>
    </w:p>
    <w:p>
      <w:pPr>
        <w:pStyle w:val="Heading3"/>
      </w:pPr>
      <w:r>
        <w:t>Practice 1: explain the deciding evidence</w:t>
      </w:r>
    </w:p>
    <w:p>
      <w:r>
        <w:t>Which labelled step matches this detail? Five of six pass overall; the perfect missing-evidence group hides one answering failure if only totals are discussed.</w:t>
      </w:r>
    </w:p>
    <w:p>
      <w:r>
        <w:t>1. Separate cases</w:t>
      </w:r>
    </w:p>
    <w:p>
      <w:r>
        <w:t>2. Calculate rates</w:t>
      </w:r>
    </w:p>
    <w:p>
      <w:r>
        <w:t>3. Report total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total Five of six pass overall; the perfect missing-evidence group hides one answering failure if only totals are discussed. Read the picture in order. Five of six pass overall; the perfect missing-evidence group hides one answering failure if only totals are discussed.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Add three missing-evidence cases that all pass. Which conclusion is supported by the supplied facts?</w:t>
      </w:r>
    </w:p>
    <w:p>
      <w:r>
        <w:t>1. We can decide the result without examining the changed input or the procedure.</w:t>
      </w:r>
    </w:p>
    <w:p>
      <w:r>
        <w:t>2. Overall becomes 8/9, but supported answering remains 2/3.</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Overall becomes 8/9, but supported answering remains 2/3. Changing the case mixture raises the pooled rate without improving any existing answerable result.</w:t>
      </w:r>
    </w:p>
    <w:p>
      <w:pPr>
        <w:pStyle w:val="Heading3"/>
      </w:pPr>
      <w:r>
        <w:t>Repair a missing building block</w:t>
      </w:r>
    </w:p>
    <w:p>
      <w:r>
        <w:t>Review Quality Rubrics (ai-3/25). Goal: Explain the mechanism and terminology of system evaluation sets. Short practice: Why is “one out of two checks passed” an insufficient release decision? Point to the relevant step in the picture, then write the changed result and the rule or evidence that supports it.. Return to this week and explain what you changed.</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