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ai-4/14</w:t>
      </w:r>
    </w:p>
    <w:p>
      <w:pPr>
        <w:pStyle w:val="Title"/>
      </w:pPr>
      <w:r>
        <w:t>Scores and Calibration Intuition</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Train a Classifier</w:t>
      </w:r>
    </w:p>
    <w:p>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Leakage</w:t>
      </w:r>
    </w:p>
    <w:p>
      <w: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Locate the discrepancy for Calibration as a group property.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Calibration as a group property.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Twenty cases receive score .7 and fourteen are correct. Explain what the observed rate suggests and what it does not establish about another score group.</w:t>
      </w:r>
    </w:p>
    <w:p>
      <w:pPr>
        <w:pStyle w:val="Heading1"/>
      </w:pPr>
      <w:r>
        <w:t>06. Solve the given case</w:t>
      </w:r>
    </w:p>
    <w:p>
      <w:r>
        <w:t>Ten cases receive probability .8 for spotted; eight are spotted.</w:t>
      </w:r>
    </w:p>
    <w:p>
      <w:r>
        <w:t>Interpret calibration and its limits.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Among 20 predictions with score 0.8, 12 are correct. What is observed accuracy in this group and how does it compare with 0.8?</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an uncertainty band to the Plant Classifier and define what the interface says when scores fall inside 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Twenty cases receive score .7 and fourteen are correct. Explain what the observed rate suggests and what it does not establish about another score group.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Compute frequencies</w:t>
      </w:r>
    </w:p>
    <w:p>
      <w:r>
        <w:t>Give the observed frequencies for the two worked groups.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Locate the discrepancy</w:t>
      </w:r>
    </w:p>
    <w:p>
      <w:r>
        <w:t>Which worked group overstates positive frequency and by how much?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Separate ranking</w:t>
      </w:r>
    </w:p>
    <w:p>
      <w:r>
        <w:t>Why can constant .5 predictions look calibrated but rank poorly?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Twenty cases all predict .3 with eight positives; ten all predict .7 with seven positives. Give plot points and interpret.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evaluation</w:t>
      </w:r>
    </w:p>
    <w:p>
      <w:r>
        <w:t>What is wrong with calibrating and reporting success on the same final-test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Scores and Calibration Intuition</w:t>
      </w:r>
    </w:p>
    <w:p>
      <w:r>
        <w:t>Treat calibration as a comparison across groups of probability scores.</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r>
        <w:t>Does a calibrated 0.8 score mean every such leaf is spotted?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Treat calibration as a comparison across groups of probability scores.</w:t>
      </w:r>
    </w:p>
    <w:p>
      <w:pPr>
        <w:pStyle w:val="Heading3"/>
      </w:pPr>
      <w:r>
        <w:t>Practice 1: explain the deciding evidence</w:t>
      </w:r>
    </w:p>
    <w:p>
      <w:r>
        <w:t>Which labelled step matches this detail? The 0.8 group matches here; the 0.2 group understates the observed fraction by 0.2.</w:t>
      </w:r>
    </w:p>
    <w:p>
      <w:r>
        <w:t>1. Group scores</w:t>
      </w:r>
    </w:p>
    <w:p>
      <w:r>
        <w:t>2. Compare frequencies</w:t>
      </w:r>
    </w:p>
    <w:p>
      <w:r>
        <w:t>3. Interpret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Interpret gap The 0.8 group matches here; the 0.2 group understates the observed fraction by 0.2. 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0.2 group has two spotted cases instead of four. Which conclusion is supported by the supplied facts?</w:t>
      </w:r>
    </w:p>
    <w:p>
      <w:r>
        <w:t>1. Its observed fraction becomes 0.2 and matches the supplied score in this group.</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observed fraction becomes 0.2 and matches the supplied score in this group. Calibration compares stated probabilities with group outcome frequencies.</w:t>
      </w:r>
    </w:p>
    <w:p>
      <w:pPr>
        <w:pStyle w:val="Heading3"/>
      </w:pPr>
      <w:r>
        <w:t>Repair a missing building block</w:t>
      </w:r>
    </w:p>
    <w:p>
      <w:r>
        <w:t>Review Train a Classifier (ai-4/13). Goal: Connect training-only scaling and neighbour prediction in one pipeline. Short practice: Which pipeline record would help another team reproduce the result? Point to the relevant step in the picture, then write the changed result and the rule or evidence that supports it.. Return to this week and explain what you changed.</w:t>
      </w:r>
    </w:p>
    <w:p>
      <w:r>
        <w:t>Review Decision Trees (ai-4/11). Goal: Fit a root question and leaf predictions from training examples. Short practice: Which input distinguishes the original and changed tree? Point to the relevant step in the picture, then write the changed result and the rule or evidence that supports it.. Return to this week and explain what you changed.</w:t>
      </w:r>
    </w:p>
    <w:p>
      <w:r>
        <w:t>Review Leakage (ai-4/8). Goal: Choose a split unit that matches the intended prediction claim. Short practice: How many independently new plant identities are in the original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