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ai-4/24</w:t>
      </w:r>
    </w:p>
    <w:p>
      <w:pPr>
        <w:pStyle w:val="Title"/>
      </w:pPr>
      <w:r>
        <w:t>Train, Validation, Test</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Hold Out Test Data</w:t>
      </w:r>
    </w:p>
    <w:p>
      <w:r>
        <w:t>Without opening the old lesson, explain one key idea from Hold Out Test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Absolute Error and MAE</w:t>
      </w:r>
    </w:p>
    <w:p>
      <w:r>
        <w:t>Without opening the old lesson, explain one key idea from Absolute Error and MAE.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Error Analysis</w:t>
      </w:r>
    </w:p>
    <w:p>
      <w:r>
        <w:t>Without opening the old lesson, explain one key idea from Error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Assign data roles for Validation and model selection.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Validation and model selection.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Training errors P 2 Q 0 R 1; validation errors P 4 Q 6 R 4. Rule: smallest validation MAE, then simpler; P is simpler than R. Choose and state the test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You have 30 leaves with 3 views each. Allocate 18 leaves to train,6 to validation,6 to test. How many images are in each? Where is a learned normalisation mean fitted?</w:t>
      </w:r>
    </w:p>
    <w:p>
      <w:pPr>
        <w:pStyle w:val="Heading1"/>
      </w:pPr>
      <w:r>
        <w:t>06. Solve the given case</w:t>
      </w:r>
    </w:p>
    <w:p>
      <w:r>
        <w:t>Split 100 independent leaves into 60 train,20 validation,20 test.</w:t>
      </w:r>
    </w:p>
    <w:p>
      <w:r>
        <w:t>Explain roles and preprocessing.</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Assign roles: set A fits model parameters; B selects between two models; C is opened once after choices are fixed. Which is train, validation and test?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Publish the grouped split strategy and counts for the Plant Classifier, including why plant identity stays within one split.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You have 30 leaves with 3 views each. Allocate 18 leaves to train,6 to validation,6 to test. How many images are in each? Where is a learned normalisation mean fitted?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Choose a candidate</w:t>
      </w:r>
    </w:p>
    <w:p>
      <w:r>
        <w:t>Apply the worked selection rule. Explain why B is not chosen.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Assign data roles</w:t>
      </w:r>
    </w:p>
    <w:p>
      <w:r>
        <w:t>Where should parameter fitting, setting selection and final reporting occur?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Record another attempt</w:t>
      </w:r>
    </w:p>
    <w:p>
      <w:r>
        <w:t>A team creates D after reading validation mistakes. What changes in the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Training errors P 2 Q 0 R 1; validation errors P 4 Q 6 R 4. Rule: smallest validation MAE, then simpler; P is simpler than R. Choose and state the test action.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a claim</w:t>
      </w:r>
    </w:p>
    <w:p>
      <w:r>
        <w:t>Why is the winning validation score not a guaranteed future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Train, Validation, Test</w:t>
      </w:r>
    </w:p>
    <w:p>
      <w:r>
        <w:t>Assign a separate job to training, validation and final test evidence.</w:t>
      </w:r>
    </w:p>
    <w:p>
      <w:r>
        <w:t>Candidates A and B have training MAE1 and 0 cm; validation MAE2 and 3 cm. Selection rule is smallest validation MAE.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Train, Validation, Test. Fit on training: Both candidates are built using training data; B fits it more closely.. Select on validation: Choose A because2 cm is below3 cm..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visual-ai-4-24.png"/>
                    <pic:cNvPicPr/>
                  </pic:nvPicPr>
                  <pic:blipFill>
                    <a:blip r:embed="rId9"/>
                    <a:stretch>
                      <a:fillRect/>
                    </a:stretch>
                  </pic:blipFill>
                  <pic:spPr>
                    <a:xfrm>
                      <a:off x="0" y="0"/>
                      <a:ext cx="5486400" cy="5406571"/>
                    </a:xfrm>
                    <a:prstGeom prst="rect"/>
                  </pic:spPr>
                </pic:pic>
              </a:graphicData>
            </a:graphic>
          </wp:inline>
        </w:drawing>
      </w:r>
    </w:p>
    <w:p>
      <w:r>
        <w:t>Why does B’s zero training MAE not settle the original choice?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Evaluate and revise. Compare with your starting method, explain errors and record a justified revision.</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Assign a separate job to training, validation and final test evidence.</w:t>
      </w:r>
    </w:p>
    <w:p>
      <w:pPr>
        <w:pStyle w:val="Heading3"/>
      </w:pPr>
      <w:r>
        <w:t>Practice 1: explain the deciding evidence</w:t>
      </w:r>
    </w:p>
    <w:p>
      <w:r>
        <w:t>Which labelled step matches this detail? Freeze A before scoring final cases; do not select again using their labels.</w:t>
      </w:r>
    </w:p>
    <w:p>
      <w:r>
        <w:t>1. Reserve final test</w:t>
      </w:r>
    </w:p>
    <w:p>
      <w:r>
        <w:t>2. Fit on training</w:t>
      </w:r>
    </w:p>
    <w:p>
      <w:r>
        <w:t>3. Select on validation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Reserve final test Freeze A before scoring final cases; do not select again using their labels. Read the picture in order. Freeze A before scoring final cases; do not select again using their labels.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 and B both have validation MAE2 cm; A is simpler under a predeclared tie rule. Which conclusion is supported by the supplied facts?</w:t>
      </w:r>
    </w:p>
    <w:p>
      <w:r>
        <w:t>1. This one example guarantees correct results for every future input.</w:t>
      </w:r>
    </w:p>
    <w:p>
      <w:r>
        <w:t>2. Select A using the predeclared simpler-model tie-break.</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Select A using the predeclared simpler-model tie-break. The validation errors tie, so the stated second a = ry rule decides without consulting final data.</w:t>
      </w:r>
    </w:p>
    <w:p>
      <w:pPr>
        <w:pStyle w:val="Heading3"/>
      </w:pPr>
      <w:r>
        <w:t>Repair a missing building block</w:t>
      </w:r>
    </w:p>
    <w:p>
      <w:r>
        <w:t>Review Hold Out Test Data (ai-4/23). Goal: Freeze the full evaluation procedure before testing. Short practice: What is needed for an honest final claim about the revised version? Point to the relevant step in the picture, then write the changed result and the rule or evidence that supports it.. Return to this week and explain what you changed.</w:t>
      </w:r>
    </w:p>
    <w:p>
      <w:r>
        <w:t>Review Absolute Error and MAE (ai-4/21). Goal: Calculate MAE MSE and RMSE. Short practice: Why is quoting MSE as4.67 cm misleading? Point to the relevant step in the picture, then write the changed result and the rule or evidence that supports it.. Return to this week and explain what you changed.</w:t>
      </w:r>
    </w:p>
    <w:p>
      <w:r>
        <w:t>Review Error Analysis (ai-4/18). Goal: Categorize development errors using evidence. Short practice: What evidence would support the claim that a change helps fresh dim-light images?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