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ai-4/36</w:t>
      </w:r>
    </w:p>
    <w:p>
      <w:pPr>
        <w:pStyle w:val="Title"/>
      </w:pPr>
      <w:r>
        <w:t>ML Builder Expo</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Capstone Train, Analyze, Improve</w:t>
      </w:r>
    </w:p>
    <w:p>
      <w:r>
        <w:t>Without opening the old lesson, explain one key idea from Capstone Train, Analyze, Improve.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Model Cards and Human Review</w:t>
      </w:r>
    </w:p>
    <w:p>
      <w:r>
        <w:t>Without opening the old lesson, explain one key idea from Model Cards and Human Review.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Improve Generalization</w:t>
      </w:r>
    </w:p>
    <w:p>
      <w:r>
        <w:t>Without opening the old lesson, explain one key idea from Improve Generalization.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evidence for Machine learning project defense.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Machine learning project defense.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independently</w:t>
      </w:r>
    </w:p>
    <w:p>
      <w:r>
        <w:t>Review a defense claiming 95 percent success on 20 cases but omitting the baseline, split history and errors. Give three revision requests and explain why polish is insufficient.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Final counts are TP=12,FN=3,FP=5,TN=20. Compute accuracy, precision and recall, then state one limitation and a review trigger for the model defense.</w:t>
      </w:r>
    </w:p>
    <w:p>
      <w:pPr>
        <w:pStyle w:val="Heading1"/>
      </w:pPr>
      <w:r>
        <w:t>06. Solve the given case</w:t>
      </w:r>
    </w:p>
    <w:p>
      <w:r>
        <w:t>Final classifier gets16/20 correct; two of four errors are false negatives.</w:t>
      </w:r>
    </w:p>
    <w:p>
      <w:r>
        <w:t>Report supported metrics and what is missing.</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Your expo model succeeds on three demonstration plants. What evidence should accompany the demo and what limitation should you state?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36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Deliver the final Responsible Plant Classifier product card, live evidence trace, model card, and human-oversight commitment.</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Final counts are TP=12,FN=3,FP=5,TN=20. Compute accuracy, precision and recall, then state one limitation and a review trigger for the model defense.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Write an opening</w:t>
      </w:r>
    </w:p>
    <w:p>
      <w:r>
        <w:t>Draft a three-sentence opening with purpose, a result and a limit.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evidence</w:t>
      </w:r>
    </w:p>
    <w:p>
      <w:r>
        <w:t>Name the files needed to audit one reported accuracy figure.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Answer critique</w:t>
      </w:r>
    </w:p>
    <w:p>
      <w:r>
        <w:t>A peer asks whether your model works for every school. Give a supported response.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Review a defense claiming 95 percent success on 20 cases but omitting the baseline, split history and errors. Give three revision requests and explain why polish is insufficient.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Plan the next step</w:t>
      </w:r>
    </w:p>
    <w:p>
      <w:r>
        <w:t>Write one next investigation tied to an observed limitation, and identify what must stay held out.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ML Builder Expo</w:t>
      </w:r>
    </w:p>
    <w:p>
      <w:r>
        <w:t>Present a plant-classifier expo claim that another team could check.</w:t>
      </w:r>
    </w:p>
    <w:p>
      <w:r>
        <w:t>Toy expo evidence: 15 held-out photos from 5 plants; candidate12 correct, baseline10 correct. Three candidate failures are recorded; no outdoor trial exists.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ML Builder Expo. Show denominator: Candidate12/15=80%; baseline10/15≈66.7% on the same cases.. Show independence: Explain five held-out plant identities and three related views per plant.. Show failures: Present the three failure records and indoor-only limitation beside the headline rate."/>
            <wp:cNvGraphicFramePr>
              <a:graphicFrameLocks noChangeAspect="1"/>
            </wp:cNvGraphicFramePr>
            <a:graphic>
              <a:graphicData uri="http://schemas.openxmlformats.org/drawingml/2006/picture">
                <pic:pic>
                  <pic:nvPicPr>
                    <pic:cNvPr id="0" name="academy-visual-ai-4-36.png"/>
                    <pic:cNvPicPr/>
                  </pic:nvPicPr>
                  <pic:blipFill>
                    <a:blip r:embed="rId9"/>
                    <a:stretch>
                      <a:fillRect/>
                    </a:stretch>
                  </pic:blipFill>
                  <pic:spPr>
                    <a:xfrm>
                      <a:off x="0" y="0"/>
                      <a:ext cx="5486400" cy="5261429"/>
                    </a:xfrm>
                    <a:prstGeom prst="rect"/>
                  </pic:spPr>
                </pic:pic>
              </a:graphicData>
            </a:graphic>
          </wp:inline>
        </w:drawing>
      </w:r>
    </w:p>
    <w:p>
      <w:r>
        <w:t>Which three supporting items should be visible at the expo?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Responsible Plant Classifier</w:t>
      </w:r>
    </w:p>
    <w:p>
      <w:r>
        <w:t>Current milestone: Present and defend. Demonstrate the system, explain one failure and justify the next improvement with evidence.</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Present a plant-classifier expo claim that another team could check.</w:t>
      </w:r>
    </w:p>
    <w:p>
      <w:pPr>
        <w:pStyle w:val="Heading3"/>
      </w:pPr>
      <w:r>
        <w:t>Practice 1: explain the deciding evidence</w:t>
      </w:r>
    </w:p>
    <w:p>
      <w:r>
        <w:t>Which labelled step matches this detail? Present the three failure records and indoor-only limitation beside the headline rate.</w:t>
      </w:r>
    </w:p>
    <w:p>
      <w:r>
        <w:t>1. Show failures</w:t>
      </w:r>
    </w:p>
    <w:p>
      <w:r>
        <w:t>2. Show independence</w:t>
      </w:r>
    </w:p>
    <w:p>
      <w:r>
        <w:t>3. Show denominator</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Show failures Present the three failure records and indoor-only limitation beside the headline rate. Read the picture in order. Present the three failure records and indoor-only limitation beside the headline rate.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The poster omits the baseline and calls the model “field ready”. Which conclusion is supported by the supplied facts?</w:t>
      </w:r>
    </w:p>
    <w:p>
      <w:r>
        <w:t>1. The headline exceeds the supplied evidence.</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headline exceeds the supplied evidence. No outdoor evaluation is supplied, and the comparative benefit is obscured without the same-case baseline.</w:t>
      </w:r>
    </w:p>
    <w:p>
      <w:pPr>
        <w:pStyle w:val="Heading3"/>
      </w:pPr>
      <w:r>
        <w:t>Repair a missing building block</w:t>
      </w:r>
    </w:p>
    <w:p>
      <w:r>
        <w:t>Review Capstone Train, Analyze, Improve (ai-4/35). Goal: Run a frozen final evaluation with complete accounting. Short practice: Why is “the revision is better” incomplete? Point to the relevant step in the picture, then write the changed result and the rule or evidence that supports it.. Return to this week and explain what you changed.</w:t>
      </w:r>
    </w:p>
    <w:p>
      <w:r>
        <w:t>Review Model Cards and Human Review (ai-4/33). Goal: Write a model card whose claims match evidence. Short practice: Write a bounded replacement for the publicity sentence. Point to the relevant step in the picture, then write the changed result and the rule or evidence that supports it.. Return to this week and explain what you changed.</w:t>
      </w:r>
    </w:p>
    <w:p>
      <w:r>
        <w:t>Review Improve Generalization (ai-4/30). Goal: Compare training and validation evidence for model capacity. Short practice: What fresh evidence is needed after adding crossed training data?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