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ai-5/5</w:t>
      </w:r>
    </w:p>
    <w:p>
      <w:pPr>
        <w:pStyle w:val="Title"/>
      </w:pPr>
      <w:r>
        <w:t>Composing layers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Dot products and weighted sums</w:t>
      </w:r>
    </w:p>
    <w:p>
      <w:r>
        <w:t>Without opening the old lesson, explain one key idea from Dot products and weighted sums.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Repair a dimension mismatch for Composing layers.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Composing layers. Proposed explanation: “The second hidden unit receives the first hidden unit output”.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Trace the second worked case</w:t>
      </w:r>
    </w:p>
    <w:p>
      <w:r>
        <w:t>For x = [1, 3], write both scores, both ReLU activations and y using the lesson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Repair a dimension mismatch</w:t>
      </w:r>
    </w:p>
    <w:p>
      <w:r>
        <w:t>A revised hidden layer returns [h1, h2, h3]. The output layer still has weights [2, -1]. Explain the mismatch and what must be specified before calculation.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Use a revealing order check</w:t>
      </w:r>
    </w:p>
    <w:p>
      <w:r>
        <w:t>Compare hidden vectors for x = [4, 1] and x = [3, 0]. Which input reveals a bug that swaps h1 and h2 but keeps output weights unchanged? Give correct and swapped outputs for that input.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Compose a new network independently</w:t>
      </w:r>
    </w:p>
    <w:p>
      <w:r>
        <w:t>A new model takes [u, v]. Compute a = ReLU(u + v - 3), b = ReLU(u - v), then q = a + 2b - 1. Trace both inputs [2, 1] and [1, 2], including scores before ReLU. Apply class 1 when q &gt;= 0. State the hidden and output vector sizes.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Explain information loss</w:t>
      </w:r>
    </w:p>
    <w:p>
      <w:r>
        <w:t>Use the lesson model to verify h and y for [0, 1] and [0, 2]. Could a fixed later layer receiving only h distinguish the two original inputs?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composing layers evidence sheet to Image-pattern Network Investigation. Show how you can trace how one layer supplies the next layer inputs.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Composing layers</w:t>
      </w:r>
    </w:p>
    <w:p>
      <w:r>
        <w:t>Compose two hidden detectors before one output instead of skipping a layer.</w:t>
      </w:r>
    </w:p>
    <w:p>
      <w:r>
        <w:t>For input [u, v], h1=ReLU(u-2), h2=ReLU(v-1), y=h1-h2. Input [4, 3].</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r>
        <w:t>What intermediate value explains the changed output?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Frame the need. Name the user, the problem, allowed inputs and a safe simple starting method.</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Compose two hidden detectors before one output instead of skipping a layer.</w:t>
      </w:r>
    </w:p>
    <w:p>
      <w:pPr>
        <w:pStyle w:val="Heading3"/>
      </w:pPr>
      <w:r>
        <w:t>Practice 1: explain the deciding evidence</w:t>
      </w:r>
    </w:p>
    <w:p>
      <w:r>
        <w:t>Which labelled step matches this detail? y=2-2=0; the output uses activated hidden values, not raw inputs.</w:t>
      </w:r>
    </w:p>
    <w:p>
      <w:r>
        <w:t>1. Compose output</w:t>
      </w:r>
    </w:p>
    <w:p>
      <w:r>
        <w:t>2. Second hidden unit</w:t>
      </w:r>
    </w:p>
    <w:p>
      <w:r>
        <w:t>3. First hidden unit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Compose output y=2-2=0; the output uses activated hidden values, not raw inputs. 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w:t>
      </w:r>
    </w:p>
    <w:p>
      <w:pPr>
        <w:pStyle w:val="Heading3"/>
      </w:pPr>
      <w:r>
        <w:t>Practice 2: explain the deciding evidence</w:t>
      </w:r>
    </w:p>
    <w:p>
      <w:r>
        <w:t>Changed-case practice: Change only v from 3 to1. Which conclusion is supported by the supplied facts?</w:t>
      </w:r>
    </w:p>
    <w:p>
      <w:r>
        <w:t>1. h1 stays2, h2 becomes0, y becomes2.</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h1 stays2, h2 becomes0, y becomes2. The second hidden unit’s preactivation reaches0 while the first unit is unchanged.</w:t>
      </w:r>
    </w:p>
    <w:p>
      <w:pPr>
        <w:pStyle w:val="Heading3"/>
      </w:pPr>
      <w:r>
        <w:t>Repair a missing building block</w:t>
      </w:r>
    </w:p>
    <w:p>
      <w:r>
        <w:t>Review Activation functions (ai-5/4). Goal: Trace identity ReLU and sigmoid on a numerical score. Short practice: Which original inputs cannot be distinguished by this network’s final output? Point to the relevant step in the picture, then write the changed result and the rule or evidence that supports it.. Return to this week and explain what you changed.</w:t>
      </w:r>
    </w:p>
    <w:p>
      <w:r>
        <w:t>Review Dot products and weighted sums (ai-5/2). Goal: Calculate a dot product by matching feature positions. Short practice: Which connection explains why more right brightness lowers this score?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