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ai-5/16</w:t>
      </w:r>
    </w:p>
    <w:p>
      <w:pPr>
        <w:pStyle w:val="Title"/>
      </w:pPr>
      <w:r>
        <w:t>Regularisation and early stopping</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and validation curves</w:t>
      </w:r>
    </w:p>
    <w:p>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next update for Regularisation and early stopping.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the objective terms</w:t>
      </w:r>
    </w:p>
    <w:p>
      <w:r>
        <w:t>At v = 2 and lambda = 0.5 in the lesson, compute prediction MSE, penalty, total objective and total gradient. Does zero training MSE make this gradient zero?</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next update</w:t>
      </w:r>
    </w:p>
    <w:p>
      <w:r>
        <w:t>Start v = 1.6 with lambda = 0.5 and rate 0.1. Calculate both gradient contributions, new v and new prediction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patience without peeking</w:t>
      </w:r>
    </w:p>
    <w:p>
      <w:r>
        <w:t>Validation MSE at epochs 0 to 7 is [4, 2, 1.5, 1.6, 1.4, 1.45, 1.46, 1.3]. Apply the lesson policy with patience 2. Give the stop epoch, restored epoch and why the listed epoch 7 cannot change this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Compare penalties fairly</w:t>
      </w:r>
    </w:p>
    <w:p>
      <w:r>
        <w:t>A team compares lambda 0 and lambda 0.5 by choosing whichever has the smaller penalised training objective. Explain why this does not establish the better prediction model and name a suitable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Regularisation and early stopping</w:t>
      </w:r>
    </w:p>
    <w:p>
      <w:r>
        <w:t>Separate a regularisation penalty from prediction loss and an early-stopping rule.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r>
        <w:t>Why should the penalty value not be reported as validation error?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Separate a regularisation penalty from prediction loss and an early-stopping rule.</w:t>
      </w:r>
    </w:p>
    <w:p>
      <w:pPr>
        <w:pStyle w:val="Heading3"/>
      </w:pPr>
      <w:r>
        <w:t>Practice 1: explain the deciding evidence</w:t>
      </w:r>
    </w:p>
    <w:p>
      <w:r>
        <w:t>Which labelled step matches this detail? Best validation checkpoint is 2 with loss 3; checkpoint 3 is no improvement, so stop at 3.</w:t>
      </w:r>
    </w:p>
    <w:p>
      <w:r>
        <w:t>1. Split objective</w:t>
      </w:r>
    </w:p>
    <w:p>
      <w:r>
        <w:t>2. Early-stop separately</w:t>
      </w:r>
    </w:p>
    <w:p>
      <w:r>
        <w:t>3. Regularised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Early-stop separately Best validation checkpoint is 2 with loss 3; checkpoint 3 is no improvement, so stop at 3. 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Practice 2: explain the deciding evidence</w:t>
      </w:r>
    </w:p>
    <w:p>
      <w:r>
        <w:t>Changed-case practice: Change patience from 1 to2 under the same tie rule. Which conclusion is supported by the supplied facts?</w:t>
      </w:r>
    </w:p>
    <w:p>
      <w:r>
        <w:t>1. We can decide the result without examining the changed input or the procedure.</w:t>
      </w:r>
    </w:p>
    <w:p>
      <w:r>
        <w:t>2. Stop at checkpoint 4; still restore checkpoint 2.</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at checkpoint 4; still restore checkpoint 2. Checkpoints 3 and 4 are two consecutive non-improvements; a later stop does not redefine the best checkpoint.</w:t>
      </w:r>
    </w:p>
    <w:p>
      <w:pPr>
        <w:pStyle w:val="Heading3"/>
      </w:pPr>
      <w:r>
        <w:t>Repair a missing building block</w:t>
      </w:r>
    </w:p>
    <w:p>
      <w:r>
        <w:t>Review Training and validation curves (ai-5/15). Goal: Compute comparable training and validation losses at saved checkpoints. Short practice: Can the original epoch 3 training loss 1 justify claiming best generalisation? Point to the relevant step in the picture, then write the changed result and the rule or evidence that supports it.. Return to this week and explain what you changed.</w:t>
      </w:r>
    </w:p>
    <w:p>
      <w:r>
        <w:t>Review Batching and epochs (ai-5/13). Goal: Distinguish an example a batch an update and an epoch. Short practice: Why do the single-example orders finish at different weights? Point to the relevant step in the picture, then write the changed result and the rule or evidence that supports it.. Return to this week and explain what you changed.</w:t>
      </w:r>
    </w:p>
    <w:p>
      <w:r>
        <w:t>Review Gradients with a numerical check (ai-5/10). Goal: Estimate one partial derivative while other parameters stay fixed. Short practice: Why should the numerical checks perturb one coordinate at a time?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