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ai-7/4</w:t>
      </w:r>
    </w:p>
    <w:p>
      <w:pPr>
        <w:pStyle w:val="Title"/>
      </w:pPr>
      <w:r>
        <w:t>Methods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Finding primary research</w:t>
      </w:r>
    </w:p>
    <w:p>
      <w:r>
        <w:t>Without opening the old lesson, explain one key idea from Finding primary research.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question that evidence can answer</w:t>
      </w:r>
    </w:p>
    <w:p>
      <w:r>
        <w:t>Without opening the old lesson, explain one key idea from A question that evidence can answer.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Methods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Statements:used20 fictional queries; 16 passed; real student use was not studied.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constrain a claim rather than be hidden in unrelated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Statements:fixed cutoff5; 12/15 relevant returned items; judgments came from one reviewer. Classify.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Methods results and limitations</w:t>
      </w:r>
    </w:p>
    <w:p>
      <w:r>
        <w:t>Separate procedure, finding and limit. A fictional report tests two frozen classifiers on five labelled leaf photos from one camera.</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r>
        <w:t>Place the five-photo procedure, 3/5 versus 4/5 finding and missing outdoor evidence in their proper categories. Why cannot the result establish that B is best for outdoor farming?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Separate procedure, finding and limit. A fictional report tests two frozen classifiers on five labelled leaf photos from one camera.</w:t>
      </w:r>
    </w:p>
    <w:p>
      <w:pPr>
        <w:pStyle w:val="Heading3"/>
      </w:pPr>
      <w:r>
        <w:t>Practice 1: explain the deciding evidence</w:t>
      </w:r>
    </w:p>
    <w:p>
      <w:r>
        <w:t>Which labelled step matches this detail? The set supplies no outdoor-camera performance evidence.</w:t>
      </w:r>
    </w:p>
    <w:p>
      <w:r>
        <w:t>1. State the result</w:t>
      </w:r>
    </w:p>
    <w:p>
      <w:r>
        <w:t>2. State the limit</w:t>
      </w:r>
    </w:p>
    <w:p>
      <w:r>
        <w:t>3. Identify the method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the limit The set supplies no outdoor-camera performance evidence. Methods tell how evidence was produced; results state observations; limitations describe what those observations cannot settle. Keeping them distinct prevents a result from becoming an oversized claim.</w:t>
      </w:r>
    </w:p>
    <w:p>
      <w:pPr>
        <w:pStyle w:val="Heading3"/>
      </w:pPr>
      <w:r>
        <w:t>Practice 2: explain the deciding evidence</w:t>
      </w:r>
    </w:p>
    <w:p>
      <w:r>
        <w:t>Changed-case practice: The conclusion says B is best for outdoor farming. Which conclusion is supported by the supplied facts?</w:t>
      </w:r>
    </w:p>
    <w:p>
      <w:r>
        <w:t>1. Reject that extension without outdoor evidence.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that extension without outdoor evidence. The reported conditions do not include the proposed use population.</w:t>
      </w:r>
    </w:p>
    <w:p>
      <w:pPr>
        <w:pStyle w:val="Heading3"/>
      </w:pPr>
      <w:r>
        <w:t>Repair a missing building block</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r>
        <w:t>Review A question that evidence can answer (ai-7/1). Goal: Explain the mechanism and terminology of a question that evidence can answer. Short practice: Which proposed diagram question has a measurable outcome? Name its versions, six-case denominator and fixed scoring, then explain why giving only B easier tasks spoils the comparison..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