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python-bridge/9</w:t>
      </w:r>
    </w:p>
    <w:p>
      <w:pPr>
        <w:pStyle w:val="Title"/>
      </w:pPr>
      <w:r>
        <w:t>Return values and local state</w:t>
      </w:r>
    </w:p>
    <w:p>
      <w:r>
        <w:t>Project: Python readiness portfolio</w:t>
      </w:r>
    </w:p>
    <w:p>
      <w:pPr>
        <w:pStyle w:val="Heading1"/>
      </w:pPr>
      <w:r>
        <w:t>01. Recall and choose your starting point</w:t>
      </w:r>
    </w:p>
    <w:p>
      <w:r>
        <w:t>Try the recall before opening notes. Then use a different colour or a labelled second line to correct your explanation.</w:t>
      </w:r>
    </w:p>
    <w:p>
      <w:pPr>
        <w:pStyle w:val="Heading3"/>
      </w:pPr>
      <w:r>
        <w:t>Functions and arguments</w:t>
      </w:r>
    </w:p>
    <w:p>
      <w:r>
        <w:t>Without opening the old lesson, explain one key idea from Functions and arguments.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Loops and trace tables</w:t>
      </w:r>
    </w:p>
    <w:p>
      <w:r>
        <w:t>Without opening the old lesson, explain one key idea from Loops and trace tables.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Expressions and operator order</w:t>
      </w:r>
    </w:p>
    <w:p>
      <w:r>
        <w:t>Without opening the old lesson, explain one key idea from Expressions and operator order.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02. Practise with fading help</w:t>
      </w:r>
    </w:p>
    <w:p>
      <w:r>
        <w:t>Use W2: Trace separate calls for Return values and local state.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Use the worked case for Return values and local state. Proposed explanation: “Printing a value returns that value”.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pPr>
        <w:pStyle w:val="Heading3"/>
      </w:pPr>
      <w:r>
        <w:t>Independent case: Use returns and keep local state local</w:t>
      </w:r>
    </w:p>
    <w:p>
      <w:r>
        <w:t>Trace both calls and the final expression. If return total is removed from the function, does this final print complete? Would a separate print(total) outside the function have access to its local variable?</w:t>
      </w:r>
    </w:p>
    <w:p>
      <w:r>
        <w:rPr>
          <w:rFonts w:ascii="Courier New" w:hAnsi="Courier New"/>
          <w:sz w:val="18"/>
        </w:rPr>
        <w:t>def twice(n):</w:t>
        <w:br/>
        <w:t xml:space="preserve">    total = 2 * n</w:t>
        <w:br/>
        <w:t xml:space="preserve">    return total</w:t>
        <w:br/>
        <w:t>first = twice(3)</w:t>
        <w:br/>
        <w:t>second = twice(5)</w:t>
        <w:br/>
        <w:t>print(first, second, first + second)</w:t>
        <w:br/>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1"/>
      </w:pPr>
      <w:r>
        <w:t>05. W1 Separate returning from displaying</w:t>
      </w:r>
    </w:p>
    <w:p>
      <w:r>
        <w:t>Using the correct worked definition, execute result = remaining(15, 6), then doubled = result * 2. State both stored values and what the script displays before a print statement is added.</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W2 Trace separate calls</w:t>
      </w:r>
    </w:p>
    <w:p>
      <w:r>
        <w:t>Using the correct definition, store a = remaining(8, 3), b = remaining(8, 8), c = remaining(8, 3). State a, b and c. In a fresh script, explain why print(spaces) outside the function fails.</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W3 Repair the returned value</w:t>
      </w:r>
    </w:p>
    <w:p>
      <w:r>
        <w:t>Use the faulty printing version with answer = remaining(11, 2). State the displayed number and the value stored in answer. Explain why print(answer + 1) fails, then repair the function and predict the repaired output.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W4 Build a reusable calculation independently</w:t>
      </w:r>
    </w:p>
    <w:p>
      <w:r>
        <w:t>Each tray holds 5 counters. Define stock(trays, loose) to return the total using a local variable total. Assume nonnegative integer arguments. Store results for (2, 3), (0, 3) and (2, 0). Print the sum of the first two stored results. Predict that output and all three stored values. Call (2, 3) again to check fresh state.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09. W5 Locate a statement that never runs</w:t>
      </w:r>
    </w:p>
    <w:p>
      <w:r>
        <w:t>A function body has spaces = capacity - used, then return spaces, then print("done"), all at the same indentation. What does answer = remaining(4, 4) store and display? Explain whether the final print can run.</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Project checkpoint and reflection</w:t>
      </w:r>
    </w:p>
    <w:p>
      <w:r>
        <w:t>Add a labelled return values and local state evidence sheet to Python readiness portfolio. Show how you can use a returned value in a later calculation. Use the supplied fictional case and keep its inputs, intermediate steps, calculation or prediction, and limitation. Connect this record to last week’s record; a matching answer without a trace is insufficient.</w:t>
      </w:r>
    </w:p>
    <w:p>
      <w:pPr>
        <w:pStyle w:val="Heading3"/>
      </w:pPr>
      <w:r>
        <w:t>My project change, supporting evidence and remaining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Feedback, return check and learning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r>
        <w:t>Revisit this idea with your teacher after a delay. Familiarity is different from explaining and using it on a changed case.</w:t>
      </w:r>
    </w:p>
    <w:p>
      <w:pPr>
        <w:pStyle w:val="Heading1"/>
      </w:pPr>
      <w:r>
        <w:t>12. Pictorial case practice: Return values and local state</w:t>
      </w:r>
    </w:p>
    <w:p>
      <w:r>
        <w:t>Return values survive their calls. A function returns a local calculation that the caller stores.</w:t>
      </w:r>
    </w:p>
    <w:p>
      <w:r>
        <w:t>Python 3: def extra(a,b): result=a+b; return result. Then first=extra(2,5); second=extra(4,1); print(first,second).</w:t>
      </w:r>
    </w:p>
    <w:p>
      <w:r>
        <w:drawing>
          <wp:inline xmlns:a="http://schemas.openxmlformats.org/drawingml/2006/main" xmlns:pic="http://schemas.openxmlformats.org/drawingml/2006/picture">
            <wp:extent cx="5486400" cy="5185229"/>
            <wp:docPr id="1" name="Picture 1" descr="Return values and local state. Trace first call: Its local result is 7; return assigns 7 to first.. Trace second call: Its new local result is 5; return assigns 5 to second.. Read caller values: The final print displays 7 5; the second call does not overwrite first."/>
            <wp:cNvGraphicFramePr>
              <a:graphicFrameLocks noChangeAspect="1"/>
            </wp:cNvGraphicFramePr>
            <a:graphic>
              <a:graphicData uri="http://schemas.openxmlformats.org/drawingml/2006/picture">
                <pic:pic>
                  <pic:nvPicPr>
                    <pic:cNvPr id="0" name="academy-visual-python-bridge-9.png"/>
                    <pic:cNvPicPr/>
                  </pic:nvPicPr>
                  <pic:blipFill>
                    <a:blip r:embed="rId9"/>
                    <a:stretch>
                      <a:fillRect/>
                    </a:stretch>
                  </pic:blipFill>
                  <pic:spPr>
                    <a:xfrm>
                      <a:off x="0" y="0"/>
                      <a:ext cx="5486400" cy="5185229"/>
                    </a:xfrm>
                    <a:prstGeom prst="rect"/>
                  </pic:spPr>
                </pic:pic>
              </a:graphicData>
            </a:graphic>
          </wp:inline>
        </w:drawing>
      </w:r>
    </w:p>
    <w:p>
      <w:r>
        <w:t>Trace the two returned values and explain why first stays seven. What happens if the caller tries to print result directly?</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Support used: alone / hint / worked example. This record is practice evidence.</w:t>
      </w:r>
    </w:p>
    <w:p>
      <w:r>
        <w:t>Project connection: For Python readiness before the Responsible Plant Classifier, retain a trace of the values, the predicted outputs and the changed-case explanation. Use actual Python 3 results to check the prediction after reasoning first.</w:t>
      </w:r>
    </w:p>
    <w:p>
      <w:pPr>
        <w:pStyle w:val="Heading1"/>
      </w:pPr>
      <w:r>
        <w:t>13. Project portfolio milestone</w:t>
      </w:r>
    </w:p>
    <w:p>
      <w:r>
        <w:t>Project: Python readiness portfolio</w:t>
      </w:r>
    </w:p>
    <w:p>
      <w:r>
        <w:t>Current milestone: Python readiness portfolio. Keep runnable code, predictions, actual outputs, one repaired error and an explanation of a function on changed inputs.</w:t>
      </w:r>
    </w:p>
    <w:p>
      <w:r>
        <w:t>For Python readiness before the Responsible Plant Classifier, retain a trace of the values, the predicted outputs and the changed-case explanation. Use actual Python 3 results to check the prediction after reasoning first.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Supported practice and learning evidence</w:t>
      </w:r>
    </w:p>
    <w:p>
      <w:r>
        <w:t>Use this supported practice once, in the browser or on paper. Keep the reserved independent assessment for a separate first attempt before teacher feedback.</w:t>
      </w:r>
    </w:p>
    <w:p>
      <w:r>
        <w:t>Return values survive their calls. A function returns a local calculation that the caller stores.</w:t>
      </w:r>
    </w:p>
    <w:p>
      <w:pPr>
        <w:pStyle w:val="Heading3"/>
      </w:pPr>
      <w:r>
        <w:t>Practice 1: explain the deciding evidence</w:t>
      </w:r>
    </w:p>
    <w:p>
      <w:r>
        <w:t>Which labelled step matches this detail? The final print displays 7 5; the second call does not overwrite first.</w:t>
      </w:r>
    </w:p>
    <w:p>
      <w:r>
        <w:t>1. Read caller values</w:t>
      </w:r>
    </w:p>
    <w:p>
      <w:r>
        <w:t>2. Trace first call</w:t>
      </w:r>
    </w:p>
    <w:p>
      <w:r>
        <w:t>3. Trace second call</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Read the steps in the pictorial case. Match the supplied detail to the stage that performs or records it.</w:t>
      </w:r>
    </w:p>
    <w:p>
      <w:r>
        <w:t>After your attempt, compare with the supported explanation: Read caller values The final print displays 7 5; the second call does not overwrite first. Returning passes a value back to the caller. Local names belong to a function call; storing the returned value creates a separate caller binding.</w:t>
      </w:r>
    </w:p>
    <w:p>
      <w:pPr>
        <w:pStyle w:val="Heading3"/>
      </w:pPr>
      <w:r>
        <w:t>Practice 2: explain the deciding evidence</w:t>
      </w:r>
    </w:p>
    <w:p>
      <w:r>
        <w:t>Changed-case practice: Add print(result) after the calls in a fresh script with no global result. Which conclusion is supported by the supplied facts?</w:t>
      </w:r>
    </w:p>
    <w:p>
      <w:r>
        <w:t>1. We can decide the result without examining the changed input or the procedure.</w:t>
      </w:r>
    </w:p>
    <w:p>
      <w:r>
        <w:t>2. NameError occurs because that local name is not defined in the caller.</w:t>
      </w:r>
    </w:p>
    <w:p>
      <w:r>
        <w:t>3. This one example guarantees correct results for every future input.</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Use the changed condition and the deciding step in the pictorial trace. The answer must say what follows from those facts.</w:t>
      </w:r>
    </w:p>
    <w:p>
      <w:r>
        <w:t>After your attempt, compare with the supported explanation: NameError occurs because that local name is not defined in the caller. A returned value and the function’s internal name are different things.</w:t>
      </w:r>
    </w:p>
    <w:p>
      <w:pPr>
        <w:pStyle w:val="Heading3"/>
      </w:pPr>
      <w:r>
        <w:t>Repair a missing building block</w:t>
      </w:r>
    </w:p>
    <w:p>
      <w:r>
        <w:t>Review Functions and arguments (python-bridge/8). Goal: Distinguish a function definition from a function call. Short practice: Match every argument to a parameter for the two calls. Why do outputs differ, and what prints when both calls are removed?. Return to this week and explain what you changed.</w:t>
      </w:r>
    </w:p>
    <w:p>
      <w:r>
        <w:t>Review Loops and trace tables (python-bridge/6). Goal: Trace variable values before and after each loop iteration. Short practice: List the four visited values and their running totals. Explain why 5 is absent and what prints for range(1,1).. Return to this week and explain what you changed.</w:t>
      </w:r>
    </w:p>
    <w:p>
      <w:r>
        <w:t>Review Expressions and operator order (python-bridge/3). Goal: Evaluate numeric expressions using Python’s grouping rules. Short practice: Trace the operation order in both expressions. Identify which picture step changes with parentheses and predict both results when the multiplier becomes four.. Return to this week and explain what you changed.</w:t>
      </w:r>
    </w:p>
    <w:p>
      <w:pPr>
        <w:pStyle w:val="Heading3"/>
      </w:pPr>
      <w:r>
        <w:t>Predict, run and debug</w:t>
      </w:r>
    </w:p>
    <w:p>
      <w:r>
        <w:t>The browser lab lets you edit the supported Python examples already included in this lesson. Predict first, run, inspect the actual output or error, change one input, then run again. Keep code, predictions, actual results and a reasoned revision together. On paper, label your result as a trace rather than an execution.</w:t>
      </w:r>
    </w:p>
    <w:p>
      <w:pPr>
        <w:pStyle w:val="Heading3"/>
      </w:pPr>
      <w:r>
        <w:t>Keep your completed work</w:t>
      </w:r>
    </w:p>
    <w:p>
      <w:r>
        <w:t>Use Download completed work in the hosted lesson to export your answers, reflections, practice feedback and code-run evidence. Open the HTML copy to read or print it. Drafts stay in this browser when storage is available; clear drafts on a shared device.</w:t>
      </w:r>
    </w:p>
    <w:p>
      <w:pPr>
        <w:pStyle w:val="Heading3"/>
      </w:pPr>
      <w:r>
        <w:t>What I repaired, the evidence I kept and the next test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