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ai-1/8</w:t>
      </w:r>
    </w:p>
    <w:p>
      <w:pPr>
        <w:pStyle w:val="Title"/>
      </w:pPr>
      <w:r>
        <w:t>Features: Useful Clues</w:t>
      </w:r>
    </w:p>
    <w:p>
      <w:r>
        <w:t>Project: Helpful Classroom Sorter</w:t>
      </w:r>
    </w:p>
    <w:p>
      <w:pPr>
        <w:pStyle w:val="Heading1"/>
      </w:pPr>
      <w:r>
        <w:t>Keep the clues the task needs.</w:t>
      </w:r>
    </w:p>
    <w:p>
      <w:r>
        <w:t>Define a size task, expose missing distinctions, compare shelf boxes and reject an answer added after inspection.</w:t>
      </w:r>
    </w:p>
    <w:p>
      <w:r>
        <w:t>State the task → preserve the distinction → check when the information exists.</w:t>
      </w:r>
    </w:p>
    <w:p>
      <w:pPr>
        <w:pStyle w:val="Heading1"/>
      </w:pPr>
      <w:r>
        <w:t>01. Which clues does this decision actually need?</w:t>
      </w:r>
    </w:p>
    <w:p>
      <w:r>
        <w:t>Choose task-relevant information that exists when the answer is required.</w:t>
      </w:r>
    </w:p>
    <w:p>
      <w:pPr>
        <w:pStyle w:val="Heading2"/>
      </w:pPr>
      <w:r>
        <w:t>Start with indistinguishable inputs</w:t>
      </w:r>
    </w:p>
    <w:p>
      <w:pPr>
        <w:spacing w:line="336" w:lineRule="auto" w:after="180"/>
      </w:pPr>
      <w:r>
        <w:rPr>
          <w:b w:val="0"/>
        </w:rPr>
        <w:t>Two cards can share a length but need different labels because their widths differ. Before asking for a cleverer model, check whether the input record contains the distinction the task needs.</w:t>
      </w:r>
    </w:p>
    <w:p>
      <w:pPr>
        <w:pStyle w:val="Heading2"/>
      </w:pPr>
      <w:r>
        <w:t>Retrieve the label-policy check</w:t>
      </w:r>
    </w:p>
    <w:p>
      <w:pPr>
        <w:spacing w:line="336" w:lineRule="auto" w:after="180"/>
      </w:pPr>
      <w:r>
        <w:rPr>
          <w:b w:val="0"/>
        </w:rPr>
        <w:t>Two annotators agree that a calendar card is ready. What must you still check before treating that label as correct?</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 xml:space="preserve">After trying, check the </w:t>
      </w:r>
      <w:r>
        <w:rPr>
          <w:b/>
        </w:rPr>
        <w:t>relevant</w:t>
      </w:r>
      <w:r>
        <w:rPr>
          <w:b w:val="0"/>
        </w:rPr>
        <w:t xml:space="preserve"> lesson or ask your teacher. Change the part of your explanation that the </w:t>
      </w:r>
      <w:r>
        <w:rPr>
          <w:b/>
        </w:rPr>
        <w:t>evidence</w:t>
      </w:r>
      <w:r>
        <w:rPr>
          <w:b w:val="0"/>
        </w:rPr>
        <w:t xml:space="preserve"> shows was wrong.</w:t>
      </w:r>
    </w:p>
    <w:p>
      <w:pPr>
        <w:pStyle w:val="Heading2"/>
      </w:pPr>
      <w:r>
        <w:t>By the end, you can…</w:t>
      </w:r>
    </w:p>
    <w:p>
      <w:pPr>
        <w:pStyle w:val="ListBullet"/>
      </w:pPr>
      <w:r>
        <w:t>I can choose recorded properties that preserve distinctions needed for a stated task.</w:t>
      </w:r>
    </w:p>
    <w:p>
      <w:pPr>
        <w:pStyle w:val="ListBullet"/>
      </w:pPr>
      <w:r>
        <w:t>I can show why identical feature records can hide examples with different target labels.</w:t>
      </w:r>
    </w:p>
    <w:p>
      <w:pPr>
        <w:pStyle w:val="ListBullet"/>
      </w:pPr>
      <w:r>
        <w:t>I can reject an answer copied into the inputs and test a proposed feature with a new case.</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Categories and Labels. Give an example and a mistake that the idea helps you avoid.</w:t>
      </w:r>
    </w:p>
    <w:p>
      <w:pPr>
        <w:spacing w:line="336" w:lineRule="auto" w:after="180"/>
      </w:pPr>
      <w:r>
        <w:rPr>
          <w:b w:val="0"/>
        </w:rPr>
        <w:t>Without opening the old lesson, explain one key idea from Pictures Become Numbers. Give an example and a mistake that the idea helps you avoid.</w:t>
      </w:r>
    </w:p>
    <w:p>
      <w:pPr>
        <w:spacing w:line="336" w:lineRule="auto" w:after="180"/>
      </w:pPr>
      <w:r>
        <w:rPr>
          <w:b w:val="0"/>
        </w:rPr>
        <w:t xml:space="preserve">Without opening the old lesson, explain one key idea from </w:t>
      </w:r>
      <w:r>
        <w:rPr>
          <w:b/>
        </w:rPr>
        <w:t>Input</w:t>
      </w:r>
      <w:r>
        <w:rPr>
          <w:b w:val="0"/>
        </w:rPr>
        <w:t xml:space="preserve">, </w:t>
      </w:r>
      <w:r>
        <w:rPr>
          <w:b/>
        </w:rPr>
        <w:t>Process</w:t>
      </w:r>
      <w:r>
        <w:rPr>
          <w:b w:val="0"/>
        </w:rPr>
        <w:t xml:space="preserve">, </w:t>
      </w:r>
      <w:r>
        <w:rPr>
          <w:b/>
        </w:rPr>
        <w:t>Output</w:t>
      </w:r>
      <w:r>
        <w:rPr>
          <w:b w:val="0"/>
        </w:rPr>
        <w:t>. Give an example and a mistake that the idea helps you avoid.</w:t>
      </w:r>
    </w:p>
    <w:p>
      <w:pPr>
        <w:spacing w:line="336" w:lineRule="auto" w:after="180"/>
      </w:pPr>
      <w:r>
        <w:rPr>
          <w:b w:val="0"/>
        </w:rPr>
        <w:t>Some observable clues help a decision more than others.</w:t>
      </w:r>
    </w:p>
    <w:p>
      <w:r>
        <w:drawing>
          <wp:inline xmlns:a="http://schemas.openxmlformats.org/drawingml/2006/main" xmlns:pic="http://schemas.openxmlformats.org/drawingml/2006/picture">
            <wp:extent cx="3200400" cy="3200400"/>
            <wp:docPr id="1" name="Picture 1" descr="Concept illustration for Week 8: Features: Useful Clues"/>
            <wp:cNvGraphicFramePr>
              <a:graphicFrameLocks noChangeAspect="1"/>
            </wp:cNvGraphicFramePr>
            <a:graphic>
              <a:graphicData uri="http://schemas.openxmlformats.org/drawingml/2006/picture">
                <pic:pic>
                  <pic:nvPicPr>
                    <pic:cNvPr id="0" name="911b6572376fd7a85289d5187c0ccd52fbc36d067afcbb6b374cb46a9ea43650.png"/>
                    <pic:cNvPicPr/>
                  </pic:nvPicPr>
                  <pic:blipFill>
                    <a:blip r:embed="rId9"/>
                    <a:stretch>
                      <a:fillRect/>
                    </a:stretch>
                  </pic:blipFill>
                  <pic:spPr>
                    <a:xfrm>
                      <a:off x="0" y="0"/>
                      <a:ext cx="3200400" cy="3200400"/>
                    </a:xfrm>
                    <a:prstGeom prst="rect"/>
                  </pic:spPr>
                </pic:pic>
              </a:graphicData>
            </a:graphic>
          </wp:inline>
        </w:drawing>
      </w:r>
    </w:p>
    <w:p>
      <w:pPr>
        <w:spacing w:line="336" w:lineRule="auto" w:after="180"/>
      </w:pPr>
      <w:r>
        <w:rPr>
          <w:b w:val="0"/>
        </w:rPr>
        <w:t>LEARNING TARGET  A dataset contains only small smooth leaves and large toothed leaves. A model separates them by size. Design two fresh examples that distinguish a size shortcut from an edge-based rule.</w:t>
      </w:r>
    </w:p>
    <w:p>
      <w:pPr>
        <w:spacing w:line="336" w:lineRule="auto" w:after="180"/>
      </w:pPr>
      <w:r>
        <w:rPr>
          <w:b w:val="0"/>
        </w:rPr>
        <w:t>Learner name:</w:t>
      </w:r>
    </w:p>
    <w:p>
      <w:pPr>
        <w:pStyle w:val="Heading3"/>
      </w:pPr>
      <w:r>
        <w:t>Readiness for the connected explanation</w:t>
      </w:r>
    </w:p>
    <w:p>
      <w:pPr>
        <w:pStyle w:val="Heading3"/>
      </w:pPr>
      <w:r>
        <w:t>This week’s end goal</w:t>
      </w:r>
    </w:p>
    <w:p>
      <w:pPr>
        <w:spacing w:line="336" w:lineRule="auto" w:after="180"/>
      </w:pPr>
      <w:r>
        <w:rPr>
          <w:b w:val="0"/>
        </w:rPr>
        <w:t>By the end, I can choose task-</w:t>
      </w:r>
      <w:r>
        <w:rPr>
          <w:b/>
        </w:rPr>
        <w:t>relevant feature</w:t>
      </w:r>
      <w:r>
        <w:rPr>
          <w:b w:val="0"/>
        </w:rPr>
        <w:t>s and avoid a clue created after the decision.</w:t>
      </w:r>
    </w:p>
    <w:p>
      <w:pPr>
        <w:pStyle w:val="Heading1"/>
      </w:pPr>
      <w:r>
        <w:t>02. Define the task before choosing features</w:t>
      </w:r>
    </w:p>
    <w:p>
      <w:r>
        <w:t>The delivery task uses two inclusive size limits under a declared paper convention.</w:t>
      </w:r>
    </w:p>
    <w:p>
      <w:pPr>
        <w:pStyle w:val="Heading2"/>
      </w:pPr>
      <w:r>
        <w:t>Read the full card task</w:t>
      </w:r>
    </w:p>
    <w:p>
      <w:pPr>
        <w:spacing w:line="336" w:lineRule="auto" w:after="180"/>
      </w:pPr>
      <w:r>
        <w:rPr>
          <w:b w:val="0"/>
        </w:rPr>
        <w:t>Imagine a paper sorting task for a model delivery station. Each rectangular card has a length, width, colour and card number.</w:t>
      </w:r>
    </w:p>
    <w:p>
      <w:pPr>
        <w:spacing w:line="336" w:lineRule="auto" w:after="180"/>
      </w:pPr>
      <w:r>
        <w:rPr>
          <w:b w:val="0"/>
        </w:rPr>
        <w:t>The station labels a card fits if its length is at most 12 centimetres and its width is at most 8 centimetres. Both limits include equality.</w:t>
      </w:r>
    </w:p>
    <w:p>
      <w:pPr>
        <w:spacing w:line="336" w:lineRule="auto" w:after="180"/>
      </w:pPr>
      <w:r>
        <w:rPr>
          <w:b w:val="0"/>
        </w:rPr>
        <w:t>Cards stay flat in the marked orientation; turning, bending and thickness are outside this paper task. All measurements in the first examples are known positive whole numbers.</w:t>
      </w:r>
    </w:p>
    <w:p>
      <w:pPr>
        <w:pStyle w:val="Heading2"/>
      </w:pPr>
      <w:r>
        <w:t>Separate features, identifiers and the target</w:t>
      </w:r>
    </w:p>
    <w:p>
      <w:pPr>
        <w:spacing w:line="336" w:lineRule="auto" w:after="180"/>
      </w:pPr>
      <w:r>
        <w:rPr>
          <w:b w:val="0"/>
        </w:rPr>
        <w:t xml:space="preserve">A </w:t>
      </w:r>
      <w:r>
        <w:rPr>
          <w:b/>
        </w:rPr>
        <w:t>feature</w:t>
      </w:r>
      <w:r>
        <w:rPr>
          <w:b w:val="0"/>
        </w:rPr>
        <w:t xml:space="preserve"> is a recorded </w:t>
      </w:r>
      <w:r>
        <w:rPr>
          <w:b/>
        </w:rPr>
        <w:t>input</w:t>
      </w:r>
      <w:r>
        <w:rPr>
          <w:b w:val="0"/>
        </w:rPr>
        <w:t xml:space="preserve"> property, such as width in centimetres. The </w:t>
      </w:r>
      <w:r>
        <w:rPr>
          <w:b/>
        </w:rPr>
        <w:t>target label</w:t>
      </w:r>
      <w:r>
        <w:rPr>
          <w:b w:val="0"/>
        </w:rPr>
        <w:t xml:space="preserve"> is the answer we want to produce: fits or too large under this guide. Decide what the answer means before choosing the </w:t>
      </w:r>
      <w:r>
        <w:rPr>
          <w:b/>
        </w:rPr>
        <w:t>input</w:t>
      </w:r>
      <w:r>
        <w:rPr>
          <w:b w:val="0"/>
        </w:rPr>
        <w:t>s.</w:t>
      </w:r>
    </w:p>
    <w:p>
      <w:pPr>
        <w:spacing w:line="336" w:lineRule="auto" w:after="180"/>
      </w:pPr>
      <w:r>
        <w:rPr>
          <w:b w:val="0"/>
        </w:rPr>
        <w:t>A card number can help us find a record, but knowing its number does not tell us its dimensions.</w:t>
      </w:r>
    </w:p>
    <w:p>
      <w:pPr>
        <w:pStyle w:val="Heading2"/>
      </w:pPr>
      <w:r>
        <w:t>Recognise when a direct rule is sufficient</w:t>
      </w:r>
    </w:p>
    <w:p>
      <w:pPr>
        <w:spacing w:line="336" w:lineRule="auto" w:after="180"/>
      </w:pPr>
      <w:r>
        <w:rPr>
          <w:b w:val="0"/>
        </w:rPr>
        <w:t xml:space="preserve">This guide already gives us a direct rule, so we do not need to train a model to solve it. We use the task to investigate the information that either a rule or a </w:t>
      </w:r>
      <w:r>
        <w:rPr>
          <w:b/>
        </w:rPr>
        <w:t>learned model</w:t>
      </w:r>
      <w:r>
        <w:rPr>
          <w:b w:val="0"/>
        </w:rPr>
        <w:t xml:space="preserve"> would need.</w:t>
      </w:r>
    </w:p>
    <w:p>
      <w:pPr>
        <w:spacing w:line="336" w:lineRule="auto" w:after="180"/>
      </w:pPr>
      <w:r>
        <w:rPr>
          <w:b w:val="0"/>
        </w:rPr>
        <w:t>Later, when relationships are learned from examples, the same question remains: did we supply the distinctions the task requires?</w:t>
      </w:r>
    </w:p>
    <w:p>
      <w:pPr>
        <w:pStyle w:val="Heading2"/>
      </w:pPr>
      <w:r>
        <w:t>Inspect the candidate inputs</w:t>
      </w:r>
    </w:p>
    <w:p>
      <w:pPr>
        <w:pStyle w:val="ListBullet"/>
      </w:pPr>
      <w:r>
        <w:t>State the label rule and the fixed orientation. Which recorded properties decide the label? Which property only identifies a card, and what information would not yet exist before inspection?</w:t>
      </w:r>
    </w:p>
    <w:p>
      <w:pPr>
        <w:pStyle w:val="Heading2"/>
      </w:pPr>
      <w:r>
        <w:t>Earlier wording, alternatives and picture transcripts · reference / check after trying</w:t>
      </w:r>
    </w:p>
    <w:p>
      <w:pPr>
        <w:spacing w:line="336" w:lineRule="auto" w:after="180"/>
      </w:pPr>
      <w:r>
        <w:rPr>
          <w:b w:val="0"/>
        </w:rPr>
        <w:t>PICTURE STORY</w:t>
      </w:r>
    </w:p>
    <w:p>
      <w:pPr>
        <w:pStyle w:val="Heading3"/>
      </w:pPr>
      <w:r>
        <w:t>Look Closely Before You Explain</w:t>
      </w:r>
    </w:p>
    <w:p>
      <w:pPr>
        <w:spacing w:line="336" w:lineRule="auto" w:after="180"/>
      </w:pPr>
      <w:r>
        <w:rPr>
          <w:b w:val="0"/>
        </w:rPr>
        <w:t xml:space="preserve">Pictures give clues; </w:t>
      </w:r>
      <w:r>
        <w:rPr>
          <w:b/>
        </w:rPr>
        <w:t>evidence</w:t>
      </w:r>
      <w:r>
        <w:rPr>
          <w:b w:val="0"/>
        </w:rPr>
        <w:t xml:space="preserve"> tells us what the clues mean.</w:t>
      </w:r>
    </w:p>
    <w:p>
      <w:r>
        <w:drawing>
          <wp:inline xmlns:a="http://schemas.openxmlformats.org/drawingml/2006/main" xmlns:pic="http://schemas.openxmlformats.org/drawingml/2006/picture">
            <wp:extent cx="4322618" cy="2743199"/>
            <wp:docPr id="2" name="Picture 2" descr="Magnifying glass representing observation and evidence"/>
            <wp:cNvGraphicFramePr>
              <a:graphicFrameLocks noChangeAspect="1"/>
            </wp:cNvGraphicFramePr>
            <a:graphic>
              <a:graphicData uri="http://schemas.openxmlformats.org/drawingml/2006/picture">
                <pic:pic>
                  <pic:nvPicPr>
                    <pic:cNvPr id="0" name="9fab120614accff93e6f47e9fb32094288f651368bb3f2d8de572b373645aabe.png"/>
                    <pic:cNvPicPr/>
                  </pic:nvPicPr>
                  <pic:blipFill>
                    <a:blip r:embed="rId10"/>
                    <a:stretch>
                      <a:fillRect/>
                    </a:stretch>
                  </pic:blipFill>
                  <pic:spPr>
                    <a:xfrm>
                      <a:off x="0" y="0"/>
                      <a:ext cx="4322618" cy="2743199"/>
                    </a:xfrm>
                    <a:prstGeom prst="rect"/>
                  </pic:spPr>
                </pic:pic>
              </a:graphicData>
            </a:graphic>
          </wp:inline>
        </w:drawing>
      </w:r>
    </w:p>
    <w:p>
      <w:pPr>
        <w:spacing w:line="336" w:lineRule="auto" w:after="180"/>
      </w:pPr>
      <w:r>
        <w:rPr>
          <w:b w:val="0"/>
        </w:rPr>
        <w:t>MYSTERY  Ear shape, muzzle length, and paw shape may help distinguish cats from dogs; background color and photo border usually do not.</w:t>
      </w:r>
    </w:p>
    <w:p>
      <w:pPr>
        <w:pStyle w:val="Heading3"/>
      </w:pPr>
      <w:r>
        <w:t>What do you notice?</w:t>
      </w:r>
    </w:p>
    <w:p>
      <w:pPr>
        <w:spacing w:line="336" w:lineRule="auto" w:after="180"/>
      </w:pPr>
      <w:r>
        <w:rPr>
          <w:b w:val="0"/>
        </w:rPr>
        <w:t>Name three visible details without explaining them yet.</w:t>
      </w:r>
    </w:p>
    <w:p>
      <w:pPr>
        <w:spacing w:line="336" w:lineRule="auto" w:after="180"/>
      </w:pPr>
      <w:r>
        <w:rPr>
          <w:b w:val="0"/>
        </w:rPr>
        <w:t>Circle the detail most connected to the system's decision.</w:t>
      </w:r>
    </w:p>
    <w:p>
      <w:pPr>
        <w:spacing w:line="336" w:lineRule="auto" w:after="180"/>
      </w:pPr>
      <w:r>
        <w:rPr>
          <w:b w:val="0"/>
        </w:rPr>
        <w:t xml:space="preserve">Name one detail that may be decoration or </w:t>
      </w:r>
      <w:r>
        <w:rPr>
          <w:b/>
        </w:rPr>
        <w:t>distraction</w:t>
      </w:r>
      <w:r>
        <w:rPr>
          <w:b w:val="0"/>
        </w:rPr>
        <w:t>.</w:t>
      </w:r>
    </w:p>
    <w:p>
      <w:pPr>
        <w:spacing w:line="336" w:lineRule="auto" w:after="180"/>
      </w:pPr>
      <w:r>
        <w:rPr>
          <w:b w:val="0"/>
        </w:rPr>
        <w:t xml:space="preserve">Make a first </w:t>
      </w:r>
      <w:r>
        <w:rPr>
          <w:b/>
        </w:rPr>
        <w:t>prediction</w:t>
      </w:r>
      <w:r>
        <w:rPr>
          <w:b w:val="0"/>
        </w:rPr>
        <w:t xml:space="preserve"> and state the clue that supports it.</w:t>
      </w:r>
    </w:p>
    <w:p>
      <w:pPr>
        <w:spacing w:line="336" w:lineRule="auto" w:after="180"/>
      </w:pPr>
      <w:r>
        <w:rPr>
          <w:b w:val="0"/>
        </w:rPr>
        <w:t xml:space="preserve">My </w:t>
      </w:r>
      <w:r>
        <w:rPr>
          <w:b/>
        </w:rPr>
        <w:t>observation</w:t>
      </w:r>
      <w:r>
        <w:rPr>
          <w:b w:val="0"/>
        </w:rPr>
        <w:t xml:space="preserve">s, </w:t>
      </w:r>
      <w:r>
        <w:rPr>
          <w:b/>
        </w:rPr>
        <w:t>prediction</w:t>
      </w:r>
      <w:r>
        <w:rPr>
          <w:b w:val="0"/>
        </w:rPr>
        <w:t xml:space="preserve">, and </w:t>
      </w:r>
      <w:r>
        <w:rPr>
          <w:b/>
        </w:rPr>
        <w:t>evidence</w:t>
      </w:r>
      <w:r>
        <w:rPr>
          <w:b w:val="0"/>
        </w:rPr>
        <w:t>:</w:t>
      </w:r>
    </w:p>
    <w:p>
      <w:pPr>
        <w:spacing w:line="336" w:lineRule="auto" w:after="180"/>
      </w:pPr>
      <w:r>
        <w:rPr>
          <w:b w:val="0"/>
        </w:rPr>
        <w:t xml:space="preserve">GOOD THINKING  A </w:t>
      </w:r>
      <w:r>
        <w:rPr>
          <w:b/>
        </w:rPr>
        <w:t>prediction</w:t>
      </w:r>
      <w:r>
        <w:rPr>
          <w:b w:val="0"/>
        </w:rPr>
        <w:t xml:space="preserve"> can change when stronger </w:t>
      </w:r>
      <w:r>
        <w:rPr>
          <w:b/>
        </w:rPr>
        <w:t>evidence</w:t>
      </w:r>
      <w:r>
        <w:rPr>
          <w:b w:val="0"/>
        </w:rPr>
        <w:t xml:space="preserve"> appears.</w:t>
      </w:r>
    </w:p>
    <w:p>
      <w:pPr>
        <w:pStyle w:val="Heading3"/>
      </w:pPr>
      <w:r>
        <w:t>A closer explanation</w:t>
      </w:r>
    </w:p>
    <w:p>
      <w:pPr>
        <w:pStyle w:val="Heading1"/>
      </w:pPr>
      <w:r>
        <w:t>03. The same feature record can hide different answers</w:t>
      </w:r>
    </w:p>
    <w:p>
      <w:r>
        <w:t>Keep the necessary dimensions, their order and their units.</w:t>
      </w:r>
    </w:p>
    <w:p>
      <w:pPr>
        <w:pStyle w:val="Heading2"/>
      </w:pPr>
      <w:r>
        <w:t>Read the two cards</w:t>
      </w:r>
    </w:p>
    <w:p>
      <w:pPr>
        <w:spacing w:line="336" w:lineRule="auto" w:after="180"/>
      </w:pPr>
      <w:r>
        <w:rPr>
          <w:b w:val="0"/>
        </w:rPr>
        <w:t>Card A is 10 centimetres long and 7 centimetres wide. Card B is 10 centimetres long and 9 centimetres wide. A fits; B is too large because its width exceeds 8. Compare two ways of recording these cards.</w:t>
      </w:r>
    </w:p>
    <w:p>
      <w:pPr>
        <w:pStyle w:val="Heading2"/>
      </w:pPr>
      <w:r>
        <w:t>Compare short and fuller records</w:t>
      </w:r>
    </w:p>
    <w:p>
      <w:pPr>
        <w:pStyle w:val="Heading3"/>
      </w:pPr>
      <w:r>
        <w:t>The same cards under two feature choices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Original card</w:t>
            </w:r>
          </w:p>
        </w:tc>
        <w:tc>
          <w:tcPr>
            <w:tcW w:type="dxa" w:w="3408"/>
          </w:tcPr>
          <w:p>
            <w:r>
              <w:t>Choose the inputs</w:t>
            </w:r>
          </w:p>
        </w:tc>
        <w:tc>
          <w:tcPr>
            <w:tcW w:type="dxa" w:w="3408"/>
          </w:tcPr>
          <w:p>
            <w:r>
              <w:t>Resulting feature record</w:t>
            </w:r>
          </w:p>
        </w:tc>
      </w:tr>
      <w:tr>
        <w:tc>
          <w:tcPr>
            <w:tcW w:type="dxa" w:w="3408"/>
          </w:tcPr>
          <w:p>
            <w:r>
              <w:t>A is 10 by 7 cm and fits</w:t>
            </w:r>
          </w:p>
        </w:tc>
        <w:tc>
          <w:tcPr>
            <w:tcW w:type="dxa" w:w="3408"/>
          </w:tcPr>
          <w:p>
            <w:r>
              <w:t>Keep length only</w:t>
            </w:r>
          </w:p>
        </w:tc>
        <w:tc>
          <w:tcPr>
            <w:tcW w:type="dxa" w:w="3408"/>
          </w:tcPr>
          <w:p>
            <w:r>
              <w:t>10 cm</w:t>
            </w:r>
          </w:p>
        </w:tc>
      </w:tr>
      <w:tr>
        <w:tc>
          <w:tcPr>
            <w:tcW w:type="dxa" w:w="3408"/>
          </w:tcPr>
          <w:p>
            <w:r>
              <w:t>B is 10 by 9 cm and is too large</w:t>
            </w:r>
          </w:p>
        </w:tc>
        <w:tc>
          <w:tcPr>
            <w:tcW w:type="dxa" w:w="3408"/>
          </w:tcPr>
          <w:p>
            <w:r>
              <w:t>Keep length only</w:t>
            </w:r>
          </w:p>
        </w:tc>
        <w:tc>
          <w:tcPr>
            <w:tcW w:type="dxa" w:w="3408"/>
          </w:tcPr>
          <w:p>
            <w:r>
              <w:t>10 cm</w:t>
            </w:r>
          </w:p>
        </w:tc>
      </w:tr>
      <w:tr>
        <w:tc>
          <w:tcPr>
            <w:tcW w:type="dxa" w:w="3408"/>
          </w:tcPr>
          <w:p>
            <w:r>
              <w:t>A is 10 by 7 cm and fits</w:t>
            </w:r>
          </w:p>
        </w:tc>
        <w:tc>
          <w:tcPr>
            <w:tcW w:type="dxa" w:w="3408"/>
          </w:tcPr>
          <w:p>
            <w:r>
              <w:t>Keep length and width</w:t>
            </w:r>
          </w:p>
        </w:tc>
        <w:tc>
          <w:tcPr>
            <w:tcW w:type="dxa" w:w="3408"/>
          </w:tcPr>
          <w:p>
            <w:r>
              <w:t>10 cm and 7 cm</w:t>
            </w:r>
          </w:p>
        </w:tc>
      </w:tr>
      <w:tr>
        <w:tc>
          <w:tcPr>
            <w:tcW w:type="dxa" w:w="3408"/>
          </w:tcPr>
          <w:p>
            <w:r>
              <w:t>B is 10 by 9 cm and is too large</w:t>
            </w:r>
          </w:p>
        </w:tc>
        <w:tc>
          <w:tcPr>
            <w:tcW w:type="dxa" w:w="3408"/>
          </w:tcPr>
          <w:p>
            <w:r>
              <w:t>Keep length and width</w:t>
            </w:r>
          </w:p>
        </w:tc>
        <w:tc>
          <w:tcPr>
            <w:tcW w:type="dxa" w:w="3408"/>
          </w:tcPr>
          <w:p>
            <w:r>
              <w:t>10 cm and 9 cm</w:t>
            </w:r>
          </w:p>
        </w:tc>
      </w:tr>
    </w:tbl>
    <w:p>
      <w:r>
        <w:t>Length alone makes A and B look identical to the system. Retaining width preserves the difference needed by this task. The letters identify the examples here; they are not additional inputs.</w:t>
      </w:r>
    </w:p>
    <w:p>
      <w:pPr>
        <w:pStyle w:val="Heading2"/>
      </w:pPr>
      <w:r>
        <w:t>Explain what the missing width prevents</w:t>
      </w:r>
    </w:p>
    <w:p>
      <w:pPr>
        <w:spacing w:line="336" w:lineRule="auto" w:after="180"/>
      </w:pPr>
      <w:r>
        <w:rPr>
          <w:b w:val="0"/>
        </w:rPr>
        <w:t xml:space="preserve">A system receiving only the length cannot use the hidden width to tell these two cards apart. The same </w:t>
      </w:r>
      <w:r>
        <w:rPr>
          <w:b/>
        </w:rPr>
        <w:t>input</w:t>
      </w:r>
      <w:r>
        <w:rPr>
          <w:b w:val="0"/>
        </w:rPr>
        <w:t>, 10, is paired with two different correct answers.</w:t>
      </w:r>
    </w:p>
    <w:p>
      <w:pPr>
        <w:spacing w:line="336" w:lineRule="auto" w:after="180"/>
      </w:pPr>
      <w:r>
        <w:rPr>
          <w:b w:val="0"/>
        </w:rPr>
        <w:t xml:space="preserve">It may guess, return an uncertainty, or use a usual answer, but length alone cannot guarantee the right label for both. A more complicated model cannot reconstruct this missing distinction with certainty from that </w:t>
      </w:r>
      <w:r>
        <w:rPr>
          <w:b/>
        </w:rPr>
        <w:t>input</w:t>
      </w:r>
      <w:r>
        <w:rPr>
          <w:b w:val="0"/>
        </w:rPr>
        <w:t xml:space="preserve"> alone.</w:t>
      </w:r>
    </w:p>
    <w:p>
      <w:pPr>
        <w:pStyle w:val="Heading2"/>
      </w:pPr>
      <w:r>
        <w:t>State the feature convention</w:t>
      </w:r>
    </w:p>
    <w:p>
      <w:pPr>
        <w:spacing w:line="336" w:lineRule="auto" w:after="180"/>
      </w:pPr>
      <w:r>
        <w:rPr>
          <w:b w:val="0"/>
        </w:rPr>
        <w:t xml:space="preserve">A </w:t>
      </w:r>
      <w:r>
        <w:rPr>
          <w:b/>
        </w:rPr>
        <w:t>feature record</w:t>
      </w:r>
      <w:r>
        <w:rPr>
          <w:b w:val="0"/>
        </w:rPr>
        <w:t xml:space="preserve"> needs a consistent order and units. Here we write length in centimetres first, then width in centimetres.</w:t>
      </w:r>
    </w:p>
    <w:p>
      <w:pPr>
        <w:spacing w:line="336" w:lineRule="auto" w:after="180"/>
      </w:pPr>
      <w:r>
        <w:rPr>
          <w:b w:val="0"/>
        </w:rPr>
        <w:t>The record 10, 7 means something different if someone silently switches the order or records millimetres. Write the definitions alongside the data.</w:t>
      </w:r>
    </w:p>
    <w:p>
      <w:pPr>
        <w:pStyle w:val="Heading2"/>
      </w:pPr>
      <w:r>
        <w:t>Explain a deciding arrow</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pStyle w:val="Heading3"/>
      </w:pPr>
      <w:r>
        <w:t>Input → Process → Output</w:t>
      </w:r>
    </w:p>
    <w:p>
      <w:pPr>
        <w:spacing w:line="336" w:lineRule="auto" w:after="180"/>
      </w:pPr>
      <w:r>
        <w:rPr>
          <w:b w:val="0"/>
        </w:rPr>
        <w:t>Follow the information instead of imagining magic inside the machine.</w:t>
      </w:r>
    </w:p>
    <w:p>
      <w:r>
        <w:drawing>
          <wp:inline xmlns:a="http://schemas.openxmlformats.org/drawingml/2006/main" xmlns:pic="http://schemas.openxmlformats.org/drawingml/2006/picture">
            <wp:extent cx="4267200" cy="3200400"/>
            <wp:docPr id="3" name="Picture 3" descr="Visual card for the input stage: measured candidate clues"/>
            <wp:cNvGraphicFramePr>
              <a:graphicFrameLocks noChangeAspect="1"/>
            </wp:cNvGraphicFramePr>
            <a:graphic>
              <a:graphicData uri="http://schemas.openxmlformats.org/drawingml/2006/picture">
                <pic:pic>
                  <pic:nvPicPr>
                    <pic:cNvPr id="0" name="1cad853f5ad24ea7bd259ecc5cbaff8aebcea0272af675e952243af03b417f16.png"/>
                    <pic:cNvPicPr/>
                  </pic:nvPicPr>
                  <pic:blipFill>
                    <a:blip r:embed="rId11"/>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4" name="Picture 4" descr="Visual card for the process stage: compare useful patterns and ignore distractions"/>
            <wp:cNvGraphicFramePr>
              <a:graphicFrameLocks noChangeAspect="1"/>
            </wp:cNvGraphicFramePr>
            <a:graphic>
              <a:graphicData uri="http://schemas.openxmlformats.org/drawingml/2006/picture">
                <pic:pic>
                  <pic:nvPicPr>
                    <pic:cNvPr id="0" name="0ff2258190d77ad5078d769a472687187705ff526aca73b4d6fd84f7d848be81.png"/>
                    <pic:cNvPicPr/>
                  </pic:nvPicPr>
                  <pic:blipFill>
                    <a:blip r:embed="rId12"/>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5" name="Picture 5" descr="Visual card for the output stage: predicted cat/dog label with evidence"/>
            <wp:cNvGraphicFramePr>
              <a:graphicFrameLocks noChangeAspect="1"/>
            </wp:cNvGraphicFramePr>
            <a:graphic>
              <a:graphicData uri="http://schemas.openxmlformats.org/drawingml/2006/picture">
                <pic:pic>
                  <pic:nvPicPr>
                    <pic:cNvPr id="0" name="5014289f9072e8f926e91df6854ae08a05019c4b774633eefb53b89f08ade64a.png"/>
                    <pic:cNvPicPr/>
                  </pic:nvPicPr>
                  <pic:blipFill>
                    <a:blip r:embed="rId13"/>
                    <a:stretch>
                      <a:fillRect/>
                    </a:stretch>
                  </pic:blipFill>
                  <pic:spPr>
                    <a:xfrm>
                      <a:off x="0" y="0"/>
                      <a:ext cx="4267200" cy="3200400"/>
                    </a:xfrm>
                    <a:prstGeom prst="rect"/>
                  </pic:spPr>
                </pic:pic>
              </a:graphicData>
            </a:graphic>
          </wp:inline>
        </w:drawing>
      </w:r>
    </w:p>
    <w:p>
      <w:pPr>
        <w:spacing w:line="336" w:lineRule="auto" w:after="180"/>
      </w:pPr>
      <w:r>
        <w:rPr>
          <w:b/>
        </w:rPr>
        <w:t>INPUT</w:t>
      </w:r>
      <w:r>
        <w:rPr>
          <w:b w:val="0"/>
        </w:rPr>
        <w:t xml:space="preserve">  measured candidate clues</w:t>
      </w:r>
    </w:p>
    <w:p>
      <w:pPr>
        <w:spacing w:line="336" w:lineRule="auto" w:after="180"/>
      </w:pPr>
      <w:r>
        <w:rPr>
          <w:b/>
        </w:rPr>
        <w:t>PROCESS</w:t>
      </w:r>
      <w:r>
        <w:rPr>
          <w:b w:val="0"/>
        </w:rPr>
        <w:t xml:space="preserve">  compare useful patterns and ignore </w:t>
      </w:r>
      <w:r>
        <w:rPr>
          <w:b/>
        </w:rPr>
        <w:t>distraction</w:t>
      </w:r>
      <w:r>
        <w:rPr>
          <w:b w:val="0"/>
        </w:rPr>
        <w:t>s</w:t>
      </w:r>
    </w:p>
    <w:p>
      <w:pPr>
        <w:spacing w:line="336" w:lineRule="auto" w:after="180"/>
      </w:pPr>
      <w:r>
        <w:rPr>
          <w:b/>
        </w:rPr>
        <w:t>OUTPUT</w:t>
      </w:r>
      <w:r>
        <w:rPr>
          <w:b w:val="0"/>
        </w:rPr>
        <w:t xml:space="preserve">  predicted cat/dog label with </w:t>
      </w:r>
      <w:r>
        <w:rPr>
          <w:b/>
        </w:rPr>
        <w:t>evidence</w:t>
      </w:r>
    </w:p>
    <w:p>
      <w:pPr>
        <w:spacing w:line="336" w:lineRule="auto" w:after="180"/>
      </w:pPr>
      <w:r>
        <w:rPr>
          <w:b w:val="0"/>
        </w:rPr>
        <w:t>CORE IDEA  Some observable clues help a decision more than others.</w:t>
      </w:r>
    </w:p>
    <w:p>
      <w:pPr>
        <w:spacing w:line="336" w:lineRule="auto" w:after="180"/>
      </w:pPr>
      <w:r>
        <w:rPr>
          <w:b w:val="0"/>
        </w:rPr>
        <w:t xml:space="preserve">UNDER THE HOOD  A </w:t>
      </w:r>
      <w:r>
        <w:rPr>
          <w:b/>
        </w:rPr>
        <w:t>feature</w:t>
      </w:r>
      <w:r>
        <w:rPr>
          <w:b w:val="0"/>
        </w:rPr>
        <w:t xml:space="preserve"> is a represented property used by a decision </w:t>
      </w:r>
      <w:r>
        <w:rPr>
          <w:b/>
        </w:rPr>
        <w:t>process</w:t>
      </w:r>
      <w:r>
        <w:rPr>
          <w:b w:val="0"/>
        </w:rPr>
        <w:t>. Predictive usefulness depends on the task and data.</w:t>
      </w:r>
    </w:p>
    <w:p>
      <w:pPr>
        <w:spacing w:line="336" w:lineRule="auto" w:after="180"/>
      </w:pPr>
      <w:r>
        <w:rPr>
          <w:b w:val="0"/>
        </w:rPr>
        <w:t xml:space="preserve">Spurious </w:t>
      </w:r>
      <w:r>
        <w:rPr>
          <w:b/>
        </w:rPr>
        <w:t>feature</w:t>
      </w:r>
      <w:r>
        <w:rPr>
          <w:b w:val="0"/>
        </w:rPr>
        <w:t>s correlate in a sample without reflecting the intended concept and often fail when conditions change.</w:t>
      </w:r>
    </w:p>
    <w:p>
      <w:pPr>
        <w:spacing w:line="336" w:lineRule="auto" w:after="180"/>
      </w:pPr>
      <w:r>
        <w:rPr>
          <w:b w:val="0"/>
        </w:rPr>
        <w:t>Draw a fresh example with all three stages:</w:t>
      </w:r>
    </w:p>
    <w:p>
      <w:pPr>
        <w:pStyle w:val="Heading3"/>
      </w:pPr>
      <w:r>
        <w:t>A closer explanation</w:t>
      </w:r>
    </w:p>
    <w:p>
      <w:pPr>
        <w:pStyle w:val="Heading3"/>
      </w:pPr>
      <w:r>
        <w:t>Connect the picture and the explanation</w:t>
      </w:r>
    </w:p>
    <w:p>
      <w:pPr>
        <w:pStyle w:val="Heading1"/>
      </w:pPr>
      <w:r>
        <w:t>04. Compare useful clues and tempting shortcuts</w:t>
      </w:r>
    </w:p>
    <w:p>
      <w:r>
        <w:t>Ask what the stated task needs and whether a clue could fail on a deliberately different case.</w:t>
      </w:r>
    </w:p>
    <w:p>
      <w:pPr>
        <w:pStyle w:val="Heading2"/>
      </w:pPr>
      <w:r>
        <w:t>Pictures paired with their evidence</w:t>
      </w:r>
    </w:p>
    <w:p>
      <w:r>
        <w:drawing>
          <wp:inline xmlns:a="http://schemas.openxmlformats.org/drawingml/2006/main" xmlns:pic="http://schemas.openxmlformats.org/drawingml/2006/picture">
            <wp:extent cx="3574472" cy="2660072"/>
            <wp:docPr id="6" name="Picture 6" descr="Comparison picture for Ear shape: may differ across many examples; potentially useful"/>
            <wp:cNvGraphicFramePr>
              <a:graphicFrameLocks noChangeAspect="1"/>
            </wp:cNvGraphicFramePr>
            <a:graphic>
              <a:graphicData uri="http://schemas.openxmlformats.org/drawingml/2006/picture">
                <pic:pic>
                  <pic:nvPicPr>
                    <pic:cNvPr id="0" name="d662c169cab6b414cb71ec6b4b0cd7a5f5abc63f306d44d31ccf4dfb98b9c4c7.png"/>
                    <pic:cNvPicPr/>
                  </pic:nvPicPr>
                  <pic:blipFill>
                    <a:blip r:embed="rId14"/>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1 — Ear shape  Clue: may differ across many examples. Meaning: potentially useful.</w:t>
      </w:r>
    </w:p>
    <w:p>
      <w:r>
        <w:drawing>
          <wp:inline xmlns:a="http://schemas.openxmlformats.org/drawingml/2006/main" xmlns:pic="http://schemas.openxmlformats.org/drawingml/2006/picture">
            <wp:extent cx="3574472" cy="2660072"/>
            <wp:docPr id="7" name="Picture 7" descr="Comparison picture for Muzzle length: observable animal trait; potentially useful"/>
            <wp:cNvGraphicFramePr>
              <a:graphicFrameLocks noChangeAspect="1"/>
            </wp:cNvGraphicFramePr>
            <a:graphic>
              <a:graphicData uri="http://schemas.openxmlformats.org/drawingml/2006/picture">
                <pic:pic>
                  <pic:nvPicPr>
                    <pic:cNvPr id="0" name="35d8fdac51eda4d09736bbca649e20d976c15397b9d46cb24c701ce6b312ee96.png"/>
                    <pic:cNvPicPr/>
                  </pic:nvPicPr>
                  <pic:blipFill>
                    <a:blip r:embed="rId15"/>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2 — Muzzle length  Clue: observable animal trait. Meaning: potentially useful.</w:t>
      </w:r>
    </w:p>
    <w:p>
      <w:r>
        <w:drawing>
          <wp:inline xmlns:a="http://schemas.openxmlformats.org/drawingml/2006/main" xmlns:pic="http://schemas.openxmlformats.org/drawingml/2006/picture">
            <wp:extent cx="3574472" cy="2660072"/>
            <wp:docPr id="8" name="Picture 8" descr="Comparison picture for Photo border: added by the photographer; distraction"/>
            <wp:cNvGraphicFramePr>
              <a:graphicFrameLocks noChangeAspect="1"/>
            </wp:cNvGraphicFramePr>
            <a:graphic>
              <a:graphicData uri="http://schemas.openxmlformats.org/drawingml/2006/picture">
                <pic:pic>
                  <pic:nvPicPr>
                    <pic:cNvPr id="0" name="28fc2777d9be515c2567130fd15e581c2a226d0e38a5c6d4c116bd88323ae24a.png"/>
                    <pic:cNvPicPr/>
                  </pic:nvPicPr>
                  <pic:blipFill>
                    <a:blip r:embed="rId16"/>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3 — Photo border  Clue: added by the photographer. Meaning: </w:t>
      </w:r>
      <w:r>
        <w:rPr>
          <w:b/>
        </w:rPr>
        <w:t>distraction</w:t>
      </w:r>
      <w:r>
        <w:rPr>
          <w:b w:val="0"/>
        </w:rPr>
        <w:t>.</w:t>
      </w:r>
    </w:p>
    <w:p>
      <w:r>
        <w:drawing>
          <wp:inline xmlns:a="http://schemas.openxmlformats.org/drawingml/2006/main" xmlns:pic="http://schemas.openxmlformats.org/drawingml/2006/picture">
            <wp:extent cx="3574472" cy="2660072"/>
            <wp:docPr id="9" name="Picture 9" descr="Comparison picture for Grass background: accidental setting pattern; spurious clue"/>
            <wp:cNvGraphicFramePr>
              <a:graphicFrameLocks noChangeAspect="1"/>
            </wp:cNvGraphicFramePr>
            <a:graphic>
              <a:graphicData uri="http://schemas.openxmlformats.org/drawingml/2006/picture">
                <pic:pic>
                  <pic:nvPicPr>
                    <pic:cNvPr id="0" name="4643341e56ff0006fb78213e29d9534e1d8f9d64cef40bf4214a9e031d132cfe.png"/>
                    <pic:cNvPicPr/>
                  </pic:nvPicPr>
                  <pic:blipFill>
                    <a:blip r:embed="rId17"/>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4 — Grass background  Clue: accidental setting pattern. Meaning: </w:t>
      </w:r>
      <w:r>
        <w:rPr>
          <w:b/>
        </w:rPr>
        <w:t>spurious clue</w:t>
      </w:r>
      <w:r>
        <w:rPr>
          <w:b w:val="0"/>
        </w:rPr>
        <w:t>.</w:t>
      </w:r>
    </w:p>
    <w:p>
      <w:pPr>
        <w:pStyle w:val="Heading2"/>
      </w:pPr>
      <w:r>
        <w:t>Discuss the confusing pair</w:t>
      </w:r>
    </w:p>
    <w:p>
      <w:pPr>
        <w:pStyle w:val="ListBullet"/>
      </w:pPr>
      <w:r>
        <w:t>Which two pictures are easiest to confuse? What evidence separates them?</w:t>
      </w:r>
    </w:p>
    <w:p>
      <w:pPr>
        <w:pStyle w:val="Heading2"/>
      </w:pPr>
      <w:r>
        <w:t>Keep the limit in view</w:t>
      </w:r>
    </w:p>
    <w:p>
      <w:pPr>
        <w:spacing w:line="336" w:lineRule="auto" w:after="180"/>
      </w:pPr>
      <w:r>
        <w:rPr>
          <w:b w:val="0"/>
        </w:rPr>
        <w:t>BOUNDARY  A clue can be observable yet still be ir</w:t>
      </w:r>
      <w:r>
        <w:rPr>
          <w:b/>
        </w:rPr>
        <w:t>relevant</w:t>
      </w:r>
      <w:r>
        <w:rPr>
          <w:b w:val="0"/>
        </w:rPr>
        <w:t>, unfair, or fragile.</w:t>
      </w:r>
    </w:p>
    <w:p>
      <w:pPr>
        <w:pStyle w:val="Heading2"/>
      </w:pPr>
      <w:r>
        <w:t>Earlier wording, alternatives and picture transcripts · reference / check after trying</w:t>
      </w:r>
    </w:p>
    <w:p>
      <w:pPr>
        <w:spacing w:line="336" w:lineRule="auto" w:after="180"/>
      </w:pPr>
      <w:r>
        <w:rPr>
          <w:b w:val="0"/>
        </w:rPr>
        <w:t>PICTURE GALLERY</w:t>
      </w:r>
    </w:p>
    <w:p>
      <w:pPr>
        <w:pStyle w:val="Heading3"/>
      </w:pPr>
      <w:r>
        <w:t>Four Cases, Four Clues</w:t>
      </w:r>
    </w:p>
    <w:p>
      <w:pPr>
        <w:spacing w:line="336" w:lineRule="auto" w:after="180"/>
      </w:pPr>
      <w:r>
        <w:rPr>
          <w:b w:val="0"/>
        </w:rPr>
        <w:t xml:space="preserve">Use the visual cue, then read the </w:t>
      </w:r>
      <w:r>
        <w:rPr>
          <w:b/>
        </w:rPr>
        <w:t>evidence</w:t>
      </w:r>
      <w:r>
        <w:rPr>
          <w:b w:val="0"/>
        </w:rPr>
        <w:t xml:space="preserve"> carefully.</w:t>
      </w:r>
    </w:p>
    <w:p>
      <w:r>
        <w:drawing>
          <wp:inline xmlns:a="http://schemas.openxmlformats.org/drawingml/2006/main" xmlns:pic="http://schemas.openxmlformats.org/drawingml/2006/picture">
            <wp:extent cx="3574472" cy="2660072"/>
            <wp:docPr id="10" name="Picture 10" descr="Comparison picture for Ear shape: may differ across many examples; potentially useful"/>
            <wp:cNvGraphicFramePr>
              <a:graphicFrameLocks noChangeAspect="1"/>
            </wp:cNvGraphicFramePr>
            <a:graphic>
              <a:graphicData uri="http://schemas.openxmlformats.org/drawingml/2006/picture">
                <pic:pic>
                  <pic:nvPicPr>
                    <pic:cNvPr id="0" name="d662c169cab6b414cb71ec6b4b0cd7a5f5abc63f306d44d31ccf4dfb98b9c4c7.png"/>
                    <pic:cNvPicPr/>
                  </pic:nvPicPr>
                  <pic:blipFill>
                    <a:blip r:embed="rId14"/>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1" name="Picture 11" descr="Comparison picture for Muzzle length: observable animal trait; potentially useful"/>
            <wp:cNvGraphicFramePr>
              <a:graphicFrameLocks noChangeAspect="1"/>
            </wp:cNvGraphicFramePr>
            <a:graphic>
              <a:graphicData uri="http://schemas.openxmlformats.org/drawingml/2006/picture">
                <pic:pic>
                  <pic:nvPicPr>
                    <pic:cNvPr id="0" name="35d8fdac51eda4d09736bbca649e20d976c15397b9d46cb24c701ce6b312ee96.png"/>
                    <pic:cNvPicPr/>
                  </pic:nvPicPr>
                  <pic:blipFill>
                    <a:blip r:embed="rId15"/>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2" name="Picture 12" descr="Comparison picture for Photo border: added by the photographer; distraction"/>
            <wp:cNvGraphicFramePr>
              <a:graphicFrameLocks noChangeAspect="1"/>
            </wp:cNvGraphicFramePr>
            <a:graphic>
              <a:graphicData uri="http://schemas.openxmlformats.org/drawingml/2006/picture">
                <pic:pic>
                  <pic:nvPicPr>
                    <pic:cNvPr id="0" name="28fc2777d9be515c2567130fd15e581c2a226d0e38a5c6d4c116bd88323ae24a.png"/>
                    <pic:cNvPicPr/>
                  </pic:nvPicPr>
                  <pic:blipFill>
                    <a:blip r:embed="rId16"/>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3" name="Picture 13" descr="Comparison picture for Grass background: accidental setting pattern; spurious clue"/>
            <wp:cNvGraphicFramePr>
              <a:graphicFrameLocks noChangeAspect="1"/>
            </wp:cNvGraphicFramePr>
            <a:graphic>
              <a:graphicData uri="http://schemas.openxmlformats.org/drawingml/2006/picture">
                <pic:pic>
                  <pic:nvPicPr>
                    <pic:cNvPr id="0" name="4643341e56ff0006fb78213e29d9534e1d8f9d64cef40bf4214a9e031d132cfe.png"/>
                    <pic:cNvPicPr/>
                  </pic:nvPicPr>
                  <pic:blipFill>
                    <a:blip r:embed="rId17"/>
                    <a:stretch>
                      <a:fillRect/>
                    </a:stretch>
                  </pic:blipFill>
                  <pic:spPr>
                    <a:xfrm>
                      <a:off x="0" y="0"/>
                      <a:ext cx="3574472" cy="2660072"/>
                    </a:xfrm>
                    <a:prstGeom prst="rect"/>
                  </pic:spPr>
                </pic:pic>
              </a:graphicData>
            </a:graphic>
          </wp:inline>
        </w:drawing>
      </w:r>
    </w:p>
    <w:p>
      <w:pPr>
        <w:spacing w:line="336" w:lineRule="auto" w:after="180"/>
      </w:pPr>
      <w:r>
        <w:rPr>
          <w:b w:val="0"/>
        </w:rPr>
        <w:t>CASE 1 — Ear shape  Clue: may differ across many examples. Meaning: potentially useful.</w:t>
      </w:r>
    </w:p>
    <w:p>
      <w:pPr>
        <w:spacing w:line="336" w:lineRule="auto" w:after="180"/>
      </w:pPr>
      <w:r>
        <w:rPr>
          <w:b w:val="0"/>
        </w:rPr>
        <w:t>CASE 2 — Muzzle length  Clue: observable animal trait. Meaning: potentially useful.</w:t>
      </w:r>
    </w:p>
    <w:p>
      <w:pPr>
        <w:spacing w:line="336" w:lineRule="auto" w:after="180"/>
      </w:pPr>
      <w:r>
        <w:rPr>
          <w:b w:val="0"/>
        </w:rPr>
        <w:t xml:space="preserve">CASE 3 — Photo border  Clue: added by the photographer. Meaning: </w:t>
      </w:r>
      <w:r>
        <w:rPr>
          <w:b/>
        </w:rPr>
        <w:t>distraction</w:t>
      </w:r>
      <w:r>
        <w:rPr>
          <w:b w:val="0"/>
        </w:rPr>
        <w:t>.</w:t>
      </w:r>
    </w:p>
    <w:p>
      <w:pPr>
        <w:spacing w:line="336" w:lineRule="auto" w:after="180"/>
      </w:pPr>
      <w:r>
        <w:rPr>
          <w:b w:val="0"/>
        </w:rPr>
        <w:t xml:space="preserve">CASE 4 — Grass background  Clue: accidental setting pattern. Meaning: </w:t>
      </w:r>
      <w:r>
        <w:rPr>
          <w:b/>
        </w:rPr>
        <w:t>spurious clue</w:t>
      </w:r>
      <w:r>
        <w:rPr>
          <w:b w:val="0"/>
        </w:rPr>
        <w:t>.</w:t>
      </w:r>
    </w:p>
    <w:p>
      <w:pPr>
        <w:pStyle w:val="Heading3"/>
      </w:pPr>
      <w:r>
        <w:t>Change one thing in the pictured case</w:t>
      </w:r>
    </w:p>
    <w:p>
      <w:pPr>
        <w:spacing w:line="336" w:lineRule="auto" w:after="180"/>
      </w:pPr>
      <w:r>
        <w:rPr>
          <w:b w:val="0"/>
        </w:rPr>
        <w:t>Change: Change Q’s width to 6 without changing its height.</w:t>
      </w:r>
    </w:p>
    <w:p>
      <w:pPr>
        <w:spacing w:line="336" w:lineRule="auto" w:after="180"/>
      </w:pPr>
      <w:r>
        <w:rPr>
          <w:b/>
        </w:rPr>
        <w:t>Prediction</w:t>
      </w:r>
      <w:r>
        <w:rPr>
          <w:b w:val="0"/>
        </w:rPr>
        <w:t>: Q fits the shelf.</w:t>
      </w:r>
    </w:p>
    <w:p>
      <w:pPr>
        <w:spacing w:line="336" w:lineRule="auto" w:after="180"/>
      </w:pPr>
      <w:r>
        <w:rPr>
          <w:b w:val="0"/>
        </w:rPr>
        <w:t>Reason: Both dimensions now meet their limits, with equality allowed; stripe pattern does not change the rule.</w:t>
      </w:r>
    </w:p>
    <w:p>
      <w:pPr>
        <w:pStyle w:val="Heading1"/>
      </w:pPr>
      <w:r>
        <w:t>06. Dimensions decide this shelf task</w:t>
      </w:r>
    </w:p>
    <w:p>
      <w:r>
        <w:t>Keep the two needed measurements and reject a sticker added after the decision.</w:t>
      </w:r>
    </w:p>
    <w:p>
      <w:pPr>
        <w:pStyle w:val="Heading2"/>
      </w:pPr>
      <w:r>
        <w:t>Shelf rule, box records and later sticker</w:t>
      </w:r>
    </w:p>
    <w:p>
      <w:pPr>
        <w:spacing w:line="336" w:lineRule="auto" w:after="180"/>
      </w:pPr>
      <w:r>
        <w:rPr>
          <w:b w:val="0"/>
        </w:rPr>
        <w:t>A fictional shelf accepts a craft box only if width is at most 6 cm and height at most 4 cm.</w:t>
      </w:r>
    </w:p>
    <w:p>
      <w:pPr>
        <w:spacing w:line="336" w:lineRule="auto" w:after="180"/>
      </w:pPr>
      <w:r>
        <w:rPr>
          <w:b w:val="0"/>
        </w:rPr>
        <w:t>Boxes P=(6,4,stripes), Q=(7,4,stripes), R=(6,5,dots), S=(6,4,dots).</w:t>
      </w:r>
    </w:p>
    <w:p>
      <w:pPr>
        <w:spacing w:line="336" w:lineRule="auto" w:after="180"/>
      </w:pPr>
      <w:r>
        <w:rPr>
          <w:b w:val="0"/>
        </w:rPr>
        <w:t>A green acceptance sticker is attached only after the shelf check.</w:t>
      </w:r>
    </w:p>
    <w:p>
      <w:pPr>
        <w:pStyle w:val="Heading2"/>
      </w:pPr>
      <w:r>
        <w:t>Read the compared dimensions</w:t>
      </w:r>
    </w:p>
    <w:p>
      <w:r>
        <w:drawing>
          <wp:inline xmlns:a="http://schemas.openxmlformats.org/drawingml/2006/main" xmlns:pic="http://schemas.openxmlformats.org/drawingml/2006/picture">
            <wp:extent cx="5486400" cy="3938016"/>
            <wp:docPr id="14" name="Picture 14" descr="Dimensions determine shelf acceptance. P stripes: Width cm = 6, Height cm = 4, Outcome = fits. Q stripes: Width cm = 7, Height cm = 4, Outcome = width fails. R dots: Width cm = 6, Height cm = 5, Outcome = height fails. S dots: Width cm = 6, Height cm = 4, Outcome = fits."/>
            <wp:cNvGraphicFramePr>
              <a:graphicFrameLocks noChangeAspect="1"/>
            </wp:cNvGraphicFramePr>
            <a:graphic>
              <a:graphicData uri="http://schemas.openxmlformats.org/drawingml/2006/picture">
                <pic:pic>
                  <pic:nvPicPr>
                    <pic:cNvPr id="0" name="academy-story-ai-1-8-03.png"/>
                    <pic:cNvPicPr/>
                  </pic:nvPicPr>
                  <pic:blipFill>
                    <a:blip r:embed="rId18"/>
                    <a:stretch>
                      <a:fillRect/>
                    </a:stretch>
                  </pic:blipFill>
                  <pic:spPr>
                    <a:xfrm>
                      <a:off x="0" y="0"/>
                      <a:ext cx="5486400" cy="3938016"/>
                    </a:xfrm>
                    <a:prstGeom prst="rect"/>
                  </pic:spPr>
                </pic:pic>
              </a:graphicData>
            </a:graphic>
          </wp:inline>
        </w:drawing>
      </w:r>
    </w:p>
    <w:p>
      <w:pPr>
        <w:pStyle w:val="Heading2"/>
      </w:pPr>
      <w:r>
        <w:t>Trace both checks and the information timing</w:t>
      </w:r>
    </w:p>
    <w:p>
      <w:r>
        <w:drawing>
          <wp:inline xmlns:a="http://schemas.openxmlformats.org/drawingml/2006/main" xmlns:pic="http://schemas.openxmlformats.org/drawingml/2006/picture">
            <wp:extent cx="5486400" cy="4005072"/>
            <wp:docPr id="15" name="Picture 15" descr="Width check: P,Q,R,S have widths 6,7,6,6. → Height check: Their heights are 4,4,5,4. → Apply both limits: P and S fit; Q fails width; R fails height. → Reject a shortcut: The later sticker cannot be an input available before checking."/>
            <wp:cNvGraphicFramePr>
              <a:graphicFrameLocks noChangeAspect="1"/>
            </wp:cNvGraphicFramePr>
            <a:graphic>
              <a:graphicData uri="http://schemas.openxmlformats.org/drawingml/2006/picture">
                <pic:pic>
                  <pic:nvPicPr>
                    <pic:cNvPr id="0" name="academy-story-ai-1-8-02.png"/>
                    <pic:cNvPicPr/>
                  </pic:nvPicPr>
                  <pic:blipFill>
                    <a:blip r:embed="rId19"/>
                    <a:stretch>
                      <a:fillRect/>
                    </a:stretch>
                  </pic:blipFill>
                  <pic:spPr>
                    <a:xfrm>
                      <a:off x="0" y="0"/>
                      <a:ext cx="5486400" cy="4005072"/>
                    </a:xfrm>
                    <a:prstGeom prst="rect"/>
                  </pic:spPr>
                </pic:pic>
              </a:graphicData>
            </a:graphic>
          </wp:inline>
        </w:drawing>
      </w:r>
    </w:p>
    <w:p>
      <w:pPr>
        <w:pStyle w:val="Heading2"/>
      </w:pPr>
      <w:r>
        <w:t>Use pairs that isolate one change</w:t>
      </w:r>
    </w:p>
    <w:p>
      <w:pPr>
        <w:spacing w:line="336" w:lineRule="auto" w:after="180"/>
      </w:pPr>
      <w:r>
        <w:rPr>
          <w:b w:val="0"/>
        </w:rPr>
        <w:t xml:space="preserve">Comparing P with Q isolates width; comparing S with R isolates height. Comparing P with S changes pattern while both remain accepted. Under this declared policy, pattern is not a deciding </w:t>
      </w:r>
      <w:r>
        <w:rPr>
          <w:b/>
        </w:rPr>
        <w:t>feature</w:t>
      </w:r>
      <w:r>
        <w:rPr>
          <w:b w:val="0"/>
        </w:rPr>
        <w:t>.</w:t>
      </w:r>
    </w:p>
    <w:p>
      <w:pPr>
        <w:spacing w:line="336" w:lineRule="auto" w:after="180"/>
      </w:pPr>
      <w:r>
        <w:rPr>
          <w:b w:val="0"/>
        </w:rPr>
        <w:t>A later acceptance sticker leaks the very answer the system should produce.</w:t>
      </w:r>
    </w:p>
    <w:p>
      <w:pPr>
        <w:pStyle w:val="Heading2"/>
      </w:pPr>
      <w:r>
        <w:t>Predict Q at the width boundary</w:t>
      </w:r>
    </w:p>
    <w:p>
      <w:pPr>
        <w:pStyle w:val="ListBullet"/>
      </w:pPr>
      <w:r>
        <w:t>Before checking, change only Q’s width from 7 to 6 cm and retain its height of 4 cm. Apply both inclusive limits. Which other box now shares its two dimensions, and does the stripe pattern decide the answer?</w:t>
      </w:r>
    </w:p>
    <w:p>
      <w:pPr>
        <w:pStyle w:val="Heading2"/>
      </w:pPr>
      <w:r>
        <w:t>Check the changed dimensions · reference / check after trying</w:t>
      </w:r>
    </w:p>
    <w:p>
      <w:r>
        <w:drawing>
          <wp:inline xmlns:a="http://schemas.openxmlformats.org/drawingml/2006/main" xmlns:pic="http://schemas.openxmlformats.org/drawingml/2006/picture">
            <wp:extent cx="5486400" cy="3179064"/>
            <wp:docPr id="16" name="Picture 16" descr="Original case: The later sticker cannot be an input available before checking. Changed condition: Change Q’s width to 6 without changing its height. Expected result: Q fits the shelf. Reason: Both dimensions now meet their limits, with equality allowed; stripe pattern does not change the rule."/>
            <wp:cNvGraphicFramePr>
              <a:graphicFrameLocks noChangeAspect="1"/>
            </wp:cNvGraphicFramePr>
            <a:graphic>
              <a:graphicData uri="http://schemas.openxmlformats.org/drawingml/2006/picture">
                <pic:pic>
                  <pic:nvPicPr>
                    <pic:cNvPr id="0" name="academy-story-ai-1-8-04.png"/>
                    <pic:cNvPicPr/>
                  </pic:nvPicPr>
                  <pic:blipFill>
                    <a:blip r:embed="rId20"/>
                    <a:stretch>
                      <a:fillRect/>
                    </a:stretch>
                  </pic:blipFill>
                  <pic:spPr>
                    <a:xfrm>
                      <a:off x="0" y="0"/>
                      <a:ext cx="5486400" cy="3179064"/>
                    </a:xfrm>
                    <a:prstGeom prst="rect"/>
                  </pic:spPr>
                </pic:pic>
              </a:graphicData>
            </a:graphic>
          </wp:inline>
        </w:drawing>
      </w:r>
    </w:p>
    <w:p>
      <w:pPr>
        <w:pStyle w:val="Heading2"/>
      </w:pPr>
      <w:r>
        <w:t>Limit the claim to this task</w:t>
      </w:r>
    </w:p>
    <w:p>
      <w:pPr>
        <w:spacing w:line="336" w:lineRule="auto" w:after="180"/>
      </w:pPr>
      <w:r>
        <w:rPr>
          <w:b w:val="0"/>
        </w:rPr>
        <w:t>These comparisons establish the written shelf rule, not the importance of pattern for unrelated tasks.</w:t>
      </w:r>
    </w:p>
    <w:p>
      <w:pPr>
        <w:pStyle w:val="Heading2"/>
      </w:pPr>
      <w:r>
        <w:t>Explain the pattern comparison and leakage</w:t>
      </w:r>
    </w:p>
    <w:p>
      <w:pPr>
        <w:pStyle w:val="ListBullet"/>
      </w:pPr>
      <w:r>
        <w:t>Read the labelled picture: Point to the pair that tests pattern, then explain why the sticker is a bad early input.</w:t>
      </w:r>
    </w:p>
    <w:p>
      <w:pPr>
        <w:pStyle w:val="Heading2"/>
      </w:pPr>
      <w:r>
        <w:t>Earlier wording, alternatives and picture transcripts · reference / check after trying</w:t>
      </w:r>
    </w:p>
    <w:p>
      <w:pPr>
        <w:spacing w:line="336" w:lineRule="auto" w:after="180"/>
      </w:pPr>
      <w:r>
        <w:rPr>
          <w:b w:val="0"/>
        </w:rPr>
        <w:t>WORKED EXAMPLE</w:t>
      </w:r>
    </w:p>
    <w:p>
      <w:pPr>
        <w:pStyle w:val="Heading3"/>
      </w:pPr>
      <w:r>
        <w:t>Watch the Reasoning, Not Just the Answer</w:t>
      </w:r>
    </w:p>
    <w:p>
      <w:pPr>
        <w:spacing w:line="336" w:lineRule="auto" w:after="180"/>
      </w:pPr>
      <w:r>
        <w:rPr>
          <w:b w:val="0"/>
        </w:rPr>
        <w:t xml:space="preserve">Every step connects a claim to observable </w:t>
      </w:r>
      <w:r>
        <w:rPr>
          <w:b/>
        </w:rPr>
        <w:t>evidence</w:t>
      </w:r>
      <w:r>
        <w:rPr>
          <w:b w:val="0"/>
        </w:rPr>
        <w:t>.</w:t>
      </w:r>
    </w:p>
    <w:p>
      <w:r>
        <w:drawing>
          <wp:inline xmlns:a="http://schemas.openxmlformats.org/drawingml/2006/main" xmlns:pic="http://schemas.openxmlformats.org/drawingml/2006/picture">
            <wp:extent cx="4322618" cy="2743199"/>
            <wp:docPr id="17" name="Picture 17" descr="Connected pattern nodes representing a decision process"/>
            <wp:cNvGraphicFramePr>
              <a:graphicFrameLocks noChangeAspect="1"/>
            </wp:cNvGraphicFramePr>
            <a:graphic>
              <a:graphicData uri="http://schemas.openxmlformats.org/drawingml/2006/picture">
                <pic:pic>
                  <pic:nvPicPr>
                    <pic:cNvPr id="0" name="2a662e60a4640f2c6002b922d26ed8e568993bf02e99f38de325795fc521481a.png"/>
                    <pic:cNvPicPr/>
                  </pic:nvPicPr>
                  <pic:blipFill>
                    <a:blip r:embed="rId21"/>
                    <a:stretch>
                      <a:fillRect/>
                    </a:stretch>
                  </pic:blipFill>
                  <pic:spPr>
                    <a:xfrm>
                      <a:off x="0" y="0"/>
                      <a:ext cx="4322618" cy="2743199"/>
                    </a:xfrm>
                    <a:prstGeom prst="rect"/>
                  </pic:spPr>
                </pic:pic>
              </a:graphicData>
            </a:graphic>
          </wp:inline>
        </w:drawing>
      </w:r>
    </w:p>
    <w:p>
      <w:pPr>
        <w:spacing w:line="336" w:lineRule="auto" w:after="180"/>
      </w:pPr>
      <w:r>
        <w:rPr>
          <w:b w:val="0"/>
        </w:rPr>
        <w:t>CASE  Ear shape, muzzle length, and paw shape may help distinguish cats from dogs; background color and photo border usually do not.</w:t>
      </w:r>
    </w:p>
    <w:p>
      <w:pPr>
        <w:spacing w:line="336" w:lineRule="auto" w:after="180"/>
      </w:pPr>
      <w:r>
        <w:rPr>
          <w:b w:val="0"/>
        </w:rPr>
        <w:t>STEP 1 — OBSERVE  measured candidate clues</w:t>
      </w:r>
    </w:p>
    <w:p>
      <w:pPr>
        <w:spacing w:line="336" w:lineRule="auto" w:after="180"/>
      </w:pPr>
      <w:r>
        <w:rPr>
          <w:b w:val="0"/>
        </w:rPr>
        <w:t xml:space="preserve">STEP 2 — TRACE  compare useful patterns and ignore </w:t>
      </w:r>
      <w:r>
        <w:rPr>
          <w:b/>
        </w:rPr>
        <w:t>distraction</w:t>
      </w:r>
      <w:r>
        <w:rPr>
          <w:b w:val="0"/>
        </w:rPr>
        <w:t>s</w:t>
      </w:r>
    </w:p>
    <w:p>
      <w:pPr>
        <w:spacing w:line="336" w:lineRule="auto" w:after="180"/>
      </w:pPr>
      <w:r>
        <w:rPr>
          <w:b w:val="0"/>
        </w:rPr>
        <w:t xml:space="preserve">STEP 3 — CONCLUDE  predicted cat/dog label with </w:t>
      </w:r>
      <w:r>
        <w:rPr>
          <w:b/>
        </w:rPr>
        <w:t>evidence</w:t>
      </w:r>
    </w:p>
    <w:p>
      <w:pPr>
        <w:spacing w:line="336" w:lineRule="auto" w:after="180"/>
      </w:pPr>
      <w:r>
        <w:rPr>
          <w:b w:val="0"/>
        </w:rPr>
        <w:t xml:space="preserve">MODEL REASONING  Useful </w:t>
      </w:r>
      <w:r>
        <w:rPr>
          <w:b/>
        </w:rPr>
        <w:t>feature</w:t>
      </w:r>
      <w:r>
        <w:rPr>
          <w:b w:val="0"/>
        </w:rPr>
        <w:t>s describe the animal and remain available across settings. Borders and backgrounds describe the photo setup.</w:t>
      </w:r>
    </w:p>
    <w:p>
      <w:pPr>
        <w:spacing w:line="336" w:lineRule="auto" w:after="180"/>
      </w:pPr>
      <w:r>
        <w:rPr>
          <w:b w:val="0"/>
        </w:rPr>
        <w:t>Even ear shape may fail for unusual breeds or blocked views, so multiple clues and uncertainty are needed.</w:t>
      </w:r>
    </w:p>
    <w:p>
      <w:pPr>
        <w:spacing w:line="336" w:lineRule="auto" w:after="180"/>
      </w:pPr>
      <w:r>
        <w:rPr>
          <w:b w:val="0"/>
        </w:rPr>
        <w:t>DO NOT OVERCLAIM  A clue can be observable yet still be ir</w:t>
      </w:r>
      <w:r>
        <w:rPr>
          <w:b/>
        </w:rPr>
        <w:t>relevant</w:t>
      </w:r>
      <w:r>
        <w:rPr>
          <w:b w:val="0"/>
        </w:rPr>
        <w:t>, unfair, or fragile.</w:t>
      </w:r>
    </w:p>
    <w:p>
      <w:pPr>
        <w:spacing w:line="336" w:lineRule="auto" w:after="180"/>
      </w:pPr>
      <w:r>
        <w:rPr>
          <w:b w:val="0"/>
        </w:rPr>
        <w:t xml:space="preserve">What new </w:t>
      </w:r>
      <w:r>
        <w:rPr>
          <w:b/>
        </w:rPr>
        <w:t>evidence</w:t>
      </w:r>
      <w:r>
        <w:rPr>
          <w:b w:val="0"/>
        </w:rPr>
        <w:t xml:space="preserve"> could change this answer?</w:t>
      </w:r>
    </w:p>
    <w:p>
      <w:pPr>
        <w:pStyle w:val="Heading3"/>
      </w:pPr>
      <w:r>
        <w:t>A closer explanation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Card measurements and colour</w:t>
            </w:r>
          </w:p>
        </w:tc>
        <w:tc>
          <w:tcPr>
            <w:tcW w:type="dxa" w:w="3408"/>
          </w:tcPr>
          <w:p>
            <w:r>
              <w:t>Label under the guide</w:t>
            </w:r>
          </w:p>
        </w:tc>
        <w:tc>
          <w:tcPr>
            <w:tcW w:type="dxa" w:w="3408"/>
          </w:tcPr>
          <w:p>
            <w:r>
              <w:t>What the comparison shows</w:t>
            </w:r>
          </w:p>
        </w:tc>
      </w:tr>
      <w:tr>
        <w:tc>
          <w:tcPr>
            <w:tcW w:type="dxa" w:w="3408"/>
          </w:tcPr>
          <w:p>
            <w:r>
              <w:t>10 by 7 cm and blue</w:t>
            </w:r>
          </w:p>
        </w:tc>
        <w:tc>
          <w:tcPr>
            <w:tcW w:type="dxa" w:w="3408"/>
          </w:tcPr>
          <w:p>
            <w:r>
              <w:t>Fits</w:t>
            </w:r>
          </w:p>
        </w:tc>
        <w:tc>
          <w:tcPr>
            <w:tcW w:type="dxa" w:w="3408"/>
          </w:tcPr>
          <w:p>
            <w:r>
              <w:t>Compare with the next card</w:t>
            </w:r>
          </w:p>
        </w:tc>
      </w:tr>
      <w:tr>
        <w:tc>
          <w:tcPr>
            <w:tcW w:type="dxa" w:w="3408"/>
          </w:tcPr>
          <w:p>
            <w:r>
              <w:t>10 by 9 cm and blue</w:t>
            </w:r>
          </w:p>
        </w:tc>
        <w:tc>
          <w:tcPr>
            <w:tcW w:type="dxa" w:w="3408"/>
          </w:tcPr>
          <w:p>
            <w:r>
              <w:t>Too large</w:t>
            </w:r>
          </w:p>
        </w:tc>
        <w:tc>
          <w:tcPr>
            <w:tcW w:type="dxa" w:w="3408"/>
          </w:tcPr>
          <w:p>
            <w:r>
              <w:t>Same length and colour but width changes the label</w:t>
            </w:r>
          </w:p>
        </w:tc>
      </w:tr>
      <w:tr>
        <w:tc>
          <w:tcPr>
            <w:tcW w:type="dxa" w:w="3408"/>
          </w:tcPr>
          <w:p>
            <w:r>
              <w:t>13 by 7 cm and blue</w:t>
            </w:r>
          </w:p>
        </w:tc>
        <w:tc>
          <w:tcPr>
            <w:tcW w:type="dxa" w:w="3408"/>
          </w:tcPr>
          <w:p>
            <w:r>
              <w:t>Too large</w:t>
            </w:r>
          </w:p>
        </w:tc>
        <w:tc>
          <w:tcPr>
            <w:tcW w:type="dxa" w:w="3408"/>
          </w:tcPr>
          <w:p>
            <w:r>
              <w:t>Same width and colour as the first card but length changes the label</w:t>
            </w:r>
          </w:p>
        </w:tc>
      </w:tr>
      <w:tr>
        <w:tc>
          <w:tcPr>
            <w:tcW w:type="dxa" w:w="3408"/>
          </w:tcPr>
          <w:p>
            <w:r>
              <w:t>10 by 7 cm and red</w:t>
            </w:r>
          </w:p>
        </w:tc>
        <w:tc>
          <w:tcPr>
            <w:tcW w:type="dxa" w:w="3408"/>
          </w:tcPr>
          <w:p>
            <w:r>
              <w:t>Fits</w:t>
            </w:r>
          </w:p>
        </w:tc>
        <w:tc>
          <w:tcPr>
            <w:tcW w:type="dxa" w:w="3408"/>
          </w:tcPr>
          <w:p>
            <w:r>
              <w:t>Changing only colour does not change this guide</w:t>
            </w:r>
          </w:p>
        </w:tc>
      </w:tr>
    </w:tbl>
    <w:p>
      <w:pPr>
        <w:spacing w:line="336" w:lineRule="auto" w:after="180"/>
      </w:pPr>
      <w:r>
        <w:rPr>
          <w:b w:val="0"/>
        </w:rPr>
        <w:t>The first two cards show why width matters. The first and third show why length matters. The first and fourth show that colour has no part in this particular rule.</w:t>
      </w:r>
    </w:p>
    <w:p>
      <w:pPr>
        <w:spacing w:line="336" w:lineRule="auto" w:after="180"/>
      </w:pPr>
      <w:r>
        <w:rPr>
          <w:b w:val="0"/>
        </w:rPr>
        <w:t>That is a statement about our task, not a claim that colour is useless for every task. For sorting red and blue cards, colour would be essential.</w:t>
      </w:r>
    </w:p>
    <w:p>
      <w:pPr>
        <w:spacing w:line="336" w:lineRule="auto" w:after="180"/>
      </w:pPr>
      <w:r>
        <w:rPr>
          <w:b w:val="0"/>
        </w:rPr>
        <w:t xml:space="preserve">Suppose every </w:t>
      </w:r>
      <w:r>
        <w:rPr>
          <w:b/>
        </w:rPr>
        <w:t>fitting</w:t>
      </w:r>
      <w:r>
        <w:rPr>
          <w:b w:val="0"/>
        </w:rPr>
        <w:t xml:space="preserve"> card in a small practice set is blue and every oversized card is red. Colour would appear to predict the labels perfectly in that set. A red 10 by 7 card and a blue 13 by 7 card expose the shortcut.</w:t>
      </w:r>
    </w:p>
    <w:p>
      <w:pPr>
        <w:spacing w:line="336" w:lineRule="auto" w:after="180"/>
      </w:pPr>
      <w:r>
        <w:rPr>
          <w:b w:val="0"/>
        </w:rPr>
        <w:t xml:space="preserve">Check a proposed </w:t>
      </w:r>
      <w:r>
        <w:rPr>
          <w:b/>
        </w:rPr>
        <w:t>feature</w:t>
      </w:r>
      <w:r>
        <w:rPr>
          <w:b w:val="0"/>
        </w:rPr>
        <w:t xml:space="preserve"> on deliberately different cases before trusting the practice score.</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Features: Useful Clues</w:t>
      </w:r>
    </w:p>
    <w:p>
      <w:pPr>
        <w:pStyle w:val="Heading3"/>
      </w:pPr>
      <w:r>
        <w:t>The facts we will use</w:t>
      </w:r>
    </w:p>
    <w:p>
      <w:r>
        <w:drawing>
          <wp:inline xmlns:a="http://schemas.openxmlformats.org/drawingml/2006/main" xmlns:pic="http://schemas.openxmlformats.org/drawingml/2006/picture">
            <wp:extent cx="5486400" cy="4234543"/>
            <wp:docPr id="18" name="Picture 18" descr="Dimensions determine shelf acceptance"/>
            <wp:cNvGraphicFramePr>
              <a:graphicFrameLocks noChangeAspect="1"/>
            </wp:cNvGraphicFramePr>
            <a:graphic>
              <a:graphicData uri="http://schemas.openxmlformats.org/drawingml/2006/picture">
                <pic:pic>
                  <pic:nvPicPr>
                    <pic:cNvPr id="0" name="academy-detail-ai-1-8.png"/>
                    <pic:cNvPicPr/>
                  </pic:nvPicPr>
                  <pic:blipFill>
                    <a:blip r:embed="rId22"/>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346057" cy="5943599"/>
            <wp:docPr id="19" name="Picture 19" descr="Features: Useful Clues. Width check: P,Q,R,S have widths 6,7,6,6.. Height check: Their heights are 4,4,5,4.. Apply both limits: P and S fit; Q fails width; R fails height.. Reject a shortcut: The later sticker cannot be an input available before checking."/>
            <wp:cNvGraphicFramePr>
              <a:graphicFrameLocks noChangeAspect="1"/>
            </wp:cNvGraphicFramePr>
            <a:graphic>
              <a:graphicData uri="http://schemas.openxmlformats.org/drawingml/2006/picture">
                <pic:pic>
                  <pic:nvPicPr>
                    <pic:cNvPr id="0" name="academy-visual-ai-1-8.png"/>
                    <pic:cNvPicPr/>
                  </pic:nvPicPr>
                  <pic:blipFill>
                    <a:blip r:embed="rId23"/>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Width check</w:t>
            </w:r>
          </w:p>
        </w:tc>
        <w:tc>
          <w:tcPr>
            <w:tcW w:type="dxa" w:w="5112"/>
          </w:tcPr>
          <w:p>
            <w:r>
              <w:t>P,Q,R,S have widths 6,7,6,6.</w:t>
            </w:r>
          </w:p>
        </w:tc>
      </w:tr>
      <w:tr>
        <w:tc>
          <w:tcPr>
            <w:tcW w:type="dxa" w:w="5112"/>
          </w:tcPr>
          <w:p>
            <w:r>
              <w:t>2. Height check</w:t>
            </w:r>
          </w:p>
        </w:tc>
        <w:tc>
          <w:tcPr>
            <w:tcW w:type="dxa" w:w="5112"/>
          </w:tcPr>
          <w:p>
            <w:r>
              <w:t>Their heights are 4,4,5,4.</w:t>
            </w:r>
          </w:p>
        </w:tc>
      </w:tr>
      <w:tr>
        <w:tc>
          <w:tcPr>
            <w:tcW w:type="dxa" w:w="5112"/>
          </w:tcPr>
          <w:p>
            <w:r>
              <w:t>3. Apply both limits</w:t>
            </w:r>
          </w:p>
        </w:tc>
        <w:tc>
          <w:tcPr>
            <w:tcW w:type="dxa" w:w="5112"/>
          </w:tcPr>
          <w:p>
            <w:r>
              <w:t>P and S fit; Q fails width; R fails height.</w:t>
            </w:r>
          </w:p>
        </w:tc>
      </w:tr>
      <w:tr>
        <w:tc>
          <w:tcPr>
            <w:tcW w:type="dxa" w:w="5112"/>
          </w:tcPr>
          <w:p>
            <w:r>
              <w:t>4. Reject a shortcut</w:t>
            </w:r>
          </w:p>
        </w:tc>
        <w:tc>
          <w:tcPr>
            <w:tcW w:type="dxa" w:w="5112"/>
          </w:tcPr>
          <w:p>
            <w:r>
              <w:t>The later sticker cannot be an input available before checking.</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spacing w:line="336" w:lineRule="auto" w:after="180"/>
      </w:pPr>
      <w:r>
        <w:rPr>
          <w:b w:val="0"/>
        </w:rPr>
        <w:t>Change one thing: Change Q’s width to 6 without changing its height. Predict the result before checking the explanation. What remains the same?</w:t>
      </w:r>
    </w:p>
    <w:p>
      <w:pPr>
        <w:pStyle w:val="Heading1"/>
      </w:pPr>
      <w:r>
        <w:t>07. Test the representation before trusting a practice score</w:t>
      </w:r>
    </w:p>
    <w:p>
      <w:r>
        <w:t>Identical inputs can conceal different targets, and a changed task may need different inputs.</w:t>
      </w:r>
    </w:p>
    <w:p>
      <w:pPr>
        <w:pStyle w:val="Heading2"/>
      </w:pPr>
      <w:r>
        <w:t>Use a two-answer counterexample</w:t>
      </w:r>
    </w:p>
    <w:p>
      <w:pPr>
        <w:spacing w:line="336" w:lineRule="auto" w:after="180"/>
      </w:pPr>
      <w:r>
        <w:rPr>
          <w:b w:val="0"/>
        </w:rPr>
        <w:t xml:space="preserve">Before adopting a </w:t>
      </w:r>
      <w:r>
        <w:rPr>
          <w:b/>
        </w:rPr>
        <w:t>feature</w:t>
      </w:r>
      <w:r>
        <w:rPr>
          <w:b w:val="0"/>
        </w:rPr>
        <w:t xml:space="preserve"> set, state the task, name the </w:t>
      </w:r>
      <w:r>
        <w:rPr>
          <w:b/>
        </w:rPr>
        <w:t>input</w:t>
      </w:r>
      <w:r>
        <w:rPr>
          <w:b w:val="0"/>
        </w:rPr>
        <w:t xml:space="preserve">s with units, and ask whether two different answers can share the same </w:t>
      </w:r>
      <w:r>
        <w:rPr>
          <w:b/>
        </w:rPr>
        <w:t>input</w:t>
      </w:r>
      <w:r>
        <w:rPr>
          <w:b w:val="0"/>
        </w:rPr>
        <w:t xml:space="preserve"> record. Construct such a pair if you can.</w:t>
      </w:r>
    </w:p>
    <w:p>
      <w:pPr>
        <w:spacing w:line="336" w:lineRule="auto" w:after="180"/>
      </w:pPr>
      <w:r>
        <w:rPr>
          <w:b w:val="0"/>
        </w:rPr>
        <w:t xml:space="preserve">Then check that each </w:t>
      </w:r>
      <w:r>
        <w:rPr>
          <w:b/>
        </w:rPr>
        <w:t>input</w:t>
      </w:r>
      <w:r>
        <w:rPr>
          <w:b w:val="0"/>
        </w:rPr>
        <w:t xml:space="preserve"> is available at the time the answer is needed. These checks can reveal a broken representation before any model is trained.</w:t>
      </w:r>
    </w:p>
    <w:p>
      <w:pPr>
        <w:pStyle w:val="Heading2"/>
      </w:pPr>
      <w:r>
        <w:t>Respect the paper-task assumptions</w:t>
      </w:r>
    </w:p>
    <w:p>
      <w:pPr>
        <w:spacing w:line="336" w:lineRule="auto" w:after="180"/>
      </w:pPr>
      <w:r>
        <w:rPr>
          <w:b w:val="0"/>
        </w:rPr>
        <w:t>For our known measurements and fixed orientation, length and width are sufficient to apply the paper rule exactly.</w:t>
      </w:r>
    </w:p>
    <w:p>
      <w:pPr>
        <w:spacing w:line="336" w:lineRule="auto" w:after="180"/>
      </w:pPr>
      <w:r>
        <w:rPr>
          <w:b w:val="0"/>
        </w:rPr>
        <w:t xml:space="preserve">That does not establish whether a real parcel will fit through a real opening: thickness, shape and measurement error were excluded. If the task changes, review the </w:t>
      </w:r>
      <w:r>
        <w:rPr>
          <w:b/>
        </w:rPr>
        <w:t>feature</w:t>
      </w:r>
      <w:r>
        <w:rPr>
          <w:b w:val="0"/>
        </w:rPr>
        <w:t>s again.</w:t>
      </w:r>
    </w:p>
    <w:p>
      <w:pPr>
        <w:spacing w:line="336" w:lineRule="auto" w:after="180"/>
      </w:pPr>
      <w:r>
        <w:rPr>
          <w:b w:val="0"/>
        </w:rPr>
        <w:t>More columns are not automatically better; each one needs a reason to be collected and used.</w:t>
      </w:r>
    </w:p>
    <w:p>
      <w:pPr>
        <w:pStyle w:val="Heading2"/>
      </w:pPr>
      <w:r>
        <w:t>Repair and explain the colour shortcut</w:t>
      </w:r>
    </w:p>
    <w:p>
      <w:pPr>
        <w:pStyle w:val="ListBullet"/>
      </w:pPr>
      <w:r>
        <w:t>CLAIM A  Use every available clue because more information is always better.</w:t>
      </w:r>
    </w:p>
    <w:p>
      <w:pPr>
        <w:pStyle w:val="ListBullet"/>
      </w:pPr>
      <w:r>
        <w:t>CLAIM B  A feature that worked once will always work.</w:t>
      </w:r>
    </w:p>
    <w:p>
      <w:pPr>
        <w:spacing w:line="336" w:lineRule="auto" w:after="180"/>
      </w:pPr>
      <w:r>
        <w:rPr>
          <w:b w:val="0"/>
        </w:rPr>
        <w:t xml:space="preserve">STRONG ANSWER FRAME  I claim ______ because the </w:t>
      </w:r>
      <w:r>
        <w:rPr>
          <w:b/>
        </w:rPr>
        <w:t>evidence</w:t>
      </w:r>
      <w:r>
        <w:rPr>
          <w:b w:val="0"/>
        </w:rPr>
        <w:t xml:space="preserve"> shows ______. The </w:t>
      </w:r>
      <w:r>
        <w:rPr>
          <w:b/>
        </w:rPr>
        <w:t>process</w:t>
      </w:r>
      <w:r>
        <w:rPr>
          <w:b w:val="0"/>
        </w:rPr>
        <w:t xml:space="preserve"> is ______. One limit is ______.</w:t>
      </w:r>
    </w:p>
    <w:p>
      <w:pPr>
        <w:pStyle w:val="Heading3"/>
      </w:pPr>
      <w:r>
        <w:t>Someone claims that a model using only card colour is reliable because it matches every practice label. Give a new card that challenges this claim and explain what should be checked instead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COMPARE</w:t>
      </w:r>
    </w:p>
    <w:p>
      <w:pPr>
        <w:pStyle w:val="Heading3"/>
      </w:pPr>
      <w:r>
        <w:t>Same Result, Different Reason</w:t>
      </w:r>
    </w:p>
    <w:p>
      <w:pPr>
        <w:spacing w:line="336" w:lineRule="auto" w:after="180"/>
      </w:pPr>
      <w:r>
        <w:rPr>
          <w:b w:val="0"/>
        </w:rPr>
        <w:t>A comparison helps reveal the true concept boundary.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w:t>
            </w:r>
          </w:p>
        </w:tc>
        <w:tc>
          <w:tcPr>
            <w:tcW w:type="dxa" w:w="3408"/>
          </w:tcPr>
          <w:p>
            <w:r>
              <w:t>Evidence</w:t>
            </w:r>
          </w:p>
        </w:tc>
        <w:tc>
          <w:tcPr>
            <w:tcW w:type="dxa" w:w="3408"/>
          </w:tcPr>
          <w:p>
            <w:r>
              <w:t>What it shows</w:t>
            </w:r>
          </w:p>
        </w:tc>
      </w:tr>
      <w:tr>
        <w:tc>
          <w:tcPr>
            <w:tcW w:type="dxa" w:w="3408"/>
          </w:tcPr>
          <w:p>
            <w:r>
              <w:t>Ear shape</w:t>
            </w:r>
          </w:p>
        </w:tc>
        <w:tc>
          <w:tcPr>
            <w:tcW w:type="dxa" w:w="3408"/>
          </w:tcPr>
          <w:p>
            <w:r>
              <w:t>may differ across many examples</w:t>
            </w:r>
          </w:p>
        </w:tc>
        <w:tc>
          <w:tcPr>
            <w:tcW w:type="dxa" w:w="3408"/>
          </w:tcPr>
          <w:p>
            <w:r>
              <w:t>potentially useful</w:t>
            </w:r>
          </w:p>
        </w:tc>
      </w:tr>
      <w:tr>
        <w:tc>
          <w:tcPr>
            <w:tcW w:type="dxa" w:w="3408"/>
          </w:tcPr>
          <w:p>
            <w:r>
              <w:t>Muzzle length</w:t>
            </w:r>
          </w:p>
        </w:tc>
        <w:tc>
          <w:tcPr>
            <w:tcW w:type="dxa" w:w="3408"/>
          </w:tcPr>
          <w:p>
            <w:r>
              <w:t>observable animal trait</w:t>
            </w:r>
          </w:p>
        </w:tc>
        <w:tc>
          <w:tcPr>
            <w:tcW w:type="dxa" w:w="3408"/>
          </w:tcPr>
          <w:p>
            <w:r>
              <w:t>potentially useful</w:t>
            </w:r>
          </w:p>
        </w:tc>
      </w:tr>
      <w:tr>
        <w:tc>
          <w:tcPr>
            <w:tcW w:type="dxa" w:w="3408"/>
          </w:tcPr>
          <w:p>
            <w:r>
              <w:t>Photo border</w:t>
            </w:r>
          </w:p>
        </w:tc>
        <w:tc>
          <w:tcPr>
            <w:tcW w:type="dxa" w:w="3408"/>
          </w:tcPr>
          <w:p>
            <w:r>
              <w:t>added by the photographer</w:t>
            </w:r>
          </w:p>
        </w:tc>
        <w:tc>
          <w:tcPr>
            <w:tcW w:type="dxa" w:w="3408"/>
          </w:tcPr>
          <w:p>
            <w:r>
              <w:t>distraction</w:t>
            </w:r>
          </w:p>
        </w:tc>
      </w:tr>
      <w:tr>
        <w:tc>
          <w:tcPr>
            <w:tcW w:type="dxa" w:w="3408"/>
          </w:tcPr>
          <w:p>
            <w:r>
              <w:t>Grass background</w:t>
            </w:r>
          </w:p>
        </w:tc>
        <w:tc>
          <w:tcPr>
            <w:tcW w:type="dxa" w:w="3408"/>
          </w:tcPr>
          <w:p>
            <w:r>
              <w:t>accidental setting pattern</w:t>
            </w:r>
          </w:p>
        </w:tc>
        <w:tc>
          <w:tcPr>
            <w:tcW w:type="dxa" w:w="3408"/>
          </w:tcPr>
          <w:p>
            <w:r>
              <w:t>spurious clue</w:t>
            </w:r>
          </w:p>
        </w:tc>
      </w:tr>
    </w:tbl>
    <w:p>
      <w:pPr>
        <w:pStyle w:val="Heading3"/>
      </w:pPr>
      <w:r>
        <w:t>Repair two tempting claims</w:t>
      </w:r>
    </w:p>
    <w:p>
      <w:pPr>
        <w:spacing w:line="336" w:lineRule="auto" w:after="180"/>
      </w:pPr>
      <w:r>
        <w:rPr>
          <w:b w:val="0"/>
        </w:rPr>
        <w:t>Repair:</w:t>
      </w:r>
    </w:p>
    <w:p>
      <w:pPr>
        <w:spacing w:line="336" w:lineRule="auto" w:after="180"/>
      </w:pPr>
      <w:r>
        <w:rPr>
          <w:b w:val="0"/>
        </w:rPr>
        <w:t>Repair:</w:t>
      </w:r>
    </w:p>
    <w:p>
      <w:pPr>
        <w:pStyle w:val="Heading3"/>
      </w:pPr>
      <w:r>
        <w:t>A closer explanation</w:t>
      </w:r>
    </w:p>
    <w:p>
      <w:pPr>
        <w:pStyle w:val="Heading1"/>
      </w:pPr>
      <w:r>
        <w:t>08. Draw the line at decision time</w:t>
      </w:r>
    </w:p>
    <w:p>
      <w:r>
        <w:t>The answer sticker is useful for teaching or checking, but it is unavailable for this earlier decision.</w:t>
      </w:r>
    </w:p>
    <w:p>
      <w:pPr>
        <w:pStyle w:val="Heading2"/>
      </w:pPr>
      <w:r>
        <w:t>Find the leaked target</w:t>
      </w:r>
    </w:p>
    <w:p>
      <w:pPr>
        <w:spacing w:line="336" w:lineRule="auto" w:after="180"/>
      </w:pPr>
      <w:r>
        <w:rPr>
          <w:b w:val="0"/>
        </w:rPr>
        <w:t xml:space="preserve">After measuring a card, a teacher adds a sticker saying fits or too large. A learner proposes using sticker text as an </w:t>
      </w:r>
      <w:r>
        <w:rPr>
          <w:b/>
        </w:rPr>
        <w:t>input</w:t>
      </w:r>
      <w:r>
        <w:rPr>
          <w:b w:val="0"/>
        </w:rPr>
        <w:t xml:space="preserve"> to predict the label before that inspection.</w:t>
      </w:r>
    </w:p>
    <w:p>
      <w:pPr>
        <w:spacing w:line="336" w:lineRule="auto" w:after="180"/>
      </w:pPr>
      <w:r>
        <w:rPr>
          <w:b w:val="0"/>
        </w:rPr>
        <w:t xml:space="preserve">The sticker seems excellent in the completed records because it contains the answer. But it does not exist at the time of the intended </w:t>
      </w:r>
      <w:r>
        <w:rPr>
          <w:b/>
        </w:rPr>
        <w:t>prediction</w:t>
      </w:r>
      <w:r>
        <w:rPr>
          <w:b w:val="0"/>
        </w:rPr>
        <w:t xml:space="preserve">. This is </w:t>
      </w:r>
      <w:r>
        <w:rPr>
          <w:b/>
        </w:rPr>
        <w:t>leakage</w:t>
      </w:r>
      <w:r>
        <w:rPr>
          <w:b w:val="0"/>
        </w:rPr>
        <w:t>: development has used information the real task cannot provide.</w:t>
      </w:r>
    </w:p>
    <w:p>
      <w:pPr>
        <w:spacing w:line="336" w:lineRule="auto" w:after="180"/>
      </w:pPr>
      <w:r>
        <w:rPr>
          <w:b w:val="0"/>
        </w:rPr>
        <w:t>Draw a line at the moment the system must answer. On the before side, put the permitted measurements available then. On the after side, put the final label sticker.</w:t>
      </w:r>
    </w:p>
    <w:p>
      <w:pPr>
        <w:spacing w:line="336" w:lineRule="auto" w:after="180"/>
      </w:pPr>
      <w:r>
        <w:rPr>
          <w:b w:val="0"/>
        </w:rPr>
        <w:t xml:space="preserve">Keep labels available for teaching and checking </w:t>
      </w:r>
      <w:r>
        <w:rPr>
          <w:b/>
        </w:rPr>
        <w:t>prediction</w:t>
      </w:r>
      <w:r>
        <w:rPr>
          <w:b w:val="0"/>
        </w:rPr>
        <w:t xml:space="preserve">s, but do not feed the sticker back in as an </w:t>
      </w:r>
      <w:r>
        <w:rPr>
          <w:b/>
        </w:rPr>
        <w:t>input</w:t>
      </w:r>
      <w:r>
        <w:rPr>
          <w:b w:val="0"/>
        </w:rPr>
        <w:t xml:space="preserve"> for this task.</w:t>
      </w:r>
    </w:p>
    <w:p>
      <w:pPr>
        <w:pStyle w:val="Heading2"/>
      </w:pPr>
      <w:r>
        <w:t>Explain the incomplete pre-decision record</w:t>
      </w:r>
    </w:p>
    <w:p>
      <w:pPr>
        <w:pStyle w:val="Heading3"/>
      </w:pPr>
      <w:r>
        <w:t>A card is 12 cm long and its width is unreadable. Someone proposes using the label sticker that will be added after inspection. Which information is usable before inspection? Explain why it does not establish the label</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Use W2 to challenge a one-feature record</w:t>
      </w:r>
    </w:p>
    <w:p>
      <w:pPr>
        <w:spacing w:line="336" w:lineRule="auto" w:after="180"/>
      </w:pPr>
      <w:r>
        <w:rPr>
          <w:b w:val="0"/>
        </w:rPr>
        <w:t>Use workbook W2 for the connected example “</w:t>
      </w:r>
      <w:r>
        <w:rPr>
          <w:b/>
        </w:rPr>
        <w:t>Feature</w:t>
      </w:r>
      <w:r>
        <w:rPr>
          <w:b w:val="0"/>
        </w:rPr>
        <w:t xml:space="preserve">s and useful distinctions”.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Challenge “a stronger model restores every omitted value”</w:t>
      </w:r>
    </w:p>
    <w:p>
      <w:pPr>
        <w:pStyle w:val="ListBullet"/>
      </w:pPr>
      <w:r>
        <w:t>Use the worked case for Features and useful distinctions. Proposed explanation: “A stronger model can always recover an omitted measurement”.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Return to the pictured sticker</w:t>
      </w:r>
    </w:p>
    <w:p>
      <w:pPr>
        <w:spacing w:line="336" w:lineRule="auto" w:after="180"/>
      </w:pPr>
      <w:r>
        <w:rPr>
          <w:b w:val="0"/>
        </w:rPr>
        <w:t xml:space="preserve">Point to the pair that tests pattern, then explain why the sticker is a bad early </w:t>
      </w:r>
      <w:r>
        <w:rPr>
          <w:b/>
        </w:rPr>
        <w:t>input</w:t>
      </w:r>
      <w:r>
        <w:rPr>
          <w:b w:val="0"/>
        </w:rPr>
        <w: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GUIDED PRACTICE</w:t>
      </w:r>
    </w:p>
    <w:p>
      <w:pPr>
        <w:pStyle w:val="Heading3"/>
      </w:pPr>
      <w:r>
        <w:t>Try It, Check It, Explain It</w:t>
      </w:r>
    </w:p>
    <w:p>
      <w:pPr>
        <w:spacing w:line="336" w:lineRule="auto" w:after="180"/>
      </w:pPr>
      <w:r>
        <w:rPr>
          <w:b w:val="0"/>
        </w:rPr>
        <w:t>Use support now so you can succeed independently later.</w:t>
      </w:r>
    </w:p>
    <w:p>
      <w:r>
        <w:drawing>
          <wp:inline xmlns:a="http://schemas.openxmlformats.org/drawingml/2006/main" xmlns:pic="http://schemas.openxmlformats.org/drawingml/2006/picture">
            <wp:extent cx="4322618" cy="2743199"/>
            <wp:docPr id="20" name="Picture 20" descr="Friendly AI Academy robot mascot"/>
            <wp:cNvGraphicFramePr>
              <a:graphicFrameLocks noChangeAspect="1"/>
            </wp:cNvGraphicFramePr>
            <a:graphic>
              <a:graphicData uri="http://schemas.openxmlformats.org/drawingml/2006/picture">
                <pic:pic>
                  <pic:nvPicPr>
                    <pic:cNvPr id="0" name="5287187a1225267c00521babe1473daaea9a056d69a26f843ddfadecf225bedf.png"/>
                    <pic:cNvPicPr/>
                  </pic:nvPicPr>
                  <pic:blipFill>
                    <a:blip r:embed="rId24"/>
                    <a:stretch>
                      <a:fillRect/>
                    </a:stretch>
                  </pic:blipFill>
                  <pic:spPr>
                    <a:xfrm>
                      <a:off x="0" y="0"/>
                      <a:ext cx="4322618" cy="2743199"/>
                    </a:xfrm>
                    <a:prstGeom prst="rect"/>
                  </pic:spPr>
                </pic:pic>
              </a:graphicData>
            </a:graphic>
          </wp:inline>
        </w:drawing>
      </w:r>
    </w:p>
    <w:p>
      <w:pPr>
        <w:spacing w:line="336" w:lineRule="auto" w:after="180"/>
      </w:pPr>
      <w:r>
        <w:rPr>
          <w:b w:val="0"/>
        </w:rPr>
        <w:t>Explain how the picture story demonstrates this idea: Some observable clues help a decision more than others.</w:t>
      </w:r>
    </w:p>
    <w:p>
      <w:pPr>
        <w:spacing w:line="336" w:lineRule="auto" w:after="180"/>
      </w:pPr>
      <w:r>
        <w:rPr>
          <w:b w:val="0"/>
        </w:rPr>
        <w:t xml:space="preserve">Use a fresh example to explain </w:t>
      </w:r>
      <w:r>
        <w:rPr>
          <w:b/>
        </w:rPr>
        <w:t>feature</w:t>
      </w:r>
      <w:r>
        <w:rPr>
          <w:b w:val="0"/>
        </w:rPr>
        <w:t>.</w:t>
      </w:r>
    </w:p>
    <w:p>
      <w:pPr>
        <w:spacing w:line="336" w:lineRule="auto" w:after="180"/>
      </w:pPr>
      <w:r>
        <w:rPr>
          <w:b w:val="0"/>
        </w:rPr>
        <w:t xml:space="preserve">Trace a new </w:t>
      </w:r>
      <w:r>
        <w:rPr>
          <w:b/>
        </w:rPr>
        <w:t>input</w:t>
      </w:r>
      <w:r>
        <w:rPr>
          <w:b w:val="0"/>
        </w:rPr>
        <w:t xml:space="preserve"> → </w:t>
      </w:r>
      <w:r>
        <w:rPr>
          <w:b/>
        </w:rPr>
        <w:t>process</w:t>
      </w:r>
      <w:r>
        <w:rPr>
          <w:b w:val="0"/>
        </w:rPr>
        <w:t xml:space="preserve"> → </w:t>
      </w:r>
      <w:r>
        <w:rPr>
          <w:b/>
        </w:rPr>
        <w:t>output</w:t>
      </w:r>
      <w:r>
        <w:rPr>
          <w:b w:val="0"/>
        </w:rPr>
        <w:t xml:space="preserve"> example.</w:t>
      </w:r>
    </w:p>
    <w:p>
      <w:pPr>
        <w:spacing w:line="336" w:lineRule="auto" w:after="180"/>
      </w:pPr>
      <w:r>
        <w:rPr>
          <w:b w:val="0"/>
        </w:rPr>
        <w:t xml:space="preserve">Find and repair the error in: A </w:t>
      </w:r>
      <w:r>
        <w:rPr>
          <w:b/>
        </w:rPr>
        <w:t>feature</w:t>
      </w:r>
      <w:r>
        <w:rPr>
          <w:b w:val="0"/>
        </w:rPr>
        <w:t xml:space="preserve"> that worked once will always work.</w:t>
      </w:r>
    </w:p>
    <w:p>
      <w:pPr>
        <w:spacing w:line="336" w:lineRule="auto" w:after="180"/>
      </w:pPr>
      <w:r>
        <w:rPr>
          <w:b w:val="0"/>
        </w:rPr>
        <w:t>Invent one edge case and name the safe response.</w:t>
      </w:r>
    </w:p>
    <w:p>
      <w:pPr>
        <w:spacing w:line="336" w:lineRule="auto" w:after="180"/>
      </w:pPr>
      <w:r>
        <w:rPr>
          <w:b w:val="0"/>
        </w:rPr>
        <w:t xml:space="preserve">PARTNER CHECK  Point to the </w:t>
      </w:r>
      <w:r>
        <w:rPr>
          <w:b/>
        </w:rPr>
        <w:t>evidence</w:t>
      </w:r>
      <w:r>
        <w:rPr>
          <w:b w:val="0"/>
        </w:rPr>
        <w:t>. Do not accept an answer that only repeats the vocabulary word.</w:t>
      </w:r>
    </w:p>
    <w:p>
      <w:pPr>
        <w:pStyle w:val="Heading3"/>
      </w:pPr>
      <w:r>
        <w:t>A closer explanation</w:t>
      </w:r>
    </w:p>
    <w:p>
      <w:pPr>
        <w:pStyle w:val="Heading3"/>
      </w:pPr>
      <w:r>
        <w:t>Practise with less help: Prove that one measurement is insufficient</w:t>
      </w:r>
    </w:p>
    <w:p>
      <w:pPr>
        <w:pStyle w:val="Heading3"/>
      </w:pPr>
      <w:r>
        <w:t>Check your reasoning</w:t>
      </w:r>
    </w:p>
    <w:p>
      <w:pPr>
        <w:pStyle w:val="Heading3"/>
      </w:pPr>
      <w:r>
        <w:t>Explain the picture</w:t>
      </w:r>
    </w:p>
    <w:p>
      <w:pPr>
        <w:pStyle w:val="Heading1"/>
      </w:pPr>
      <w:r>
        <w:t>09. Investigate: test candidate clues on contrasting cards</w:t>
      </w:r>
    </w:p>
    <w:p>
      <w:r>
        <w:t>Use supplied records to challenge a shortcut and limit claims beyond the observed examples.</w:t>
      </w:r>
    </w:p>
    <w:p>
      <w:pPr>
        <w:pStyle w:val="Heading2"/>
      </w:pPr>
      <w:r>
        <w:t>Your fictional picture records</w:t>
      </w:r>
    </w:p>
    <w:p>
      <w:pPr>
        <w:spacing w:line="336" w:lineRule="auto" w:after="180"/>
      </w:pPr>
      <w:r>
        <w:rPr>
          <w:b w:val="0"/>
        </w:rPr>
        <w:t>Use four fictional animal-picture records. A: cat, pointed ears, short muzzle, curved tail, blue background. B: dog, floppy ears, long muzzle, straight tail, red background. C: cat, pointed ears, short muzzle, straight tail, red background. D: dog, floppy ears, long muzzle, curved tail, blue background. These are supplied toy observations, not biological rules for all cats and dogs.</w:t>
      </w:r>
    </w:p>
    <w:p>
      <w:pPr>
        <w:pStyle w:val="Heading2"/>
      </w:pPr>
      <w:r>
        <w:t>Predict, compare and challenge a shortcut</w:t>
      </w:r>
    </w:p>
    <w:p>
      <w:pPr>
        <w:pStyle w:val="ListNumber"/>
      </w:pPr>
      <w:r>
        <w:t>Record three candidate visual clues: ear shape, muzzle length and tail shape. Before inspecting all four labels, predict which might help. Compare the observations with the supplied labels, then test a background-only guess on C and D. Explain which associations hold in these four records and what remains untested. For a new record with unreadable ear and muzzle details, name the missing evidence instead of using its background to claim a certain species.</w:t>
      </w:r>
    </w:p>
    <w:p>
      <w:pPr>
        <w:pStyle w:val="ListNumber"/>
      </w:pPr>
      <w:r>
        <w:t>Keep a normal case and an edge case clearly separated.</w:t>
      </w:r>
    </w:p>
    <w:p>
      <w:pPr>
        <w:pStyle w:val="ListNumber"/>
      </w:pPr>
      <w:r>
        <w:t>Record what happened—even when it does not match your prediction.</w:t>
      </w:r>
    </w:p>
    <w:p>
      <w:pPr>
        <w:pStyle w:val="ListNumber"/>
      </w:pPr>
      <w:r>
        <w:t>Explain the result, one limitation, and the next useful test.</w:t>
      </w:r>
    </w:p>
    <w:p>
      <w:pPr>
        <w:pStyle w:val="Heading2"/>
      </w:pPr>
      <w:r>
        <w:t>Keep observations and limits separate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Case</w:t>
            </w:r>
          </w:p>
        </w:tc>
        <w:tc>
          <w:tcPr>
            <w:tcW w:type="dxa" w:w="2556"/>
          </w:tcPr>
          <w:p>
            <w:r>
              <w:t>Prediction</w:t>
            </w:r>
          </w:p>
        </w:tc>
        <w:tc>
          <w:tcPr>
            <w:tcW w:type="dxa" w:w="2556"/>
          </w:tcPr>
          <w:p>
            <w:r>
              <w:t>Observed result</w:t>
            </w:r>
          </w:p>
        </w:tc>
        <w:tc>
          <w:tcPr>
            <w:tcW w:type="dxa" w:w="2556"/>
          </w:tcPr>
          <w:p>
            <w:r>
              <w:t>What it means</w:t>
            </w:r>
          </w:p>
        </w:tc>
      </w:tr>
      <w:tr>
        <w:tc>
          <w:tcPr>
            <w:tcW w:type="dxa" w:w="2556"/>
          </w:tcPr>
          <w:p>
            <w:r>
              <w:t>Normal</w:t>
            </w:r>
          </w:p>
        </w:tc>
        <w:tc>
          <w:tcPr>
            <w:tcW w:type="dxa" w:w="2556"/>
          </w:tcPr>
          <w:p>
            <w:r/>
          </w:p>
        </w:tc>
        <w:tc>
          <w:tcPr>
            <w:tcW w:type="dxa" w:w="2556"/>
          </w:tcPr>
          <w:p>
            <w:r/>
          </w:p>
        </w:tc>
        <w:tc>
          <w:tcPr>
            <w:tcW w:type="dxa" w:w="2556"/>
          </w:tcPr>
          <w:p>
            <w:r/>
          </w:p>
        </w:tc>
      </w:tr>
      <w:tr>
        <w:tc>
          <w:tcPr>
            <w:tcW w:type="dxa" w:w="2556"/>
          </w:tcPr>
          <w:p>
            <w:r>
              <w:t>Edge</w:t>
            </w:r>
          </w:p>
        </w:tc>
        <w:tc>
          <w:tcPr>
            <w:tcW w:type="dxa" w:w="2556"/>
          </w:tcPr>
          <w:p>
            <w:r/>
          </w:p>
        </w:tc>
        <w:tc>
          <w:tcPr>
            <w:tcW w:type="dxa" w:w="2556"/>
          </w:tcPr>
          <w:p>
            <w:r/>
          </w:p>
        </w:tc>
        <w:tc>
          <w:tcPr>
            <w:tcW w:type="dxa" w:w="2556"/>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val="0"/>
        </w:rPr>
        <w:t>EXPLORER LAB</w:t>
      </w:r>
    </w:p>
    <w:p>
      <w:pPr>
        <w:pStyle w:val="Heading3"/>
      </w:pPr>
      <w:r>
        <w:t>Clue Keep-or-Reject</w:t>
      </w:r>
    </w:p>
    <w:p>
      <w:pPr>
        <w:spacing w:line="336" w:lineRule="auto" w:after="180"/>
      </w:pPr>
      <w:r>
        <w:rPr>
          <w:b w:val="0"/>
        </w:rPr>
        <w:t xml:space="preserve">Predict first, test honestly, and explain what the </w:t>
      </w:r>
      <w:r>
        <w:rPr>
          <w:b/>
        </w:rPr>
        <w:t>evidence</w:t>
      </w:r>
      <w:r>
        <w:rPr>
          <w:b w:val="0"/>
        </w:rPr>
        <w:t xml:space="preserve"> means.</w:t>
      </w:r>
    </w:p>
    <w:p>
      <w:r>
        <w:drawing>
          <wp:inline xmlns:a="http://schemas.openxmlformats.org/drawingml/2006/main" xmlns:pic="http://schemas.openxmlformats.org/drawingml/2006/picture">
            <wp:extent cx="5486400" cy="2377440"/>
            <wp:docPr id="21" name="Picture 21" descr="Three-step picture workflow: predict, test, and explain"/>
            <wp:cNvGraphicFramePr>
              <a:graphicFrameLocks noChangeAspect="1"/>
            </wp:cNvGraphicFramePr>
            <a:graphic>
              <a:graphicData uri="http://schemas.openxmlformats.org/drawingml/2006/picture">
                <pic:pic>
                  <pic:nvPicPr>
                    <pic:cNvPr id="0" name="5c67a7aa8d1371d2227dbf520cd74d5b3c9b5c2049b127e3d296e8ccdd782dd1.png"/>
                    <pic:cNvPicPr/>
                  </pic:nvPicPr>
                  <pic:blipFill>
                    <a:blip r:embed="rId25"/>
                    <a:stretch>
                      <a:fillRect/>
                    </a:stretch>
                  </pic:blipFill>
                  <pic:spPr>
                    <a:xfrm>
                      <a:off x="0" y="0"/>
                      <a:ext cx="5486400" cy="2377440"/>
                    </a:xfrm>
                    <a:prstGeom prst="rect"/>
                  </pic:spPr>
                </pic:pic>
              </a:graphicData>
            </a:graphic>
          </wp:inline>
        </w:drawing>
      </w:r>
    </w:p>
    <w:p>
      <w:pPr>
        <w:spacing w:line="336" w:lineRule="auto" w:after="180"/>
      </w:pPr>
      <w:r>
        <w:rPr>
          <w:b w:val="0"/>
        </w:rPr>
        <w:t xml:space="preserve">State your </w:t>
      </w:r>
      <w:r>
        <w:rPr>
          <w:b/>
        </w:rPr>
        <w:t>prediction</w:t>
      </w:r>
      <w:r>
        <w:rPr>
          <w:b w:val="0"/>
        </w:rPr>
        <w:t xml:space="preserve"> before the result is known.</w:t>
      </w:r>
    </w:p>
    <w:p>
      <w:pPr>
        <w:spacing w:line="336" w:lineRule="auto" w:after="180"/>
      </w:pPr>
      <w:r>
        <w:rPr>
          <w:b w:val="0"/>
        </w:rPr>
        <w:t xml:space="preserve">Complete the task: Choose three clues for cat/dog sorting; reject </w:t>
      </w:r>
      <w:r>
        <w:rPr>
          <w:b/>
        </w:rPr>
        <w:t>distraction</w:t>
      </w:r>
      <w:r>
        <w:rPr>
          <w:b w:val="0"/>
        </w:rPr>
        <w:t>s.</w:t>
      </w:r>
    </w:p>
    <w:p>
      <w:pPr>
        <w:spacing w:line="336" w:lineRule="auto" w:after="180"/>
      </w:pPr>
      <w:r>
        <w:rPr>
          <w:b w:val="0"/>
        </w:rPr>
        <w:t>INDEPENDENCE  After support is removed, repeat the proof with a fresh case.</w:t>
      </w:r>
    </w:p>
    <w:p>
      <w:pPr>
        <w:pStyle w:val="Heading3"/>
      </w:pPr>
      <w:r>
        <w:t>Plan → try → check</w:t>
      </w:r>
    </w:p>
    <w:p>
      <w:pPr>
        <w:pStyle w:val="Heading1"/>
      </w:pPr>
      <w:r>
        <w:t>14. Try alone: design a record for a different tray</w:t>
      </w:r>
    </w:p>
    <w:p>
      <w:r>
        <w:t>Use the new height and thickness limits, including equality, and keep the later sticker out of the inputs.</w:t>
      </w:r>
    </w:p>
    <w:p>
      <w:pPr>
        <w:pStyle w:val="Heading2"/>
      </w:pPr>
      <w:r>
        <w:t>The new task</w:t>
      </w:r>
    </w:p>
    <w:p>
      <w:pPr>
        <w:spacing w:line="336" w:lineRule="auto" w:after="180"/>
      </w:pPr>
      <w:r>
        <w:rPr>
          <w:b w:val="0"/>
        </w:rPr>
        <w:t>A fictional display tray accepts a tile if its height is at most 9 cm and its thickness is at most 2 cm, including equality. Other dimensions are fixed. Before checking, you can record height, thickness and pattern name.</w:t>
      </w:r>
    </w:p>
    <w:p>
      <w:pPr>
        <w:spacing w:line="336" w:lineRule="auto" w:after="180"/>
      </w:pPr>
      <w:r>
        <w:rPr>
          <w:b w:val="0"/>
        </w:rPr>
        <w:t xml:space="preserve">A pass sticker is added afterward. Choose </w:t>
      </w:r>
      <w:r>
        <w:rPr>
          <w:b/>
        </w:rPr>
        <w:t>input</w:t>
      </w:r>
      <w:r>
        <w:rPr>
          <w:b w:val="0"/>
        </w:rPr>
        <w:t>s with units. Construct two tiles with the same height but different labels.</w:t>
      </w:r>
    </w:p>
    <w:p>
      <w:pPr>
        <w:spacing w:line="336" w:lineRule="auto" w:after="180"/>
      </w:pPr>
      <w:r>
        <w:rPr>
          <w:b w:val="0"/>
        </w:rPr>
        <w:t xml:space="preserve">Then label a 9 cm high, 2 cm thick striped tile and explain why the sticker is unsuitable as an </w:t>
      </w:r>
      <w:r>
        <w:rPr>
          <w:b/>
        </w:rPr>
        <w:t>input</w:t>
      </w:r>
      <w:r>
        <w:rPr>
          <w:b w:val="0"/>
        </w:rPr>
        <w:t xml:space="preserve"> before checking.</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one first attempt</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Design a record for a new task</w:t>
      </w:r>
    </w:p>
    <w:p>
      <w:pPr>
        <w:pStyle w:val="Heading3"/>
      </w:pPr>
      <w:r>
        <w:t>Week 8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 sorter separates round and square tiles. Both shapes come in red and blue. Choose a useful </w:t>
      </w:r>
      <w:r>
        <w:rPr>
          <w:b/>
        </w:rPr>
        <w:t>feature</w:t>
      </w:r>
      <w:r>
        <w:rPr>
          <w:b w:val="0"/>
        </w:rPr>
        <w:t xml:space="preserve"> and a distracting </w:t>
      </w:r>
      <w:r>
        <w:rPr>
          <w:b/>
        </w:rPr>
        <w:t>feature</w:t>
      </w:r>
      <w:r>
        <w:rPr>
          <w:b w:val="0"/>
        </w:rPr>
        <w:t>. Test your choice on a blue circle.</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 xml:space="preserve">Change one </w:t>
      </w:r>
      <w:r>
        <w:rPr>
          <w:b/>
        </w:rPr>
        <w:t>relevant</w:t>
      </w:r>
      <w:r>
        <w:rPr>
          <w:b w:val="0"/>
        </w:rPr>
        <w:t xml:space="preserve">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Select the smallest useful </w:t>
      </w:r>
      <w:r>
        <w:rPr>
          <w:b/>
        </w:rPr>
        <w:t>feature</w:t>
      </w:r>
      <w:r>
        <w:rPr>
          <w:b w:val="0"/>
        </w:rPr>
        <w:t>s for lost-and-found sorting and reject clues tied to a particular classroom or owner.</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A dataset contains only small smooth leaves and large toothed leaves. A model separates them by size. Design two fresh examples that distinguish a size shortcut from an edge-based rule.</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only justified pre-decision features</w:t>
      </w:r>
    </w:p>
    <w:p>
      <w:r>
        <w:t>Connect each collected property to the sorter’s stated task.</w:t>
      </w:r>
    </w:p>
    <w:p>
      <w:pPr>
        <w:pStyle w:val="Heading2"/>
      </w:pPr>
      <w:r>
        <w:t>This week’s design decision</w:t>
      </w:r>
    </w:p>
    <w:p>
      <w:pPr>
        <w:spacing w:line="336" w:lineRule="auto" w:after="180"/>
      </w:pPr>
      <w:r>
        <w:rPr>
          <w:b w:val="0"/>
        </w:rPr>
        <w:t xml:space="preserve">THIS WEEK'S CHECKPOINT  Select the smallest useful </w:t>
      </w:r>
      <w:r>
        <w:rPr>
          <w:b/>
        </w:rPr>
        <w:t>feature</w:t>
      </w:r>
      <w:r>
        <w:rPr>
          <w:b w:val="0"/>
        </w:rPr>
        <w:t>s for lost-and-found sorting and reject clues tied to a particular classroom or owner.</w:t>
      </w:r>
    </w:p>
    <w:p>
      <w:pPr>
        <w:spacing w:line="336" w:lineRule="auto" w:after="180"/>
      </w:pPr>
      <w:r>
        <w:rPr>
          <w:b w:val="0"/>
        </w:rPr>
        <w:t xml:space="preserve">Choose sorter </w:t>
      </w:r>
      <w:r>
        <w:rPr>
          <w:b/>
        </w:rPr>
        <w:t>feature</w:t>
      </w:r>
      <w:r>
        <w:rPr>
          <w:b w:val="0"/>
        </w:rPr>
        <w:t>s that exist at decision time and actually connect to the stated classroom requirement.</w:t>
      </w:r>
    </w:p>
    <w:p>
      <w:pPr>
        <w:pStyle w:val="Heading2"/>
      </w:pPr>
      <w:r>
        <w:t>Plan the features, checks and review</w:t>
      </w:r>
    </w:p>
    <w:p>
      <w:pPr>
        <w:pStyle w:val="ListBullet"/>
      </w:pPr>
      <w:r>
        <w:t>What real classroom need does this serve?</w:t>
      </w:r>
    </w:p>
    <w:p>
      <w:pPr>
        <w:pStyle w:val="ListBullet"/>
      </w:pPr>
      <w:r>
        <w:t>What information is necessary—and what should stay private?</w:t>
      </w:r>
    </w:p>
    <w:p>
      <w:pPr>
        <w:pStyle w:val="ListBullet"/>
      </w:pPr>
      <w:r>
        <w:t>What happens inside the process?</w:t>
      </w:r>
    </w:p>
    <w:p>
      <w:pPr>
        <w:pStyle w:val="ListBullet"/>
      </w:pPr>
      <w:r>
        <w:t>What normal and edge cases will you test?</w:t>
      </w:r>
    </w:p>
    <w:p>
      <w:pPr>
        <w:pStyle w:val="ListBullet"/>
      </w:pPr>
      <w:r>
        <w:t>When should it say not sure or ask a person?</w:t>
      </w:r>
    </w:p>
    <w:p>
      <w:pPr>
        <w:pStyle w:val="Heading2"/>
      </w:pPr>
      <w:r>
        <w:t>Keep relevance and fragility in view</w:t>
      </w:r>
    </w:p>
    <w:p>
      <w:pPr>
        <w:spacing w:line="336" w:lineRule="auto" w:after="180"/>
      </w:pPr>
      <w:r>
        <w:rPr>
          <w:b w:val="0"/>
        </w:rPr>
        <w:t>RESPONSIBLE DESIGN  A clue can be observable yet still be ir</w:t>
      </w:r>
      <w:r>
        <w:rPr>
          <w:b/>
        </w:rPr>
        <w:t>relevant</w:t>
      </w:r>
      <w:r>
        <w:rPr>
          <w:b w:val="0"/>
        </w:rPr>
        <w:t>, unfair, or fragile.</w:t>
      </w:r>
    </w:p>
    <w:p>
      <w:pPr>
        <w:pStyle w:val="Heading2"/>
      </w:pPr>
      <w:r>
        <w:t>Earlier wording, alternatives and picture transcripts · reference / check after trying</w:t>
      </w:r>
    </w:p>
    <w:p>
      <w:pPr>
        <w:spacing w:line="336" w:lineRule="auto" w:after="180"/>
      </w:pPr>
      <w:r>
        <w:rPr>
          <w:b w:val="0"/>
        </w:rPr>
        <w:t>PROJECT</w:t>
      </w:r>
    </w:p>
    <w:p>
      <w:pPr>
        <w:pStyle w:val="Heading3"/>
      </w:pPr>
      <w:r>
        <w:t>Helpful Classroom Sorter</w:t>
      </w:r>
    </w:p>
    <w:p>
      <w:pPr>
        <w:spacing w:line="336" w:lineRule="auto" w:after="180"/>
      </w:pPr>
      <w:r>
        <w:rPr>
          <w:b w:val="0"/>
        </w:rPr>
        <w:t xml:space="preserve">Build one coherent system across the year, one </w:t>
      </w:r>
      <w:r>
        <w:rPr>
          <w:b/>
        </w:rPr>
        <w:t>evidence</w:t>
      </w:r>
      <w:r>
        <w:rPr>
          <w:b w:val="0"/>
        </w:rPr>
        <w:t>-based decision at a time.</w:t>
      </w:r>
    </w:p>
    <w:p>
      <w:r>
        <w:drawing>
          <wp:inline xmlns:a="http://schemas.openxmlformats.org/drawingml/2006/main" xmlns:pic="http://schemas.openxmlformats.org/drawingml/2006/picture">
            <wp:extent cx="5486400" cy="2682240"/>
            <wp:docPr id="22" name="Picture 22" descr="Helpful Classroom Sorter with input and output cards"/>
            <wp:cNvGraphicFramePr>
              <a:graphicFrameLocks noChangeAspect="1"/>
            </wp:cNvGraphicFramePr>
            <a:graphic>
              <a:graphicData uri="http://schemas.openxmlformats.org/drawingml/2006/picture">
                <pic:pic>
                  <pic:nvPicPr>
                    <pic:cNvPr id="0" name="2e53661852dd1c18af6acf58e577e2ea2f6a866882f3d88a05935074cb44207b.png"/>
                    <pic:cNvPicPr/>
                  </pic:nvPicPr>
                  <pic:blipFill>
                    <a:blip r:embed="rId26"/>
                    <a:stretch>
                      <a:fillRect/>
                    </a:stretch>
                  </pic:blipFill>
                  <pic:spPr>
                    <a:xfrm>
                      <a:off x="0" y="0"/>
                      <a:ext cx="5486400" cy="2682240"/>
                    </a:xfrm>
                    <a:prstGeom prst="rect"/>
                  </pic:spPr>
                </pic:pic>
              </a:graphicData>
            </a:graphic>
          </wp:inline>
        </w:drawing>
      </w:r>
    </w:p>
    <w:p>
      <w:r>
        <w:drawing>
          <wp:inline xmlns:a="http://schemas.openxmlformats.org/drawingml/2006/main" xmlns:pic="http://schemas.openxmlformats.org/drawingml/2006/picture">
            <wp:extent cx="4322618" cy="2743199"/>
            <wp:docPr id="23" name="Picture 23" descr="Shield representing a responsible human boundary"/>
            <wp:cNvGraphicFramePr>
              <a:graphicFrameLocks noChangeAspect="1"/>
            </wp:cNvGraphicFramePr>
            <a:graphic>
              <a:graphicData uri="http://schemas.openxmlformats.org/drawingml/2006/picture">
                <pic:pic>
                  <pic:nvPicPr>
                    <pic:cNvPr id="0" name="d6929739660c308c66eb1e2d6e22c866009e04b2a6b5f59a94f24fcc74b8a61b.png"/>
                    <pic:cNvPicPr/>
                  </pic:nvPicPr>
                  <pic:blipFill>
                    <a:blip r:embed="rId27"/>
                    <a:stretch>
                      <a:fillRect/>
                    </a:stretch>
                  </pic:blipFill>
                  <pic:spPr>
                    <a:xfrm>
                      <a:off x="0" y="0"/>
                      <a:ext cx="4322618" cy="2743199"/>
                    </a:xfrm>
                    <a:prstGeom prst="rect"/>
                  </pic:spPr>
                </pic:pic>
              </a:graphicData>
            </a:graphic>
          </wp:inline>
        </w:drawing>
      </w:r>
    </w:p>
    <w:p>
      <w:pPr>
        <w:spacing w:line="336" w:lineRule="auto" w:after="180"/>
      </w:pPr>
      <w:r>
        <w:rPr>
          <w:b w:val="0"/>
        </w:rPr>
        <w:t>My project decision:</w:t>
      </w:r>
    </w:p>
    <w:p>
      <w:pPr>
        <w:pStyle w:val="Heading3"/>
      </w:pPr>
      <w:r>
        <w:t>Evidence for your project</w:t>
      </w:r>
    </w:p>
    <w:p>
      <w:pPr>
        <w:pStyle w:val="Heading1"/>
      </w:pPr>
      <w:r>
        <w:t>16. Finish: defend a feature and reject a shortcut</w:t>
      </w:r>
    </w:p>
    <w:p>
      <w:r>
        <w:t>Close your notes and explain why a particular distinction must be retained.</w:t>
      </w:r>
    </w:p>
    <w:p>
      <w:pPr>
        <w:pStyle w:val="Heading2"/>
      </w:pPr>
      <w:r>
        <w:t>Your exit explanation</w:t>
      </w:r>
    </w:p>
    <w:p>
      <w:pPr>
        <w:pStyle w:val="ListBullet"/>
      </w:pPr>
      <w:r>
        <w:t>Close your notes. Explain this goal in your own words: Choose recorded properties that preserve distinctions needed for a stated task</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Choose support and revisit later</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Meaning</w:t>
            </w:r>
          </w:p>
        </w:tc>
        <w:tc>
          <w:tcPr>
            <w:tcW w:type="dxa" w:w="3408"/>
          </w:tcPr>
          <w:p>
            <w:r>
              <w:t>My example</w:t>
            </w:r>
          </w:p>
        </w:tc>
      </w:tr>
      <w:tr>
        <w:tc>
          <w:tcPr>
            <w:tcW w:type="dxa" w:w="3408"/>
          </w:tcPr>
          <w:p>
            <w:r>
              <w:t>feature</w:t>
            </w:r>
          </w:p>
        </w:tc>
        <w:tc>
          <w:tcPr>
            <w:tcW w:type="dxa" w:w="3408"/>
          </w:tcPr>
          <w:p>
            <w:r>
              <w:t>represented clue used in a decision</w:t>
            </w:r>
          </w:p>
        </w:tc>
        <w:tc>
          <w:tcPr>
            <w:tcW w:type="dxa" w:w="3408"/>
          </w:tcPr>
          <w:p>
            <w:r/>
          </w:p>
        </w:tc>
      </w:tr>
      <w:tr>
        <w:tc>
          <w:tcPr>
            <w:tcW w:type="dxa" w:w="3408"/>
          </w:tcPr>
          <w:p>
            <w:r>
              <w:t>relevant</w:t>
            </w:r>
          </w:p>
        </w:tc>
        <w:tc>
          <w:tcPr>
            <w:tcW w:type="dxa" w:w="3408"/>
          </w:tcPr>
          <w:p>
            <w:r>
              <w:t>connected to the task goal</w:t>
            </w:r>
          </w:p>
        </w:tc>
        <w:tc>
          <w:tcPr>
            <w:tcW w:type="dxa" w:w="3408"/>
          </w:tcPr>
          <w:p>
            <w:r/>
          </w:p>
        </w:tc>
      </w:tr>
      <w:tr>
        <w:tc>
          <w:tcPr>
            <w:tcW w:type="dxa" w:w="3408"/>
          </w:tcPr>
          <w:p>
            <w:r>
              <w:t>distraction</w:t>
            </w:r>
          </w:p>
        </w:tc>
        <w:tc>
          <w:tcPr>
            <w:tcW w:type="dxa" w:w="3408"/>
          </w:tcPr>
          <w:p>
            <w:r>
              <w:t>available clue that should not drive the decision</w:t>
            </w:r>
          </w:p>
        </w:tc>
        <w:tc>
          <w:tcPr>
            <w:tcW w:type="dxa" w:w="3408"/>
          </w:tcPr>
          <w:p>
            <w:r/>
          </w:p>
        </w:tc>
      </w:tr>
      <w:tr>
        <w:tc>
          <w:tcPr>
            <w:tcW w:type="dxa" w:w="3408"/>
          </w:tcPr>
          <w:p>
            <w:r>
              <w:t>spurious clue</w:t>
            </w:r>
          </w:p>
        </w:tc>
        <w:tc>
          <w:tcPr>
            <w:tcW w:type="dxa" w:w="3408"/>
          </w:tcPr>
          <w:p>
            <w:r>
              <w:t>accidental pattern that may fail later</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Target label</w:t>
            </w:r>
          </w:p>
        </w:tc>
        <w:tc>
          <w:tcPr>
            <w:tcW w:type="dxa" w:w="5112"/>
          </w:tcPr>
          <w:p>
            <w:r>
              <w:t>The answer a supervised learning task asks a model to predict</w:t>
            </w:r>
          </w:p>
        </w:tc>
      </w:tr>
      <w:tr>
        <w:tc>
          <w:tcPr>
            <w:tcW w:type="dxa" w:w="5112"/>
          </w:tcPr>
          <w:p>
            <w:r>
              <w:t>Feature record</w:t>
            </w:r>
          </w:p>
        </w:tc>
        <w:tc>
          <w:tcPr>
            <w:tcW w:type="dxa" w:w="5112"/>
          </w:tcPr>
          <w:p>
            <w:r>
              <w:t>The selected input values for one example, in a defined order</w:t>
            </w:r>
          </w:p>
        </w:tc>
      </w:tr>
      <w:tr>
        <w:tc>
          <w:tcPr>
            <w:tcW w:type="dxa" w:w="5112"/>
          </w:tcPr>
          <w:p>
            <w:r>
              <w:t>Relevant feature</w:t>
            </w:r>
          </w:p>
        </w:tc>
        <w:tc>
          <w:tcPr>
            <w:tcW w:type="dxa" w:w="5112"/>
          </w:tcPr>
          <w:p>
            <w:r>
              <w:t>An input property that helps make distinctions needed for the stated task</w:t>
            </w:r>
          </w:p>
        </w:tc>
      </w:tr>
      <w:tr>
        <w:tc>
          <w:tcPr>
            <w:tcW w:type="dxa" w:w="5112"/>
          </w:tcPr>
          <w:p>
            <w:r>
              <w:t>Leakage</w:t>
            </w:r>
          </w:p>
        </w:tc>
        <w:tc>
          <w:tcPr>
            <w:tcW w:type="dxa" w:w="5112"/>
          </w:tcPr>
          <w:p>
            <w:r>
              <w:t>Information used during development that would not legitimately be available when making the intended prediction</w:t>
            </w:r>
          </w:p>
        </w:tc>
      </w:tr>
    </w:tbl>
    <w:p>
      <w:pPr>
        <w:pStyle w:val="Heading2"/>
      </w:pPr>
      <w:r>
        <w:t>Repair a claim using a word</w:t>
      </w:r>
    </w:p>
    <w:p>
      <w:pPr>
        <w:pStyle w:val="ListBullet"/>
      </w:pPr>
      <w:r>
        <w:t>CLAIM TO REPAIR  Use every available clue because more information is always better.</w:t>
      </w:r>
    </w:p>
    <w:p>
      <w:pPr>
        <w:pStyle w:val="ListBullet"/>
      </w:pPr>
      <w:r>
        <w:t>Use one vocabulary word and one piece of evidence to repair it:</w:t>
      </w:r>
    </w:p>
    <w:p>
      <w:pPr>
        <w:pStyle w:val="Heading2"/>
      </w:pPr>
      <w:r>
        <w:t>Earlier wording, alternatives and picture transcripts · reference / check after trying</w:t>
      </w:r>
    </w:p>
    <w:p>
      <w:pPr>
        <w:spacing w:line="336" w:lineRule="auto" w:after="180"/>
      </w:pPr>
      <w:r>
        <w:rPr>
          <w:b w:val="0"/>
        </w:rPr>
        <w:t>VOCABULARY</w:t>
      </w:r>
    </w:p>
    <w:p>
      <w:pPr>
        <w:pStyle w:val="Heading3"/>
      </w:pPr>
      <w:r>
        <w:t>Words You Can See and Use</w:t>
      </w:r>
    </w:p>
    <w:p>
      <w:pPr>
        <w:spacing w:line="336" w:lineRule="auto" w:after="180"/>
      </w:pPr>
      <w:r>
        <w:rPr>
          <w:b w:val="0"/>
        </w:rPr>
        <w:t>The badge is a memory cue; the definition does the real thinking work.</w:t>
      </w:r>
    </w:p>
    <w:p>
      <w:r>
        <w:drawing>
          <wp:inline xmlns:a="http://schemas.openxmlformats.org/drawingml/2006/main" xmlns:pic="http://schemas.openxmlformats.org/drawingml/2006/picture">
            <wp:extent cx="3325090" cy="2327563"/>
            <wp:docPr id="24" name="Picture 24" descr="Vocabulary badge for feature: represented clue used in a decision"/>
            <wp:cNvGraphicFramePr>
              <a:graphicFrameLocks noChangeAspect="1"/>
            </wp:cNvGraphicFramePr>
            <a:graphic>
              <a:graphicData uri="http://schemas.openxmlformats.org/drawingml/2006/picture">
                <pic:pic>
                  <pic:nvPicPr>
                    <pic:cNvPr id="0" name="5dc0c7c73a52ad8bf204e8dc843fd278c7f8219bdc4f6640192181528cd263d0.png"/>
                    <pic:cNvPicPr/>
                  </pic:nvPicPr>
                  <pic:blipFill>
                    <a:blip r:embed="rId28"/>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5" name="Picture 25" descr="Vocabulary badge for relevant: connected to the task goal"/>
            <wp:cNvGraphicFramePr>
              <a:graphicFrameLocks noChangeAspect="1"/>
            </wp:cNvGraphicFramePr>
            <a:graphic>
              <a:graphicData uri="http://schemas.openxmlformats.org/drawingml/2006/picture">
                <pic:pic>
                  <pic:nvPicPr>
                    <pic:cNvPr id="0" name="81f256fdb99927e60253b579bc2d2ae93ab408672e3a2a0940ed446c0f2849f5.png"/>
                    <pic:cNvPicPr/>
                  </pic:nvPicPr>
                  <pic:blipFill>
                    <a:blip r:embed="rId29"/>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6" name="Picture 26" descr="Vocabulary badge for distraction: available clue that should not drive the decision"/>
            <wp:cNvGraphicFramePr>
              <a:graphicFrameLocks noChangeAspect="1"/>
            </wp:cNvGraphicFramePr>
            <a:graphic>
              <a:graphicData uri="http://schemas.openxmlformats.org/drawingml/2006/picture">
                <pic:pic>
                  <pic:nvPicPr>
                    <pic:cNvPr id="0" name="e66c6080a5091b929492918ec0431c15add97e38926780149ab9e87532a2629d.png"/>
                    <pic:cNvPicPr/>
                  </pic:nvPicPr>
                  <pic:blipFill>
                    <a:blip r:embed="rId30"/>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7" name="Picture 27" descr="Vocabulary badge for spurious clue: accidental pattern that may fail later"/>
            <wp:cNvGraphicFramePr>
              <a:graphicFrameLocks noChangeAspect="1"/>
            </wp:cNvGraphicFramePr>
            <a:graphic>
              <a:graphicData uri="http://schemas.openxmlformats.org/drawingml/2006/picture">
                <pic:pic>
                  <pic:nvPicPr>
                    <pic:cNvPr id="0" name="d74f8ab6030957f73529a6707908a34b6f8d41499fe809b4b5eb72c0a3c2c485.png"/>
                    <pic:cNvPicPr/>
                  </pic:nvPicPr>
                  <pic:blipFill>
                    <a:blip r:embed="rId31"/>
                    <a:stretch>
                      <a:fillRect/>
                    </a:stretch>
                  </pic:blipFill>
                  <pic:spPr>
                    <a:xfrm>
                      <a:off x="0" y="0"/>
                      <a:ext cx="3325090" cy="2327563"/>
                    </a:xfrm>
                    <a:prstGeom prst="rect"/>
                  </pic:spPr>
                </pic:pic>
              </a:graphicData>
            </a:graphic>
          </wp:inline>
        </w:drawing>
      </w:r>
    </w:p>
    <w:p>
      <w:pPr>
        <w:pStyle w:val="Heading3"/>
      </w:pPr>
      <w:r>
        <w:t>Misconception detective</w:t>
      </w:r>
    </w:p>
    <w:p>
      <w:pPr>
        <w:spacing w:line="336" w:lineRule="auto" w:after="180"/>
      </w:pPr>
      <w:r>
        <w:rPr>
          <w:b w:val="0"/>
        </w:rPr>
        <w:t>WORD POWER  A strong definition helps you decide something in a new case.</w:t>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RECALL  Define feature.</w:t>
      </w:r>
    </w:p>
    <w:p>
      <w:pPr>
        <w:pStyle w:val="ListBullet"/>
      </w:pPr>
      <w:r>
        <w:t>EXPLAIN  Some observable clues help a decision more than others.</w:t>
      </w:r>
    </w:p>
    <w:p>
      <w:pPr>
        <w:pStyle w:val="ListBullet"/>
      </w:pPr>
      <w:r>
        <w:t>TRACE  Show the input, process, and output.</w:t>
      </w:r>
    </w:p>
    <w:p>
      <w:pPr>
        <w:pStyle w:val="ListBullet"/>
      </w:pPr>
      <w:r>
        <w:t>DIAGNOSE  Repair: Use every available clue because more information is always better.</w:t>
      </w:r>
    </w:p>
    <w:p>
      <w:pPr>
        <w:pStyle w:val="ListBullet"/>
      </w:pPr>
      <w:r>
        <w:t>TRANSFER  Apply the idea to a new home or classroom case.</w:t>
      </w:r>
    </w:p>
    <w:p>
      <w:pPr>
        <w:pStyle w:val="ListBullet"/>
      </w:pPr>
      <w:r>
        <w:t>CREATE  Design one revealing test.</w:t>
      </w:r>
    </w:p>
    <w:p>
      <w:pPr>
        <w:pStyle w:val="ListBullet"/>
      </w:pPr>
      <w:r>
        <w:t>DEFEND  Give a claim, evidence, mechanism, limit, and safe action.</w:t>
      </w:r>
    </w:p>
    <w:p>
      <w:pPr>
        <w:pStyle w:val="Heading2"/>
      </w:pPr>
      <w:r>
        <w:t>Earlier wording, alternatives and picture transcripts · reference / check after trying</w:t>
      </w:r>
    </w:p>
    <w:p>
      <w:pPr>
        <w:spacing w:line="336" w:lineRule="auto" w:after="180"/>
      </w:pPr>
      <w:r>
        <w:rPr>
          <w:b w:val="0"/>
        </w:rPr>
        <w:t>PRACTICE LADDER</w:t>
      </w:r>
    </w:p>
    <w:p>
      <w:pPr>
        <w:pStyle w:val="Heading3"/>
      </w:pPr>
      <w:r>
        <w:t>Climb from Recall to Defense</w:t>
      </w:r>
    </w:p>
    <w:p>
      <w:pPr>
        <w:spacing w:line="336" w:lineRule="auto" w:after="180"/>
      </w:pPr>
      <w:r>
        <w:rPr>
          <w:b w:val="0"/>
        </w:rPr>
        <w:t>Each step asks for a stronger kind of understanding.</w:t>
      </w:r>
    </w:p>
    <w:p>
      <w:r>
        <w:drawing>
          <wp:inline xmlns:a="http://schemas.openxmlformats.org/drawingml/2006/main" xmlns:pic="http://schemas.openxmlformats.org/drawingml/2006/picture">
            <wp:extent cx="5486400" cy="2743200"/>
            <wp:docPr id="28" name="Picture 28" descr="Seven-step learning staircase from recall to defense"/>
            <wp:cNvGraphicFramePr>
              <a:graphicFrameLocks noChangeAspect="1"/>
            </wp:cNvGraphicFramePr>
            <a:graphic>
              <a:graphicData uri="http://schemas.openxmlformats.org/drawingml/2006/picture">
                <pic:pic>
                  <pic:nvPicPr>
                    <pic:cNvPr id="0" name="3d94d781e7f85a47372b88930bbd52ab5f7929d32b766911724a33b186fb0fcb.png"/>
                    <pic:cNvPicPr/>
                  </pic:nvPicPr>
                  <pic:blipFill>
                    <a:blip r:embed="rId32"/>
                    <a:stretch>
                      <a:fillRect/>
                    </a:stretch>
                  </pic:blipFill>
                  <pic:spPr>
                    <a:xfrm>
                      <a:off x="0" y="0"/>
                      <a:ext cx="5486400" cy="2743200"/>
                    </a:xfrm>
                    <a:prstGeom prst="rect"/>
                  </pic:spPr>
                </pic:pic>
              </a:graphicData>
            </a:graphic>
          </wp:inline>
        </w:drawing>
      </w:r>
    </w:p>
    <w:p>
      <w:pPr>
        <w:spacing w:line="336" w:lineRule="auto" w:after="180"/>
      </w:pPr>
      <w:r>
        <w:rPr>
          <w:b w:val="0"/>
        </w:rPr>
        <w:t>RETRY RULE  A coached answer becomes mastery only after you solve a different case independently.</w:t>
      </w:r>
    </w:p>
    <w:p>
      <w:pPr>
        <w:pStyle w:val="Heading1"/>
      </w:pPr>
      <w:r>
        <w:t>12. Reference: check your explanation</w:t>
      </w:r>
    </w:p>
    <w:p>
      <w:r>
        <w:t>Use after practice. Design a record for a new task is the selected independent case.</w:t>
      </w:r>
    </w:p>
    <w:p>
      <w:pPr>
        <w:pStyle w:val="Heading2"/>
      </w:pPr>
      <w:r>
        <w:t>Check the evidence and its limit</w:t>
      </w:r>
    </w:p>
    <w:p>
      <w:pPr>
        <w:pStyle w:val="ListBullet"/>
      </w:pPr>
      <w:r>
        <w:t>□ Name or draw the fresh case.</w:t>
      </w:r>
    </w:p>
    <w:p>
      <w:pPr>
        <w:pStyle w:val="ListBullet"/>
      </w:pPr>
      <w:r>
        <w:t>□ Trace input, process, and output.</w:t>
      </w:r>
    </w:p>
    <w:p>
      <w:pPr>
        <w:pStyle w:val="ListBullet"/>
      </w:pPr>
      <w:r>
        <w:t>□ State the conclusion and strongest evidence.</w:t>
      </w:r>
    </w:p>
    <w:p>
      <w:pPr>
        <w:pStyle w:val="ListBullet"/>
      </w:pPr>
      <w:r>
        <w:t>□ Name one limit, failure, missing clue, or fairness/privacy concern.</w:t>
      </w:r>
    </w:p>
    <w:p>
      <w:pPr>
        <w:pStyle w:val="ListBullet"/>
      </w:pPr>
      <w:r>
        <w:t>□ Explain one safe next action or improvement.</w:t>
      </w:r>
    </w:p>
    <w:p>
      <w:pPr>
        <w:pStyle w:val="Heading2"/>
      </w:pPr>
      <w:r>
        <w:t>Record support</w:t>
      </w:r>
    </w:p>
    <w:p>
      <w:pPr>
        <w:spacing w:line="336" w:lineRule="auto" w:after="180"/>
      </w:pPr>
      <w:r>
        <w:rPr>
          <w:b w:val="0"/>
        </w:rPr>
        <w:t>My level:  □ Not yet  □ With one hint  □ Independently  □ I can teach it</w:t>
      </w:r>
    </w:p>
    <w:p>
      <w:pPr>
        <w:pStyle w:val="Heading2"/>
      </w:pPr>
      <w:r>
        <w:t>Earlier wording, alternatives and picture transcripts · reference / check after trying</w:t>
      </w:r>
    </w:p>
    <w:p>
      <w:pPr>
        <w:spacing w:line="336" w:lineRule="auto" w:after="180"/>
      </w:pPr>
      <w:r>
        <w:rPr>
          <w:b w:val="0"/>
        </w:rPr>
        <w:t>MASTERY</w:t>
      </w:r>
    </w:p>
    <w:p>
      <w:pPr>
        <w:pStyle w:val="Heading3"/>
      </w:pPr>
      <w:r>
        <w:t>Checklist for explaining this week’s idea</w:t>
      </w:r>
    </w:p>
    <w:p>
      <w:pPr>
        <w:spacing w:line="336" w:lineRule="auto" w:after="180"/>
      </w:pPr>
      <w:r>
        <w:rPr>
          <w:b w:val="0"/>
        </w:rPr>
        <w:t>Use after practice. Design a record for a new task is the selected independent case.</w:t>
      </w:r>
    </w:p>
    <w:p>
      <w:r>
        <w:drawing>
          <wp:inline xmlns:a="http://schemas.openxmlformats.org/drawingml/2006/main" xmlns:pic="http://schemas.openxmlformats.org/drawingml/2006/picture">
            <wp:extent cx="5251938" cy="3200400"/>
            <wp:docPr id="29" name="Picture 29" descr="Shield and check mark representing independent mastery evidence"/>
            <wp:cNvGraphicFramePr>
              <a:graphicFrameLocks noChangeAspect="1"/>
            </wp:cNvGraphicFramePr>
            <a:graphic>
              <a:graphicData uri="http://schemas.openxmlformats.org/drawingml/2006/picture">
                <pic:pic>
                  <pic:nvPicPr>
                    <pic:cNvPr id="0" name="3c61767a6a85e365be5281700943e755d2a66842c25f27e2175796ad4ad31213.png"/>
                    <pic:cNvPicPr/>
                  </pic:nvPicPr>
                  <pic:blipFill>
                    <a:blip r:embed="rId33"/>
                    <a:stretch>
                      <a:fillRect/>
                    </a:stretch>
                  </pic:blipFill>
                  <pic:spPr>
                    <a:xfrm>
                      <a:off x="0" y="0"/>
                      <a:ext cx="5251938" cy="3200400"/>
                    </a:xfrm>
                    <a:prstGeom prst="rect"/>
                  </pic:spPr>
                </pic:pic>
              </a:graphicData>
            </a:graphic>
          </wp:inline>
        </w:drawing>
      </w:r>
    </w:p>
    <w:p>
      <w:pPr>
        <w:spacing w:line="336" w:lineRule="auto" w:after="180"/>
      </w:pPr>
      <w:r>
        <w:rPr>
          <w:b w:val="0"/>
        </w:rPr>
        <w:t>EXPLANATION CHECK  State the task and units, retain distinctions needed by the rule, test a counterexample and reject information unavailable at decision time.</w:t>
      </w:r>
    </w:p>
    <w:p>
      <w:pPr>
        <w:spacing w:line="336" w:lineRule="auto" w:after="180"/>
      </w:pPr>
      <w:r>
        <w:rPr>
          <w:b w:val="0"/>
        </w:rPr>
        <w:t xml:space="preserve">Independent </w:t>
      </w:r>
      <w:r>
        <w:rPr>
          <w:b/>
        </w:rPr>
        <w:t>evidence</w:t>
      </w:r>
      <w:r>
        <w:rPr>
          <w:b w:val="0"/>
        </w:rPr>
        <w:t>:</w:t>
      </w:r>
    </w:p>
    <w:p>
      <w:pPr>
        <w:spacing w:line="336" w:lineRule="auto" w:after="180"/>
      </w:pPr>
      <w:r>
        <w:rPr>
          <w:b w:val="0"/>
        </w:rPr>
        <w:t xml:space="preserve">SELF-CHECK  Useful </w:t>
      </w:r>
      <w:r>
        <w:rPr>
          <w:b/>
        </w:rPr>
        <w:t>feature</w:t>
      </w:r>
      <w:r>
        <w:rPr>
          <w:b w:val="0"/>
        </w:rPr>
        <w:t>s describe the animal and remain available across settings. Borders and backgrounds describe the photo setup.</w:t>
      </w:r>
    </w:p>
    <w:p>
      <w:pPr>
        <w:spacing w:line="336" w:lineRule="auto" w:after="180"/>
      </w:pPr>
      <w:r>
        <w:rPr>
          <w:b w:val="0"/>
        </w:rPr>
        <w:t>Even ear shape may fail for unusual breeds or blocked views, so multiple clues and uncertainty are needed.</w:t>
      </w:r>
    </w:p>
    <w:p>
      <w:pPr>
        <w:spacing w:line="336" w:lineRule="auto" w:after="180"/>
      </w:pPr>
      <w:r>
        <w:rPr>
          <w:b w:val="0"/>
        </w:rPr>
        <w:t xml:space="preserve">NEXT BRIDGE  Carry today's </w:t>
      </w:r>
      <w:r>
        <w:rPr>
          <w:b/>
        </w:rPr>
        <w:t>evidence</w:t>
      </w:r>
      <w:r>
        <w:rPr>
          <w:b w:val="0"/>
        </w:rPr>
        <w:t xml:space="preserve"> habit into: Algorithms as Recipes.</w:t>
      </w:r>
    </w:p>
    <w:p>
      <w:pPr>
        <w:pStyle w:val="Heading1"/>
      </w:pPr>
      <w:r>
        <w:t>13. Extra practice: Choose a clue that answers this task</w:t>
      </w:r>
    </w:p>
    <w:p>
      <w:r>
        <w:t>Try the question before opening its worked explanation.</w:t>
      </w:r>
    </w:p>
    <w:p>
      <w:pPr>
        <w:pStyle w:val="Heading2"/>
      </w:pPr>
      <w:r>
        <w:t>Read the supplied case and question</w:t>
      </w:r>
    </w:p>
    <w:p>
      <w:pPr>
        <w:spacing w:line="336" w:lineRule="auto" w:after="180"/>
      </w:pPr>
      <w:r>
        <w:rPr>
          <w:b w:val="0"/>
        </w:rPr>
        <w:t>Two green leaves have smooth and toothed edges. The task is to distinguish edge types.</w:t>
      </w:r>
    </w:p>
    <w:p>
      <w:pPr>
        <w:spacing w:line="336" w:lineRule="auto" w:after="180"/>
      </w:pPr>
      <w:r>
        <w:rPr>
          <w:b w:val="0"/>
        </w:rPr>
        <w:t xml:space="preserve">Choose the </w:t>
      </w:r>
      <w:r>
        <w:rPr>
          <w:b/>
        </w:rPr>
        <w:t>relevant feature</w:t>
      </w:r>
      <w:r>
        <w:rPr>
          <w:b w:val="0"/>
        </w:rPr>
        <w:t xml:space="preserve"> and explain why size is insufficient.</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 xml:space="preserve">Edge shape directly addresses the target. Size can vary within both categories. </w:t>
      </w:r>
      <w:r>
        <w:rPr>
          <w:b/>
        </w:rPr>
        <w:t>Feature</w:t>
      </w:r>
      <w:r>
        <w:rPr>
          <w:b w:val="0"/>
        </w:rPr>
        <w:t xml:space="preserve"> usefulness depends on the task.</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Target</w:t>
            </w:r>
          </w:p>
        </w:tc>
        <w:tc>
          <w:tcPr>
            <w:tcW w:type="dxa" w:w="5112"/>
          </w:tcPr>
          <w:p>
            <w:r>
              <w:t>Smooth versus toothed edge</w:t>
            </w:r>
          </w:p>
        </w:tc>
      </w:tr>
      <w:tr>
        <w:tc>
          <w:tcPr>
            <w:tcW w:type="dxa" w:w="5112"/>
          </w:tcPr>
          <w:p>
            <w:r>
              <w:t>Useful clue</w:t>
            </w:r>
          </w:p>
        </w:tc>
        <w:tc>
          <w:tcPr>
            <w:tcW w:type="dxa" w:w="5112"/>
          </w:tcPr>
          <w:p>
            <w:r>
              <w:t>Edge shape</w:t>
            </w:r>
          </w:p>
        </w:tc>
      </w:tr>
      <w:tr>
        <w:tc>
          <w:tcPr>
            <w:tcW w:type="dxa" w:w="5112"/>
          </w:tcPr>
          <w:p>
            <w:r>
              <w:t>Weak clue</w:t>
            </w:r>
          </w:p>
        </w:tc>
        <w:tc>
          <w:tcPr>
            <w:tcW w:type="dxa" w:w="5112"/>
          </w:tcPr>
          <w:p>
            <w:r>
              <w:t>Leaf size alone</w:t>
            </w:r>
          </w:p>
        </w:tc>
      </w:tr>
    </w:tbl>
    <w:p>
      <w:pPr>
        <w:pStyle w:val="Heading2"/>
      </w:pPr>
      <w:r>
        <w:t>Earlier wording, alternatives and picture transcripts · reference / check after trying</w:t>
      </w:r>
    </w:p>
    <w:p>
      <w:pPr>
        <w:pStyle w:val="Heading3"/>
      </w:pPr>
      <w:r>
        <w:t>Week 8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Choose a clue that answers this task</w:t>
      </w:r>
    </w:p>
    <w:p>
      <w:pPr>
        <w:spacing w:line="336" w:lineRule="auto" w:after="180"/>
      </w:pPr>
      <w:r>
        <w:rPr>
          <w:b w:val="0"/>
        </w:rPr>
        <w:t>Two green leaves have smooth and toothed edges. The task is to distinguish edge types.</w:t>
      </w:r>
    </w:p>
    <w:p>
      <w:pPr>
        <w:spacing w:line="336" w:lineRule="auto" w:after="180"/>
      </w:pPr>
      <w:r>
        <w:rPr>
          <w:b w:val="0"/>
        </w:rPr>
        <w:t xml:space="preserve">Choose the </w:t>
      </w:r>
      <w:r>
        <w:rPr>
          <w:b/>
        </w:rPr>
        <w:t>relevant feature</w:t>
      </w:r>
      <w:r>
        <w:rPr>
          <w:b w:val="0"/>
        </w:rPr>
        <w:t xml:space="preserve"> and explain why size is insufficient.</w:t>
      </w:r>
    </w:p>
    <w:p>
      <w:pPr>
        <w:spacing w:line="336" w:lineRule="auto" w:after="180"/>
      </w:pPr>
      <w:r>
        <w:rPr>
          <w:b w:val="0"/>
        </w:rPr>
        <w:t xml:space="preserve">Edge shape directly addresses the target. Size can vary within both categories. </w:t>
      </w:r>
      <w:r>
        <w:rPr>
          <w:b/>
        </w:rPr>
        <w:t>Feature</w:t>
      </w:r>
      <w:r>
        <w:rPr>
          <w:b w:val="0"/>
        </w:rPr>
        <w:t xml:space="preserve"> usefulness depends on the task.</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Choose recorded properties that preserve distinctions needed for a stated task</w:t>
            </w:r>
          </w:p>
        </w:tc>
        <w:tc>
          <w:tcPr>
            <w:tcW w:type="dxa" w:w="5112"/>
          </w:tcPr>
          <w:p>
            <w:r>
              <w:t>Explain the deciding step, show a trace or test, and state one limit.</w:t>
            </w:r>
          </w:p>
        </w:tc>
      </w:tr>
      <w:tr>
        <w:tc>
          <w:tcPr>
            <w:tcW w:type="dxa" w:w="5112"/>
          </w:tcPr>
          <w:p>
            <w:r>
              <w:t>Show why identical feature records can hide examples with different target labels</w:t>
            </w:r>
          </w:p>
        </w:tc>
        <w:tc>
          <w:tcPr>
            <w:tcW w:type="dxa" w:w="5112"/>
          </w:tcPr>
          <w:p>
            <w:r>
              <w:t>Explain the deciding step, show a trace or test, and state one limit.</w:t>
            </w:r>
          </w:p>
        </w:tc>
      </w:tr>
      <w:tr>
        <w:tc>
          <w:tcPr>
            <w:tcW w:type="dxa" w:w="5112"/>
          </w:tcPr>
          <w:p>
            <w:r>
              <w:t>Reject an answer copied into the inputs and test a proposed feature with a new case</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A fictional shelf accepts a craft box only if width is at most 6 cm and height at most 4 cm.</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shelf accepts a craft box only if width is at most 6 cm and height at most 4 cm.</w:t>
      </w:r>
    </w:p>
    <w:p>
      <w:pPr>
        <w:pStyle w:val="Heading3"/>
      </w:pPr>
      <w:r>
        <w:t>Practice 1: explain the deciding evidence</w:t>
      </w:r>
    </w:p>
    <w:p>
      <w:pPr>
        <w:pStyle w:val="ListBullet"/>
      </w:pPr>
      <w:r>
        <w:t>Which labelled step matches this detail? The later sticker cannot be an input available before checking.</w:t>
      </w:r>
    </w:p>
    <w:p>
      <w:pPr>
        <w:pStyle w:val="ListBullet"/>
      </w:pPr>
      <w:r>
        <w:t>1. Apply both limits</w:t>
      </w:r>
    </w:p>
    <w:p>
      <w:pPr>
        <w:pStyle w:val="ListBullet"/>
      </w:pPr>
      <w:r>
        <w:t>2. Reject a shortcut</w:t>
      </w:r>
    </w:p>
    <w:p>
      <w:pPr>
        <w:pStyle w:val="ListBullet"/>
      </w:pPr>
      <w:r>
        <w:t>3. Height check</w:t>
      </w:r>
    </w:p>
    <w:p>
      <w:pPr>
        <w:pStyle w:val="ListBullet"/>
      </w:pPr>
      <w:r>
        <w:t>4. Width check</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Reject a shortcut The later sticker cannot be an </w:t>
      </w:r>
      <w:r>
        <w:rPr>
          <w:b/>
        </w:rPr>
        <w:t>input</w:t>
      </w:r>
      <w:r>
        <w:rPr>
          <w:b w:val="0"/>
        </w:rPr>
        <w:t xml:space="preserve"> available before checking. Comparing P with Q isolates width; comparing S with R isolates height.</w:t>
      </w:r>
    </w:p>
    <w:p>
      <w:pPr>
        <w:spacing w:line="336" w:lineRule="auto" w:after="180"/>
      </w:pPr>
      <w:r>
        <w:rPr>
          <w:b w:val="0"/>
        </w:rPr>
        <w:t xml:space="preserve">Comparing P with S changes pattern while both remain accepted. Under this declared policy, pattern is not a deciding </w:t>
      </w:r>
      <w:r>
        <w:rPr>
          <w:b/>
        </w:rPr>
        <w:t>feature</w:t>
      </w:r>
      <w:r>
        <w:rPr>
          <w:b w:val="0"/>
        </w:rPr>
        <w:t>. A later acceptance sticker leaks the very answer the system should produce.</w:t>
      </w:r>
    </w:p>
    <w:p>
      <w:pPr>
        <w:pStyle w:val="Heading2"/>
      </w:pPr>
      <w:r>
        <w:t>Changed-case question</w:t>
      </w:r>
    </w:p>
    <w:p>
      <w:pPr>
        <w:pStyle w:val="Heading3"/>
      </w:pPr>
      <w:r>
        <w:t>Practice 2: explain the deciding evidence</w:t>
      </w:r>
    </w:p>
    <w:p>
      <w:pPr>
        <w:pStyle w:val="ListBullet"/>
      </w:pPr>
      <w:r>
        <w:t>Changed-case practice: Change Q’s width to 6 without changing its height. Which conclusion is supported by the supplied facts?</w:t>
      </w:r>
    </w:p>
    <w:p>
      <w:pPr>
        <w:pStyle w:val="ListBullet"/>
      </w:pPr>
      <w:r>
        <w:t>1. We can decide the result without examining the changed input or the procedure.</w:t>
      </w:r>
    </w:p>
    <w:p>
      <w:pPr>
        <w:pStyle w:val="ListBullet"/>
      </w:pPr>
      <w:r>
        <w:t>2. This one example guarantees correct results for every future input.</w:t>
      </w:r>
    </w:p>
    <w:p>
      <w:pPr>
        <w:pStyle w:val="ListBullet"/>
      </w:pPr>
      <w:r>
        <w:t>3. Q fits the shelf.</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After your attempt, compare with the supported explanation: Q fits the shelf. Both dimensions now meet their limits, with equality allowed; stripe pattern does not change the rule.</w:t>
      </w:r>
    </w:p>
    <w:p>
      <w:pPr>
        <w:pStyle w:val="Heading2"/>
      </w:pPr>
      <w:r>
        <w:t>Repair and save your work</w:t>
      </w:r>
    </w:p>
    <w:p>
      <w:pPr>
        <w:spacing w:line="336" w:lineRule="auto" w:after="180"/>
      </w:pPr>
      <w:r>
        <w:rPr>
          <w:b w:val="0"/>
        </w:rPr>
        <w:t xml:space="preserve">Review Categories and Labels (ai-1/7). Goal: Apply a category definition using explicit </w:t>
      </w:r>
      <w:r>
        <w:rPr>
          <w:b/>
        </w:rPr>
        <w:t>evidence</w:t>
      </w:r>
      <w:r>
        <w:rPr>
          <w:b w:val="0"/>
        </w:rPr>
        <w:t xml:space="preserve"> and boundary rules. Short practice: Explain why B originally was revise rather than review, then label its changed version..</w:t>
      </w:r>
    </w:p>
    <w:p>
      <w:pPr>
        <w:spacing w:line="336" w:lineRule="auto" w:after="180"/>
      </w:pPr>
      <w:r>
        <w:rPr>
          <w:b w:val="0"/>
        </w:rPr>
        <w:t>Return to this week and explain what you changed.</w:t>
      </w:r>
    </w:p>
    <w:p>
      <w:pPr>
        <w:spacing w:line="336" w:lineRule="auto" w:after="180"/>
      </w:pPr>
      <w:r>
        <w:rPr>
          <w:b w:val="0"/>
        </w:rPr>
        <w:t>Review Pictures Become Numbers (ai-1/5). Goal: Encode and reconstruct a small image using an explicit grid convention.</w:t>
      </w:r>
    </w:p>
    <w:p>
      <w:pPr>
        <w:spacing w:line="336" w:lineRule="auto" w:after="180"/>
      </w:pPr>
      <w:r>
        <w:rPr>
          <w:b w:val="0"/>
        </w:rPr>
        <w:t>Short practice: Find a position where the original badges differ, then read the changed A back as a picture.. Return to this week and explain what you changed.</w:t>
      </w:r>
    </w:p>
    <w:p>
      <w:pPr>
        <w:spacing w:line="336" w:lineRule="auto" w:after="180"/>
      </w:pPr>
      <w:r>
        <w:rPr>
          <w:b w:val="0"/>
        </w:rPr>
        <w:t xml:space="preserve">Review </w:t>
      </w:r>
      <w:r>
        <w:rPr>
          <w:b/>
        </w:rPr>
        <w:t>Input</w:t>
      </w:r>
      <w:r>
        <w:rPr>
          <w:b w:val="0"/>
        </w:rPr>
        <w:t xml:space="preserve">, </w:t>
      </w:r>
      <w:r>
        <w:rPr>
          <w:b/>
        </w:rPr>
        <w:t>Process</w:t>
      </w:r>
      <w:r>
        <w:rPr>
          <w:b w:val="0"/>
        </w:rPr>
        <w:t xml:space="preserve">, </w:t>
      </w:r>
      <w:r>
        <w:rPr>
          <w:b/>
        </w:rPr>
        <w:t>Output</w:t>
      </w:r>
      <w:r>
        <w:rPr>
          <w:b w:val="0"/>
        </w:rPr>
        <w:t xml:space="preserve"> (ai-1/2). Goal: Trace information through a system without confusing information with a physical action. Short practice: Use the richer record to find blue pencils in Box B.</w:t>
      </w:r>
    </w:p>
    <w:p>
      <w:pPr>
        <w:spacing w:line="336" w:lineRule="auto" w:after="180"/>
      </w:pPr>
      <w:r>
        <w:rPr>
          <w:b w:val="0"/>
        </w:rPr>
        <w:t>Explain why total alone was insufficient..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Features: Useful Clues: the case</w:t>
      </w:r>
    </w:p>
    <w:p>
      <w:r>
        <w:drawing>
          <wp:inline xmlns:a="http://schemas.openxmlformats.org/drawingml/2006/main" xmlns:pic="http://schemas.openxmlformats.org/drawingml/2006/picture">
            <wp:extent cx="5486400" cy="2834640"/>
            <wp:docPr id="30" name="Picture 30" descr="A fictional shelf accepts a craft box only if width is at most 6 cm and height at most 4 cm. Supplied facts: Boxes P=(6,4,stripes), Q=(7,4,stripes), R=(6,5,dots), S=(6,4,dots). A green acceptance sticker is attached only after the shelf check."/>
            <wp:cNvGraphicFramePr>
              <a:graphicFrameLocks noChangeAspect="1"/>
            </wp:cNvGraphicFramePr>
            <a:graphic>
              <a:graphicData uri="http://schemas.openxmlformats.org/drawingml/2006/picture">
                <pic:pic>
                  <pic:nvPicPr>
                    <pic:cNvPr id="0" name="academy-story-ai-1-8-01.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A fictional shelf accepts a craft box only if width is at most 6 cm and height at most 4 cm. Supplied facts: Boxes P=(6,4,stripes), Q=(7,4,stripes), R=(6,5,dots), S=(6,4,dots).</w:t>
      </w:r>
    </w:p>
    <w:p>
      <w:pPr>
        <w:spacing w:line="336" w:lineRule="auto" w:after="180"/>
      </w:pPr>
      <w:r>
        <w:rPr>
          <w:b w:val="0"/>
        </w:rPr>
        <w:t>A green acceptance sticker is attached only after the shelf check.</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31" name="Picture 31" descr="Width check: P,Q,R,S have widths 6,7,6,6. → Height check: Their heights are 4,4,5,4. → Apply both limits: P and S fit; Q fails width; R fails height. → Reject a shortcut: The later sticker cannot be an input available before checking."/>
            <wp:cNvGraphicFramePr>
              <a:graphicFrameLocks noChangeAspect="1"/>
            </wp:cNvGraphicFramePr>
            <a:graphic>
              <a:graphicData uri="http://schemas.openxmlformats.org/drawingml/2006/picture">
                <pic:pic>
                  <pic:nvPicPr>
                    <pic:cNvPr id="0" name="academy-story-ai-1-8-02.png"/>
                    <pic:cNvPicPr/>
                  </pic:nvPicPr>
                  <pic:blipFill>
                    <a:blip r:embed="rId19"/>
                    <a:stretch>
                      <a:fillRect/>
                    </a:stretch>
                  </pic:blipFill>
                  <pic:spPr>
                    <a:xfrm>
                      <a:off x="0" y="0"/>
                      <a:ext cx="5486400" cy="4005072"/>
                    </a:xfrm>
                    <a:prstGeom prst="rect"/>
                  </pic:spPr>
                </pic:pic>
              </a:graphicData>
            </a:graphic>
          </wp:inline>
        </w:drawing>
      </w:r>
    </w:p>
    <w:p>
      <w:pPr>
        <w:spacing w:line="336" w:lineRule="auto" w:after="180"/>
      </w:pPr>
      <w:r>
        <w:rPr>
          <w:b w:val="0"/>
        </w:rPr>
        <w:t xml:space="preserve">Width check: P,Q,R,S have widths 6,7,6,6. → Height check: Their heights are 4,4,5,4. → Apply both limits: P and S fit; Q fails width; R fails height. → Reject a shortcut: The later sticker cannot be an </w:t>
      </w:r>
      <w:r>
        <w:rPr>
          <w:b/>
        </w:rPr>
        <w:t>input</w:t>
      </w:r>
      <w:r>
        <w:rPr>
          <w:b w:val="0"/>
        </w:rPr>
        <w:t xml:space="preserve"> available before checking.</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Dimensions determine shelf acceptance</w:t>
      </w:r>
    </w:p>
    <w:p>
      <w:r>
        <w:drawing>
          <wp:inline xmlns:a="http://schemas.openxmlformats.org/drawingml/2006/main" xmlns:pic="http://schemas.openxmlformats.org/drawingml/2006/picture">
            <wp:extent cx="5486400" cy="3938016"/>
            <wp:docPr id="32" name="Picture 32" descr="Dimensions determine shelf acceptance. P stripes: Width cm = 6, Height cm = 4, Outcome = fits. Q stripes: Width cm = 7, Height cm = 4, Outcome = width fails. R dots: Width cm = 6, Height cm = 5, Outcome = height fails. S dots: Width cm = 6, Height cm = 4, Outcome = fits."/>
            <wp:cNvGraphicFramePr>
              <a:graphicFrameLocks noChangeAspect="1"/>
            </wp:cNvGraphicFramePr>
            <a:graphic>
              <a:graphicData uri="http://schemas.openxmlformats.org/drawingml/2006/picture">
                <pic:pic>
                  <pic:nvPicPr>
                    <pic:cNvPr id="0" name="academy-story-ai-1-8-03.png"/>
                    <pic:cNvPicPr/>
                  </pic:nvPicPr>
                  <pic:blipFill>
                    <a:blip r:embed="rId18"/>
                    <a:stretch>
                      <a:fillRect/>
                    </a:stretch>
                  </pic:blipFill>
                  <pic:spPr>
                    <a:xfrm>
                      <a:off x="0" y="0"/>
                      <a:ext cx="5486400" cy="3938016"/>
                    </a:xfrm>
                    <a:prstGeom prst="rect"/>
                  </pic:spPr>
                </pic:pic>
              </a:graphicData>
            </a:graphic>
          </wp:inline>
        </w:drawing>
      </w:r>
    </w:p>
    <w:p>
      <w:pPr>
        <w:spacing w:line="336" w:lineRule="auto" w:after="180"/>
      </w:pPr>
      <w:r>
        <w:rPr>
          <w:b w:val="0"/>
        </w:rPr>
        <w:t>Dimensions determine shelf acceptance. P stripes: Width cm = 6, Height cm = 4, Outcome = fits. Q stripes: Width cm = 7, Height cm = 4, Outcome = width fails. R dots: Width cm = 6, Height cm = 5, Outcome = height fails.</w:t>
      </w:r>
    </w:p>
    <w:p>
      <w:pPr>
        <w:spacing w:line="336" w:lineRule="auto" w:after="180"/>
      </w:pPr>
      <w:r>
        <w:rPr>
          <w:b w:val="0"/>
        </w:rPr>
        <w:t>S dots: Width cm = 6, Height cm = 4, Outcome = fits.</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179064"/>
            <wp:docPr id="33" name="Picture 33" descr="Original case: The later sticker cannot be an input available before checking. Changed condition: Change Q’s width to 6 without changing its height. Expected result: Q fits the shelf. Reason: Both dimensions now meet their limits, with equality allowed; stripe pattern does not change the rule."/>
            <wp:cNvGraphicFramePr>
              <a:graphicFrameLocks noChangeAspect="1"/>
            </wp:cNvGraphicFramePr>
            <a:graphic>
              <a:graphicData uri="http://schemas.openxmlformats.org/drawingml/2006/picture">
                <pic:pic>
                  <pic:nvPicPr>
                    <pic:cNvPr id="0" name="academy-story-ai-1-8-04.png"/>
                    <pic:cNvPicPr/>
                  </pic:nvPicPr>
                  <pic:blipFill>
                    <a:blip r:embed="rId20"/>
                    <a:stretch>
                      <a:fillRect/>
                    </a:stretch>
                  </pic:blipFill>
                  <pic:spPr>
                    <a:xfrm>
                      <a:off x="0" y="0"/>
                      <a:ext cx="5486400" cy="3179064"/>
                    </a:xfrm>
                    <a:prstGeom prst="rect"/>
                  </pic:spPr>
                </pic:pic>
              </a:graphicData>
            </a:graphic>
          </wp:inline>
        </w:drawing>
      </w:r>
    </w:p>
    <w:p>
      <w:pPr>
        <w:spacing w:line="336" w:lineRule="auto" w:after="180"/>
      </w:pPr>
      <w:r>
        <w:rPr>
          <w:b w:val="0"/>
        </w:rPr>
        <w:t xml:space="preserve">Original case: The later sticker cannot be an </w:t>
      </w:r>
      <w:r>
        <w:rPr>
          <w:b/>
        </w:rPr>
        <w:t>input</w:t>
      </w:r>
      <w:r>
        <w:rPr>
          <w:b w:val="0"/>
        </w:rPr>
        <w:t xml:space="preserve"> available before checking. Changed condition: Change Q’s width to 6 without changing its height. Expected result: Q fits the shelf.</w:t>
      </w:r>
    </w:p>
    <w:p>
      <w:pPr>
        <w:spacing w:line="336" w:lineRule="auto" w:after="180"/>
      </w:pPr>
      <w:r>
        <w:rPr>
          <w:b w:val="0"/>
        </w:rPr>
        <w:t>Reason: Both dimensions now meet their limits, with equality allowed; stripe pattern does not change the rule.</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4" name="Picture 34" descr="Comparing P with Q isolates width; comparing S with R isolates height. Comparing P with S changes pattern while both remain accepted. Under this declared policy, pattern is not a deciding feature. A later acceptance sticker leaks the very answer the system should produce. Limit: These comparisons establish the written shelf rule, not the importance of pattern for unrelated tasks."/>
            <wp:cNvGraphicFramePr>
              <a:graphicFrameLocks noChangeAspect="1"/>
            </wp:cNvGraphicFramePr>
            <a:graphic>
              <a:graphicData uri="http://schemas.openxmlformats.org/drawingml/2006/picture">
                <pic:pic>
                  <pic:nvPicPr>
                    <pic:cNvPr id="0" name="academy-story-ai-1-8-05.png"/>
                    <pic:cNvPicPr/>
                  </pic:nvPicPr>
                  <pic:blipFill>
                    <a:blip r:embed="rId35"/>
                    <a:stretch>
                      <a:fillRect/>
                    </a:stretch>
                  </pic:blipFill>
                  <pic:spPr>
                    <a:xfrm>
                      <a:off x="0" y="0"/>
                      <a:ext cx="5486400" cy="2834640"/>
                    </a:xfrm>
                    <a:prstGeom prst="rect"/>
                  </pic:spPr>
                </pic:pic>
              </a:graphicData>
            </a:graphic>
          </wp:inline>
        </w:drawing>
      </w:r>
    </w:p>
    <w:p>
      <w:pPr>
        <w:spacing w:line="336" w:lineRule="auto" w:after="180"/>
      </w:pPr>
      <w:r>
        <w:rPr>
          <w:b w:val="0"/>
        </w:rPr>
        <w:t xml:space="preserve">Comparing P with Q isolates width; comparing S with R isolates height. Comparing P with S changes pattern while both remain accepted. Under this declared policy, pattern is not a deciding </w:t>
      </w:r>
      <w:r>
        <w:rPr>
          <w:b/>
        </w:rPr>
        <w:t>feature</w:t>
      </w:r>
      <w:r>
        <w:rPr>
          <w:b w:val="0"/>
        </w:rPr>
        <w:t>.</w:t>
      </w:r>
    </w:p>
    <w:p>
      <w:pPr>
        <w:spacing w:line="336" w:lineRule="auto" w:after="180"/>
      </w:pPr>
      <w:r>
        <w:rPr>
          <w:b w:val="0"/>
        </w:rPr>
        <w:t>A later acceptance sticker leaks the very answer the system should produce. Limit: These comparisons establish the written shelf rule, not the importance of pattern for unrelated tasks.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5" name="Picture 35" descr="Choose sorter features that exist at decision time and actually connect to the stated classroom requirement. Draw your input, deciding step, result and limit. Supported question: Point to the pair that tests pattern, then explain why the sticker is a bad early input."/>
            <wp:cNvGraphicFramePr>
              <a:graphicFrameLocks noChangeAspect="1"/>
            </wp:cNvGraphicFramePr>
            <a:graphic>
              <a:graphicData uri="http://schemas.openxmlformats.org/drawingml/2006/picture">
                <pic:pic>
                  <pic:nvPicPr>
                    <pic:cNvPr id="0" name="academy-story-ai-1-8-06.png"/>
                    <pic:cNvPicPr/>
                  </pic:nvPicPr>
                  <pic:blipFill>
                    <a:blip r:embed="rId36"/>
                    <a:stretch>
                      <a:fillRect/>
                    </a:stretch>
                  </pic:blipFill>
                  <pic:spPr>
                    <a:xfrm>
                      <a:off x="0" y="0"/>
                      <a:ext cx="5486400" cy="3380232"/>
                    </a:xfrm>
                    <a:prstGeom prst="rect"/>
                  </pic:spPr>
                </pic:pic>
              </a:graphicData>
            </a:graphic>
          </wp:inline>
        </w:drawing>
      </w:r>
    </w:p>
    <w:p>
      <w:pPr>
        <w:spacing w:line="336" w:lineRule="auto" w:after="180"/>
      </w:pPr>
      <w:r>
        <w:rPr>
          <w:b w:val="0"/>
        </w:rPr>
        <w:t xml:space="preserve">Choose sorter </w:t>
      </w:r>
      <w:r>
        <w:rPr>
          <w:b/>
        </w:rPr>
        <w:t>feature</w:t>
      </w:r>
      <w:r>
        <w:rPr>
          <w:b w:val="0"/>
        </w:rPr>
        <w:t xml:space="preserve">s that exist at decision time and actually connect to the stated classroom requirement. Draw your </w:t>
      </w:r>
      <w:r>
        <w:rPr>
          <w:b/>
        </w:rPr>
        <w:t>input</w:t>
      </w:r>
      <w:r>
        <w:rPr>
          <w:b w:val="0"/>
        </w:rPr>
        <w:t>, deciding step, result and limit.</w:t>
      </w:r>
    </w:p>
    <w:p>
      <w:pPr>
        <w:spacing w:line="336" w:lineRule="auto" w:after="180"/>
      </w:pPr>
      <w:r>
        <w:rPr>
          <w:b w:val="0"/>
        </w:rPr>
        <w:t xml:space="preserve">Supported question: Point to the pair that tests pattern, then explain why the sticker is a bad early </w:t>
      </w:r>
      <w:r>
        <w:rPr>
          <w:b/>
        </w:rPr>
        <w:t>input</w:t>
      </w:r>
      <w:r>
        <w:rPr>
          <w:b w:val="0"/>
        </w:rPr>
        <w: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Features: Useful Clues: the case</w:t>
      </w:r>
    </w:p>
    <w:p>
      <w:pPr>
        <w:pStyle w:val="Heading3"/>
      </w:pPr>
      <w:r>
        <w:t>02. Follow the deciding steps</w:t>
      </w:r>
    </w:p>
    <w:p>
      <w:pPr>
        <w:pStyle w:val="Heading3"/>
      </w:pPr>
      <w:r>
        <w:t>03. Dimensions determine shelf acceptance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