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ai-1/16</w:t>
      </w:r>
    </w:p>
    <w:p>
      <w:pPr>
        <w:pStyle w:val="Title"/>
      </w:pPr>
      <w:r>
        <w:t>Boundaries and 'Not Sure'</w:t>
      </w:r>
    </w:p>
    <w:p>
      <w:r>
        <w:t>Project: Helpful Classroom Sorter</w:t>
      </w:r>
    </w:p>
    <w:p>
      <w:pPr>
        <w:pStyle w:val="Heading1"/>
      </w:pPr>
      <w:r>
        <w:t>Name the uncertainty. Request the right evidence.</w:t>
      </w:r>
    </w:p>
    <w:p>
      <w:r>
        <w:t>Compare possible inputs, identify stable decisions and design review paths with explicit unresolved endings.</w:t>
      </w:r>
    </w:p>
    <w:p>
      <w:r>
        <w:t>Keep possibilities visible → compare decisions → seek evidence that resolves the actual gap.</w:t>
      </w:r>
    </w:p>
    <w:p>
      <w:pPr>
        <w:pStyle w:val="Heading1"/>
      </w:pPr>
      <w:r>
        <w:t>01. What is uncertain, and would it change the decision?</w:t>
      </w:r>
    </w:p>
    <w:p>
      <w:r>
        <w:t>Name the evidence gap and request a check that addresses it.</w:t>
      </w:r>
    </w:p>
    <w:p>
      <w:pPr>
        <w:pStyle w:val="Heading2"/>
      </w:pPr>
      <w:r>
        <w:t>Start with two possible inputs</w:t>
      </w:r>
    </w:p>
    <w:p>
      <w:pPr>
        <w:spacing w:line="336" w:lineRule="auto" w:after="180"/>
      </w:pPr>
      <w:r>
        <w:rPr>
          <w:b w:val="0"/>
        </w:rPr>
        <w:t>An exact measurement can be unclear while the model’s category stays unchanged. Compare the predictions under every stated possibility before deciding what needs review.</w:t>
      </w:r>
    </w:p>
    <w:p>
      <w:pPr>
        <w:pStyle w:val="Heading2"/>
      </w:pPr>
      <w:r>
        <w:t>Retrieve the smudged-boundary question</w:t>
      </w:r>
    </w:p>
    <w:p>
      <w:pPr>
        <w:spacing w:line="336" w:lineRule="auto" w:after="180"/>
      </w:pPr>
      <w:r>
        <w:rPr>
          <w:b w:val="0"/>
        </w:rPr>
        <w:t xml:space="preserve">A model predicts tall at a height of at least 6 cm. What would it predict if an unclear record could mean either 5 or 6 cm? Does a good result on a small final test settle this particular </w:t>
      </w:r>
      <w:r>
        <w:rPr>
          <w:b/>
        </w:rPr>
        <w:t>input</w:t>
      </w:r>
      <w:r>
        <w:rPr>
          <w:b w:val="0"/>
        </w:rPr>
        <w:t>?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pStyle w:val="Heading2"/>
      </w:pPr>
      <w:r>
        <w:t>By the end, you can…</w:t>
      </w:r>
    </w:p>
    <w:p>
      <w:pPr>
        <w:pStyle w:val="ListBullet"/>
      </w:pPr>
      <w:r>
        <w:t>I can identify a specific source of uncertainty and explain how it affects a prediction.</w:t>
      </w:r>
    </w:p>
    <w:p>
      <w:pPr>
        <w:pStyle w:val="ListBullet"/>
      </w:pPr>
      <w:r>
        <w:t>I can compare predictions across stated possible inputs without inventing a missing value.</w:t>
      </w:r>
    </w:p>
    <w:p>
      <w:pPr>
        <w:pStyle w:val="ListBullet"/>
      </w:pPr>
      <w:r>
        <w:t>I can design a review step with relevant evidence and an explicit unresolved outcome.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Your learning target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Save New Examples for Testing.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Learning from Examples.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If/Then Decisions.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Overlapping categories create </w:t>
      </w:r>
      <w:r>
        <w:rPr>
          <w:b/>
        </w:rPr>
        <w:t>uncertainty</w:t>
      </w:r>
      <w:r>
        <w:rPr>
          <w:b w:val="0"/>
        </w:rPr>
        <w:t xml:space="preserve">; </w:t>
      </w:r>
      <w:r>
        <w:rPr>
          <w:b/>
        </w:rPr>
        <w:t>abstain</w:t>
      </w:r>
      <w:r>
        <w:rPr>
          <w:b w:val="0"/>
        </w:rPr>
        <w:t>ing can be responsible.</w:t>
      </w:r>
    </w:p>
    <w:p>
      <w:r>
        <w:drawing>
          <wp:inline xmlns:a="http://schemas.openxmlformats.org/drawingml/2006/main" xmlns:pic="http://schemas.openxmlformats.org/drawingml/2006/picture">
            <wp:extent cx="3200400" cy="3200400"/>
            <wp:docPr id="1" name="Picture 1" descr="Concept illustration for Week 16: Boundaries and 'Not Sure'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32f3229bd0bce8ac11a9c5b70186e229b9a36dc1ba63a1dafc64a9689e2012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LEARNING TARGET  A sorter receives a clear purple card, a red card hidden by a sleeve and a card labelled both red and blue by two reviewers. Give a different reason for </w:t>
      </w:r>
      <w:r>
        <w:rPr>
          <w:b/>
        </w:rPr>
        <w:t>uncertainty</w:t>
      </w:r>
      <w:r>
        <w:rPr>
          <w:b w:val="0"/>
        </w:rPr>
        <w:t xml:space="preserve"> in each case and a suitable next action.</w:t>
      </w:r>
    </w:p>
    <w:p>
      <w:pPr>
        <w:spacing w:line="336" w:lineRule="auto" w:after="180"/>
      </w:pPr>
      <w:r>
        <w:rPr>
          <w:b w:val="0"/>
        </w:rPr>
        <w:t>Learner name:</w:t>
      </w:r>
    </w:p>
    <w:p>
      <w:pPr>
        <w:pStyle w:val="Heading3"/>
      </w:pPr>
      <w:r>
        <w:t>Readiness for the connected explanation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By the end, I can use </w:t>
      </w:r>
      <w:r>
        <w:rPr>
          <w:b/>
        </w:rPr>
        <w:t>uncertainty</w:t>
      </w:r>
      <w:r>
        <w:rPr>
          <w:b w:val="0"/>
        </w:rPr>
        <w:t xml:space="preserve"> to request a specific review when </w:t>
      </w:r>
      <w:r>
        <w:rPr>
          <w:b/>
        </w:rPr>
        <w:t>possible input</w:t>
      </w:r>
      <w:r>
        <w:rPr>
          <w:b w:val="0"/>
        </w:rPr>
        <w:t>s lead to different decisions.</w:t>
      </w:r>
    </w:p>
    <w:p>
      <w:pPr>
        <w:pStyle w:val="Heading1"/>
      </w:pPr>
      <w:r>
        <w:t>02. Give uncertainty a specific reason</w:t>
      </w:r>
    </w:p>
    <w:p>
      <w:r>
        <w:t>A repeated calculation cannot create a missing measurement.</w:t>
      </w:r>
    </w:p>
    <w:p>
      <w:pPr>
        <w:pStyle w:val="Heading2"/>
      </w:pPr>
      <w:r>
        <w:t>Distinguish different evidence gaps</w:t>
      </w:r>
    </w:p>
    <w:p>
      <w:pPr>
        <w:spacing w:line="336" w:lineRule="auto" w:after="180"/>
      </w:pPr>
      <w:r>
        <w:rPr>
          <w:b w:val="0"/>
        </w:rPr>
        <w:t>An unclear measurement, a missing feature and a weakly tested model create different problems. Saying the AI is unsure does not identify which one matters.</w:t>
      </w:r>
    </w:p>
    <w:p>
      <w:pPr>
        <w:spacing w:line="336" w:lineRule="auto" w:after="180"/>
      </w:pPr>
      <w:r>
        <w:rPr>
          <w:b w:val="0"/>
        </w:rPr>
        <w:t>Write what is known, what remains unknown and how the unknown could change the result. Then choose a check that addresses that specific gap.</w:t>
      </w:r>
    </w:p>
    <w:p>
      <w:pPr>
        <w:pStyle w:val="Heading2"/>
      </w:pPr>
      <w:r>
        <w:t>Read the tower model and unclear input</w:t>
      </w:r>
    </w:p>
    <w:p>
      <w:pPr>
        <w:spacing w:line="336" w:lineRule="auto" w:after="180"/>
      </w:pPr>
      <w:r>
        <w:rPr>
          <w:b w:val="0"/>
        </w:rPr>
        <w:t xml:space="preserve">Use the familiar tower model: tall at a height of at least 6 cm, short otherwise, for whole-number heights from 1 through 10. A smudged card could read 5 cm or 6 cm. The threshold is known; the </w:t>
      </w:r>
      <w:r>
        <w:rPr>
          <w:b/>
        </w:rPr>
        <w:t>input</w:t>
      </w:r>
      <w:r>
        <w:rPr>
          <w:b w:val="0"/>
        </w:rPr>
        <w:t xml:space="preserve"> is unclear.</w:t>
      </w:r>
    </w:p>
    <w:p>
      <w:pPr>
        <w:spacing w:line="336" w:lineRule="auto" w:after="180"/>
      </w:pPr>
      <w:r>
        <w:rPr>
          <w:b w:val="0"/>
        </w:rPr>
        <w:t>Repeating the same calculation cannot recover the missing digit.</w:t>
      </w:r>
    </w:p>
    <w:p>
      <w:pPr>
        <w:pStyle w:val="Heading2"/>
      </w:pPr>
      <w:r>
        <w:t>State the complete-set assumption</w:t>
      </w:r>
    </w:p>
    <w:p>
      <w:pPr>
        <w:spacing w:line="336" w:lineRule="auto" w:after="180"/>
      </w:pPr>
      <w:r>
        <w:rPr>
          <w:b w:val="0"/>
        </w:rPr>
        <w:t xml:space="preserve">For this paper investigation, treat the listed possibilities as the complete set allowed by the exercise. In real use, that assumption would itself need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We will compare the model’s </w:t>
      </w:r>
      <w:r>
        <w:rPr>
          <w:b/>
        </w:rPr>
        <w:t>prediction</w:t>
      </w:r>
      <w:r>
        <w:rPr>
          <w:b w:val="0"/>
        </w:rPr>
        <w:t>s under each possibility; we are not changing Tower1 to accept an invented exact measurement.</w:t>
      </w:r>
    </w:p>
    <w:p>
      <w:pPr>
        <w:pStyle w:val="Heading2"/>
      </w:pPr>
      <w:r>
        <w:t>Choose a relevant check</w:t>
      </w:r>
    </w:p>
    <w:p>
      <w:pPr>
        <w:pStyle w:val="ListBullet"/>
      </w:pPr>
      <w:r>
        <w:t>Is the uncertainty about the measurement, the rule or evidence of model correctness? Which information is known in the 5-or-6 cm case, and what could resolve its missing digit?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PICTURE STORY</w:t>
      </w:r>
    </w:p>
    <w:p>
      <w:pPr>
        <w:pStyle w:val="Heading3"/>
      </w:pPr>
      <w:r>
        <w:t>Look Closely Before You Explain</w:t>
      </w:r>
    </w:p>
    <w:p>
      <w:pPr>
        <w:spacing w:line="336" w:lineRule="auto" w:after="180"/>
      </w:pPr>
      <w:r>
        <w:rPr>
          <w:b w:val="0"/>
        </w:rPr>
        <w:t xml:space="preserve">Pictures give clues; </w:t>
      </w:r>
      <w:r>
        <w:rPr>
          <w:b/>
        </w:rPr>
        <w:t>evidence</w:t>
      </w:r>
      <w:r>
        <w:rPr>
          <w:b w:val="0"/>
        </w:rPr>
        <w:t xml:space="preserve"> tells us what the clues mean.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2" name="Picture 2" descr="Magnifying glass representing observation and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fab120614accff93e6f47e9fb32094288f651368bb3f2d8de572b373645aab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MYSTERY  A soft toy shaped like a ball may fit toy, sports, or comfort-item bins depending on the sorter's purpose.</w:t>
      </w:r>
    </w:p>
    <w:p>
      <w:pPr>
        <w:pStyle w:val="Heading3"/>
      </w:pPr>
      <w:r>
        <w:t>What do you notice?</w:t>
      </w:r>
    </w:p>
    <w:p>
      <w:pPr>
        <w:spacing w:line="336" w:lineRule="auto" w:after="180"/>
      </w:pPr>
      <w:r>
        <w:rPr>
          <w:b w:val="0"/>
        </w:rPr>
        <w:t>Name three visible details without explaining them yet.</w:t>
      </w:r>
    </w:p>
    <w:p>
      <w:pPr>
        <w:spacing w:line="336" w:lineRule="auto" w:after="180"/>
      </w:pPr>
      <w:r>
        <w:rPr>
          <w:b w:val="0"/>
        </w:rPr>
        <w:t>Circle the detail most connected to the system's decision.</w:t>
      </w:r>
    </w:p>
    <w:p>
      <w:pPr>
        <w:spacing w:line="336" w:lineRule="auto" w:after="180"/>
      </w:pPr>
      <w:r>
        <w:rPr>
          <w:b w:val="0"/>
        </w:rPr>
        <w:t>Name one detail that may be decoration or distraction.</w:t>
      </w:r>
    </w:p>
    <w:p>
      <w:pPr>
        <w:spacing w:line="336" w:lineRule="auto" w:after="180"/>
      </w:pPr>
      <w:r>
        <w:rPr>
          <w:b w:val="0"/>
        </w:rPr>
        <w:t xml:space="preserve">Make a first </w:t>
      </w:r>
      <w:r>
        <w:rPr>
          <w:b/>
        </w:rPr>
        <w:t>prediction</w:t>
      </w:r>
      <w:r>
        <w:rPr>
          <w:b w:val="0"/>
        </w:rPr>
        <w:t xml:space="preserve"> and state the clue that supports it.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observation</w:t>
      </w:r>
      <w:r>
        <w:rPr>
          <w:b w:val="0"/>
        </w:rPr>
        <w:t xml:space="preserve">s, </w:t>
      </w:r>
      <w:r>
        <w:rPr>
          <w:b/>
        </w:rPr>
        <w:t>prediction</w:t>
      </w:r>
      <w:r>
        <w:rPr>
          <w:b w:val="0"/>
        </w:rPr>
        <w:t xml:space="preserve">, and </w:t>
      </w:r>
      <w:r>
        <w:rPr>
          <w:b/>
        </w:rPr>
        <w:t>evidence</w:t>
      </w:r>
      <w:r>
        <w:rPr>
          <w:b w:val="0"/>
        </w:rPr>
        <w:t>:</w:t>
      </w:r>
    </w:p>
    <w:p>
      <w:pPr>
        <w:spacing w:line="336" w:lineRule="auto" w:after="180"/>
      </w:pPr>
      <w:r>
        <w:rPr>
          <w:b w:val="0"/>
        </w:rPr>
        <w:t xml:space="preserve">GOOD THINKING  A </w:t>
      </w:r>
      <w:r>
        <w:rPr>
          <w:b/>
        </w:rPr>
        <w:t>prediction</w:t>
      </w:r>
      <w:r>
        <w:rPr>
          <w:b w:val="0"/>
        </w:rPr>
        <w:t xml:space="preserve"> can change when stronger </w:t>
      </w:r>
      <w:r>
        <w:rPr>
          <w:b/>
        </w:rPr>
        <w:t>evidence</w:t>
      </w:r>
      <w:r>
        <w:rPr>
          <w:b w:val="0"/>
        </w:rPr>
        <w:t xml:space="preserve"> appears.</w:t>
      </w:r>
    </w:p>
    <w:p>
      <w:pPr>
        <w:pStyle w:val="Heading3"/>
      </w:pPr>
      <w:r>
        <w:t>A closer explanation</w:t>
      </w:r>
    </w:p>
    <w:p>
      <w:pPr>
        <w:pStyle w:val="Heading1"/>
      </w:pPr>
      <w:r>
        <w:t>03. Compare predictions under the stated possibilities</w:t>
      </w:r>
    </w:p>
    <w:p>
      <w:r>
        <w:t>Keep uncertainty about the input separate from whether the output changes.</w:t>
      </w:r>
    </w:p>
    <w:p>
      <w:pPr>
        <w:pStyle w:val="Heading2"/>
      </w:pPr>
      <w:r>
        <w:t>Read the three evidence situations</w:t>
      </w:r>
    </w:p>
    <w:p>
      <w:pPr>
        <w:pStyle w:val="Heading3"/>
      </w:pPr>
      <w:r>
        <w:t>Possible heights can change the prediction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Available record</w:t>
            </w:r>
          </w:p>
        </w:tc>
        <w:tc>
          <w:tcPr>
            <w:tcW w:type="dxa" w:w="3408"/>
          </w:tcPr>
          <w:p>
            <w:r>
              <w:t>Predictions to compare</w:t>
            </w:r>
          </w:p>
        </w:tc>
        <w:tc>
          <w:tcPr>
            <w:tcW w:type="dxa" w:w="3408"/>
          </w:tcPr>
          <w:p>
            <w:r>
              <w:t>What can be stated</w:t>
            </w:r>
          </w:p>
        </w:tc>
      </w:tr>
      <w:tr>
        <w:tc>
          <w:tcPr>
            <w:tcW w:type="dxa" w:w="3408"/>
          </w:tcPr>
          <w:p>
            <w:r>
              <w:t>Either 5 or 6 cm</w:t>
            </w:r>
          </w:p>
        </w:tc>
        <w:tc>
          <w:tcPr>
            <w:tcW w:type="dxa" w:w="3408"/>
          </w:tcPr>
          <w:p>
            <w:r>
              <w:t>5 gives short; 6 gives tall</w:t>
            </w:r>
          </w:p>
        </w:tc>
        <w:tc>
          <w:tcPr>
            <w:tcW w:type="dxa" w:w="3408"/>
          </w:tcPr>
          <w:p>
            <w:r>
              <w:t>Category unresolved</w:t>
            </w:r>
          </w:p>
        </w:tc>
      </w:tr>
      <w:tr>
        <w:tc>
          <w:tcPr>
            <w:tcW w:type="dxa" w:w="3408"/>
          </w:tcPr>
          <w:p>
            <w:r>
              <w:t>Either 8 or 9 cm</w:t>
            </w:r>
          </w:p>
        </w:tc>
        <w:tc>
          <w:tcPr>
            <w:tcW w:type="dxa" w:w="3408"/>
          </w:tcPr>
          <w:p>
            <w:r>
              <w:t>Both give tall</w:t>
            </w:r>
          </w:p>
        </w:tc>
        <w:tc>
          <w:tcPr>
            <w:tcW w:type="dxa" w:w="3408"/>
          </w:tcPr>
          <w:p>
            <w:r>
              <w:t>Tall under both inputs</w:t>
            </w:r>
          </w:p>
        </w:tc>
      </w:tr>
      <w:tr>
        <w:tc>
          <w:tcPr>
            <w:tcW w:type="dxa" w:w="3408"/>
          </w:tcPr>
          <w:p>
            <w:r>
              <w:t>No height supplied</w:t>
            </w:r>
          </w:p>
        </w:tc>
        <w:tc>
          <w:tcPr>
            <w:tcW w:type="dxa" w:w="3408"/>
          </w:tcPr>
          <w:p>
            <w:r>
              <w:t>Possibilities not listed</w:t>
            </w:r>
          </w:p>
        </w:tc>
        <w:tc>
          <w:tcPr>
            <w:tcW w:type="dxa" w:w="3408"/>
          </w:tcPr>
          <w:p>
            <w:r>
              <w:t>Request a measurement</w:t>
            </w:r>
          </w:p>
        </w:tc>
      </w:tr>
    </w:tbl>
    <w:p>
      <w:r>
        <w:t>A shared prediction across the listed possibilities does not identify the exact input or prove the category correct. Different predictions show that the unknown input can change this model’s result.</w:t>
      </w:r>
    </w:p>
    <w:p>
      <w:pPr>
        <w:pStyle w:val="Heading2"/>
      </w:pPr>
      <w:r>
        <w:t>Trace 5 or 6 across the boundary</w:t>
      </w:r>
    </w:p>
    <w:p>
      <w:pPr>
        <w:spacing w:line="336" w:lineRule="auto" w:after="180"/>
      </w:pPr>
      <w:r>
        <w:rPr>
          <w:b w:val="0"/>
        </w:rPr>
        <w:t>At either 5 or 6 cm, one possibility predicts short and the other tall. Record no single category yet and ask for the original record or a new measurement. Do not select the more convenient digit.</w:t>
      </w:r>
    </w:p>
    <w:p>
      <w:pPr>
        <w:spacing w:line="336" w:lineRule="auto" w:after="180"/>
      </w:pPr>
      <w:r>
        <w:rPr>
          <w:b w:val="0"/>
        </w:rPr>
        <w:t xml:space="preserve">Averaging the two readings would introduce a different </w:t>
      </w:r>
      <w:r>
        <w:rPr>
          <w:b/>
        </w:rPr>
        <w:t>input</w:t>
      </w:r>
      <w:r>
        <w:rPr>
          <w:b w:val="0"/>
        </w:rPr>
        <w:t xml:space="preserve"> that neither possibility stated.</w:t>
      </w:r>
    </w:p>
    <w:p>
      <w:pPr>
        <w:pStyle w:val="Heading2"/>
      </w:pPr>
      <w:r>
        <w:t>Limit the stable prediction for 8 or 9</w:t>
      </w:r>
    </w:p>
    <w:p>
      <w:pPr>
        <w:spacing w:line="336" w:lineRule="auto" w:after="180"/>
      </w:pPr>
      <w:r>
        <w:rPr>
          <w:b w:val="0"/>
        </w:rPr>
        <w:t xml:space="preserve">At either 8 or 9 cm, the model predicts tall in both cases. You can state that the </w:t>
      </w:r>
      <w:r>
        <w:rPr>
          <w:b/>
        </w:rPr>
        <w:t>prediction</w:t>
      </w:r>
      <w:r>
        <w:rPr>
          <w:b w:val="0"/>
        </w:rPr>
        <w:t xml:space="preserve"> stays tall under these two possibilities. Keep the exact-height </w:t>
      </w:r>
      <w:r>
        <w:rPr>
          <w:b/>
        </w:rPr>
        <w:t>uncertainty</w:t>
      </w:r>
      <w:r>
        <w:rPr>
          <w:b w:val="0"/>
        </w:rPr>
        <w:t xml:space="preserve"> visible.</w:t>
      </w:r>
    </w:p>
    <w:p>
      <w:pPr>
        <w:spacing w:line="336" w:lineRule="auto" w:after="180"/>
      </w:pPr>
      <w:r>
        <w:rPr>
          <w:b w:val="0"/>
        </w:rPr>
        <w:t>This agreement does not check the model against a correct task label or establish that the list of possible heights is complete.</w:t>
      </w:r>
    </w:p>
    <w:p>
      <w:pPr>
        <w:pStyle w:val="Heading2"/>
      </w:pPr>
      <w:r>
        <w:t>Explain one comparison</w:t>
      </w:r>
    </w:p>
    <w:p>
      <w:pPr>
        <w:pStyle w:val="ListBullet"/>
      </w:pPr>
      <w:r>
        <w:t>Point to the input, the deciding step and the result in this week’s visual. Explain the same step in ordinary words. A picture helps when you can say what each part represents.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 xml:space="preserve">VISUAL </w:t>
      </w:r>
      <w:r>
        <w:rPr>
          <w:b/>
        </w:rPr>
        <w:t>MECHANISM</w:t>
      </w:r>
    </w:p>
    <w:p>
      <w:pPr>
        <w:pStyle w:val="Heading3"/>
      </w:pPr>
      <w:r>
        <w:t>Input → Process → Output</w:t>
      </w:r>
    </w:p>
    <w:p>
      <w:pPr>
        <w:spacing w:line="336" w:lineRule="auto" w:after="180"/>
      </w:pPr>
      <w:r>
        <w:rPr>
          <w:b w:val="0"/>
        </w:rPr>
        <w:t>Follow the information instead of imagining magic inside the machine.</w:t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3" name="Picture 3" descr="Visual card for the input stage: features with incomplete or conflicting clu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c74fd620ace281c5a6fbc93ac78d7f613377049aef2e492879cfc89ac2449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4" name="Picture 4" descr="Visual card for the process stage: compare evidence with category boundari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c1240502aa5ae11b647d6a1079562f190e32e66f89d7cb5031d7eeb4d59bae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5" name="Picture 5" descr="Visual card for the output stage: category, not sure, or request more inform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6179130df4c2fae5e433f68cf396e86945d5929eea33846c92c77d702b43d57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 features with incomplete or conflicting clues</w:t>
      </w:r>
    </w:p>
    <w:p>
      <w:pPr>
        <w:spacing w:line="336" w:lineRule="auto" w:after="180"/>
      </w:pPr>
      <w:r>
        <w:rPr>
          <w:b/>
        </w:rPr>
        <w:t>PROCESS</w:t>
      </w:r>
      <w:r>
        <w:rPr>
          <w:b w:val="0"/>
        </w:rPr>
        <w:t xml:space="preserve">  compare </w:t>
      </w:r>
      <w:r>
        <w:rPr>
          <w:b/>
        </w:rPr>
        <w:t>evidence</w:t>
      </w:r>
      <w:r>
        <w:rPr>
          <w:b w:val="0"/>
        </w:rPr>
        <w:t xml:space="preserve"> with category boundaries</w:t>
      </w:r>
    </w:p>
    <w:p>
      <w:pPr>
        <w:spacing w:line="336" w:lineRule="auto" w:after="180"/>
      </w:pPr>
      <w:r>
        <w:rPr>
          <w:b/>
        </w:rPr>
        <w:t>OUTPUT</w:t>
      </w:r>
      <w:r>
        <w:rPr>
          <w:b w:val="0"/>
        </w:rPr>
        <w:t xml:space="preserve">  category, not sure, or request </w:t>
      </w:r>
      <w:r>
        <w:rPr>
          <w:b/>
        </w:rPr>
        <w:t>more information</w:t>
      </w:r>
    </w:p>
    <w:p>
      <w:pPr>
        <w:spacing w:line="336" w:lineRule="auto" w:after="180"/>
      </w:pPr>
      <w:r>
        <w:rPr>
          <w:b w:val="0"/>
        </w:rPr>
        <w:t xml:space="preserve">CORE IDEA  Overlapping categories create </w:t>
      </w:r>
      <w:r>
        <w:rPr>
          <w:b/>
        </w:rPr>
        <w:t>uncertainty</w:t>
      </w:r>
      <w:r>
        <w:rPr>
          <w:b w:val="0"/>
        </w:rPr>
        <w:t xml:space="preserve">; </w:t>
      </w:r>
      <w:r>
        <w:rPr>
          <w:b/>
        </w:rPr>
        <w:t>abstain</w:t>
      </w:r>
      <w:r>
        <w:rPr>
          <w:b w:val="0"/>
        </w:rPr>
        <w:t>ing can be responsible.</w:t>
      </w:r>
    </w:p>
    <w:p>
      <w:pPr>
        <w:spacing w:line="336" w:lineRule="auto" w:after="180"/>
      </w:pPr>
      <w:r>
        <w:rPr>
          <w:b w:val="0"/>
        </w:rPr>
        <w:t xml:space="preserve">UNDER THE HOOD  Abstention is a decision policy: when confidence or </w:t>
      </w:r>
      <w:r>
        <w:rPr>
          <w:b/>
        </w:rPr>
        <w:t>evidence</w:t>
      </w:r>
      <w:r>
        <w:rPr>
          <w:b w:val="0"/>
        </w:rPr>
        <w:t xml:space="preserve"> fails a threshold, the system defers.</w:t>
      </w:r>
    </w:p>
    <w:p>
      <w:pPr>
        <w:spacing w:line="336" w:lineRule="auto" w:after="180"/>
      </w:pPr>
      <w:r>
        <w:rPr>
          <w:b w:val="0"/>
        </w:rPr>
        <w:t>Good thresholds balance coverage against error cost and specify what additional information or human review follows.</w:t>
      </w:r>
    </w:p>
    <w:p>
      <w:pPr>
        <w:spacing w:line="336" w:lineRule="auto" w:after="180"/>
      </w:pPr>
      <w:r>
        <w:rPr>
          <w:b w:val="0"/>
        </w:rPr>
        <w:t>Draw a fresh example with all three stages: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Connect the picture and the explanation</w:t>
      </w:r>
    </w:p>
    <w:p>
      <w:pPr>
        <w:pStyle w:val="Heading1"/>
      </w:pPr>
      <w:r>
        <w:t>04. Compare different reasons for review</w:t>
      </w:r>
    </w:p>
    <w:p>
      <w:r>
        <w:t>Distinguish a missing observation, a category outside the guide and conflicting recorded labels.</w:t>
      </w:r>
    </w:p>
    <w:p>
      <w:pPr>
        <w:pStyle w:val="Heading2"/>
      </w:pPr>
      <w:r>
        <w:t>Pictures paired with their evidence</w:t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6" name="Picture 6" descr="Comparison picture for Clearly a book: strong single-category evidence; classif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6b9d13f15f11202e65574b3ad2e8b399ac1b350faff432d1d96375034df66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1 — Clearly a book  Clue: strong single-category </w:t>
      </w:r>
      <w:r>
        <w:rPr>
          <w:b/>
        </w:rPr>
        <w:t>evidence</w:t>
      </w:r>
      <w:r>
        <w:rPr>
          <w:b w:val="0"/>
        </w:rPr>
        <w:t>. Meaning: classify.</w:t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7" name="Picture 7" descr="Comparison picture for Toy ball: toy and sports overlap; review purpo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9837d014e37624c30a68396da1b03d50ee63cf1af39ad19e8dfb2983048b81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2 — Toy ball  Clue: toy and sports overlap. Meaning: review purpose.</w:t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8" name="Picture 8" descr="Comparison picture for Covered object: important features hidden; need more inf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cdaf8a471e01fdc8c630687d1f5bffdf7e536b365060adad436a527d258982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3 — Covered object  Clue: important features hidden. Meaning: need more info.</w:t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9" name="Picture 9" descr="Comparison picture for Personal item: high consequence if wrong; adult revie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c63188f16d8a3d4b97765325d76e557a554b839074ef46281bd5b27781783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4 — Personal item  Clue: high consequence if wrong. Meaning: adult review.</w:t>
      </w:r>
    </w:p>
    <w:p>
      <w:pPr>
        <w:pStyle w:val="Heading2"/>
      </w:pPr>
      <w:r>
        <w:t>Discuss the confusing pair</w:t>
      </w:r>
    </w:p>
    <w:p>
      <w:pPr>
        <w:pStyle w:val="ListBullet"/>
      </w:pPr>
      <w:r>
        <w:t>Which two pictures are easiest to confuse? What evidence separates them?</w:t>
      </w:r>
    </w:p>
    <w:p>
      <w:pPr>
        <w:pStyle w:val="Heading2"/>
      </w:pPr>
      <w:r>
        <w:t>Keep the limit in view</w:t>
      </w:r>
    </w:p>
    <w:p>
      <w:pPr>
        <w:spacing w:line="336" w:lineRule="auto" w:after="180"/>
      </w:pPr>
      <w:r>
        <w:rPr>
          <w:b w:val="0"/>
        </w:rPr>
        <w:t xml:space="preserve">BOUNDARY  Responsible </w:t>
      </w:r>
      <w:r>
        <w:rPr>
          <w:b/>
        </w:rPr>
        <w:t>uncertainty</w:t>
      </w:r>
      <w:r>
        <w:rPr>
          <w:b w:val="0"/>
        </w:rPr>
        <w:t xml:space="preserve"> is informative and actionable, not a blank refusal.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PICTURE GALLERY</w:t>
      </w:r>
    </w:p>
    <w:p>
      <w:pPr>
        <w:pStyle w:val="Heading3"/>
      </w:pPr>
      <w:r>
        <w:t>Four Cases, Four Clues</w:t>
      </w:r>
    </w:p>
    <w:p>
      <w:pPr>
        <w:spacing w:line="336" w:lineRule="auto" w:after="180"/>
      </w:pPr>
      <w:r>
        <w:rPr>
          <w:b w:val="0"/>
        </w:rPr>
        <w:t xml:space="preserve">Use the visual cue, then read the </w:t>
      </w:r>
      <w:r>
        <w:rPr>
          <w:b/>
        </w:rPr>
        <w:t>evidence</w:t>
      </w:r>
      <w:r>
        <w:rPr>
          <w:b w:val="0"/>
        </w:rPr>
        <w:t xml:space="preserve"> carefully.</w:t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10" name="Picture 10" descr="Comparison picture for Clearly a book: strong single-category evidence; classif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6b9d13f15f11202e65574b3ad2e8b399ac1b350faff432d1d96375034df66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11" name="Picture 11" descr="Comparison picture for Toy ball: toy and sports overlap; review purpo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9837d014e37624c30a68396da1b03d50ee63cf1af39ad19e8dfb2983048b81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12" name="Picture 12" descr="Comparison picture for Covered object: important features hidden; need more inf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cdaf8a471e01fdc8c630687d1f5bffdf7e536b365060adad436a527d258982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13" name="Picture 13" descr="Comparison picture for Personal item: high consequence if wrong; adult revie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c63188f16d8a3d4b97765325d76e557a554b839074ef46281bd5b27781783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CASE 1 — Clearly a book  Clue: strong single-category </w:t>
      </w:r>
      <w:r>
        <w:rPr>
          <w:b/>
        </w:rPr>
        <w:t>evidence</w:t>
      </w:r>
      <w:r>
        <w:rPr>
          <w:b w:val="0"/>
        </w:rPr>
        <w:t>. Meaning: classify.</w:t>
      </w:r>
    </w:p>
    <w:p>
      <w:pPr>
        <w:spacing w:line="336" w:lineRule="auto" w:after="180"/>
      </w:pPr>
      <w:r>
        <w:rPr>
          <w:b w:val="0"/>
        </w:rPr>
        <w:t>CASE 2 — Toy ball  Clue: toy and sports overlap. Meaning: review purpose.</w:t>
      </w:r>
    </w:p>
    <w:p>
      <w:pPr>
        <w:spacing w:line="336" w:lineRule="auto" w:after="180"/>
      </w:pPr>
      <w:r>
        <w:rPr>
          <w:b w:val="0"/>
        </w:rPr>
        <w:t>CASE 3 — Covered object  Clue: important features hidden. Meaning: need more info.</w:t>
      </w:r>
    </w:p>
    <w:p>
      <w:pPr>
        <w:spacing w:line="336" w:lineRule="auto" w:after="180"/>
      </w:pPr>
      <w:r>
        <w:rPr>
          <w:b w:val="0"/>
        </w:rPr>
        <w:t>CASE 4 — Personal item  Clue: high consequence if wrong. Meaning: adult review.</w:t>
      </w:r>
    </w:p>
    <w:p>
      <w:pPr>
        <w:pStyle w:val="Heading3"/>
      </w:pPr>
      <w:r>
        <w:t>Change one thing in the pictured case</w:t>
      </w:r>
    </w:p>
    <w:p>
      <w:pPr>
        <w:spacing w:line="336" w:lineRule="auto" w:after="180"/>
      </w:pPr>
      <w:r>
        <w:rPr>
          <w:b w:val="0"/>
        </w:rPr>
        <w:t>Change: Change B’s possibilities to 6 or 7 cm.</w:t>
      </w:r>
    </w:p>
    <w:p>
      <w:pPr>
        <w:spacing w:line="336" w:lineRule="auto" w:after="180"/>
      </w:pPr>
      <w:r>
        <w:rPr>
          <w:b/>
        </w:rPr>
        <w:t>Prediction</w:t>
      </w:r>
      <w:r>
        <w:rPr>
          <w:b w:val="0"/>
        </w:rPr>
        <w:t>: Both fail the width limit; rejection no longer depends on resolving their difference.</w:t>
      </w:r>
    </w:p>
    <w:p>
      <w:pPr>
        <w:spacing w:line="336" w:lineRule="auto" w:after="180"/>
      </w:pPr>
      <w:r>
        <w:rPr>
          <w:b w:val="0"/>
        </w:rPr>
        <w:t>Reason: All remaining possibilities lead to the same decision.</w:t>
      </w:r>
    </w:p>
    <w:p>
      <w:pPr>
        <w:pStyle w:val="Heading1"/>
      </w:pPr>
      <w:r>
        <w:t>06. An unclear number need not imply an unclear decision</w:t>
      </w:r>
    </w:p>
    <w:p>
      <w:r>
        <w:t>The cubby rule accepts width at most 5 cm, and these exercises supply complete possibility sets.</w:t>
      </w:r>
    </w:p>
    <w:p>
      <w:pPr>
        <w:pStyle w:val="Heading2"/>
      </w:pPr>
      <w:r>
        <w:t>The cubby rule and two width sets</w:t>
      </w:r>
    </w:p>
    <w:p>
      <w:pPr>
        <w:spacing w:line="336" w:lineRule="auto" w:after="180"/>
      </w:pPr>
      <w:r>
        <w:rPr>
          <w:b w:val="0"/>
        </w:rPr>
        <w:t>A fictional cubby selector accepts a block if width is at most 5 cm.</w:t>
      </w:r>
    </w:p>
    <w:p>
      <w:pPr>
        <w:spacing w:line="336" w:lineRule="auto" w:after="180"/>
      </w:pPr>
      <w:r>
        <w:rPr>
          <w:b w:val="0"/>
        </w:rPr>
        <w:t>An unclear measurement means Block A is either 4 or 5 cm; Block B is either 5 or 6 cm.</w:t>
      </w:r>
    </w:p>
    <w:p>
      <w:pPr>
        <w:spacing w:line="336" w:lineRule="auto" w:after="180"/>
      </w:pPr>
      <w:r>
        <w:rPr>
          <w:b w:val="0"/>
        </w:rPr>
        <w:t>These complete possibility sets contain all widths under consideration. Other dimensions are known to fit.</w:t>
      </w:r>
    </w:p>
    <w:p>
      <w:pPr>
        <w:pStyle w:val="Heading2"/>
      </w:pPr>
      <w:r>
        <w:t>Compare the possible decisions</w:t>
      </w:r>
    </w:p>
    <w:p>
      <w:r>
        <w:drawing>
          <wp:inline xmlns:a="http://schemas.openxmlformats.org/drawingml/2006/main" xmlns:pic="http://schemas.openxmlformats.org/drawingml/2006/picture">
            <wp:extent cx="5486400" cy="3096768"/>
            <wp:docPr id="14" name="Picture 14" descr="Possibilities and decisions. Block A: Width 1 cm = 4, Decision 1 = fits, Width 2 cm = 5, Decision 2 = fits. Block B: Width 1 cm = 5, Decision 1 = fits, Width 2 cm = 6, Decision 2 = fail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6-0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6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Trace why B needs a measurement check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15" name="Picture 15" descr="Block A possibilities: 4 and 5 both satisfy the width limit, which includes equality. → Block B possibilities: 5 fits; 6 does not. → Compare decisions: A has one supported decision; B’s possible decisions disagree. → Review B: Ask a named reviewer to remeasure B using the specified width un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6-0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Explain decision stability and disagreement</w:t>
      </w:r>
    </w:p>
    <w:p>
      <w:pPr>
        <w:spacing w:line="336" w:lineRule="auto" w:after="180"/>
      </w:pPr>
      <w:r>
        <w:rPr>
          <w:b/>
        </w:rPr>
        <w:t>Uncertainty</w:t>
      </w:r>
      <w:r>
        <w:rPr>
          <w:b w:val="0"/>
        </w:rPr>
        <w:t xml:space="preserve"> about a number need not always create </w:t>
      </w:r>
      <w:r>
        <w:rPr>
          <w:b/>
        </w:rPr>
        <w:t>uncertainty</w:t>
      </w:r>
      <w:r>
        <w:rPr>
          <w:b w:val="0"/>
        </w:rPr>
        <w:t xml:space="preserve"> about the decision. Every allowed width for A fits, so its width </w:t>
      </w:r>
      <w:r>
        <w:rPr>
          <w:b/>
        </w:rPr>
        <w:t>uncertainty</w:t>
      </w:r>
      <w:r>
        <w:rPr>
          <w:b w:val="0"/>
        </w:rPr>
        <w:t xml:space="preserve"> does not affect acceptance. B straddles the boundary.</w:t>
      </w:r>
    </w:p>
    <w:p>
      <w:pPr>
        <w:spacing w:line="336" w:lineRule="auto" w:after="180"/>
      </w:pPr>
      <w:r>
        <w:rPr>
          <w:b w:val="0"/>
        </w:rPr>
        <w:t>Record both possibilities and request a better measurement instead of selecting the one that makes a preferred outcome.</w:t>
      </w:r>
    </w:p>
    <w:p>
      <w:pPr>
        <w:pStyle w:val="Heading2"/>
      </w:pPr>
      <w:r>
        <w:t>Predict with a changed complete set</w:t>
      </w:r>
    </w:p>
    <w:p>
      <w:pPr>
        <w:pStyle w:val="ListBullet"/>
      </w:pPr>
      <w:r>
        <w:t>For a changed hypothetical case, replace B’s complete listed width possibilities with 6 or 7 cm. Predict the acceptance decision under each. Keep the at-most-5 limit and the other dimensions unchanged.</w:t>
      </w:r>
    </w:p>
    <w:p>
      <w:pPr>
        <w:pStyle w:val="Heading2"/>
      </w:pPr>
      <w:r>
        <w:t>Check the changed case · reference / check after trying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16" name="Picture 16" descr="Original case: Ask a named reviewer to remeasure B using the specified width unit. Changed condition: Change B’s possibilities to 6 or 7 cm. Expected result: Both fail the width limit; rejection no longer depends on resolving their difference. Reason: All remaining possibilities lead to the same decis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6-0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Keep the reviewer’s evidence relevant</w:t>
      </w:r>
    </w:p>
    <w:p>
      <w:pPr>
        <w:spacing w:line="336" w:lineRule="auto" w:after="180"/>
      </w:pPr>
      <w:r>
        <w:rPr>
          <w:b w:val="0"/>
        </w:rPr>
        <w:t xml:space="preserve">A review path is not automatically accurate; its conclusion depends on relevant, better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2"/>
      </w:pPr>
      <w:r>
        <w:t>Specify the check B needs</w:t>
      </w:r>
    </w:p>
    <w:p>
      <w:pPr>
        <w:pStyle w:val="ListBullet"/>
      </w:pPr>
      <w:r>
        <w:t>Read the labelled picture: Which original block needs a better width before accepting or rejecting it? What should the reviewer do?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WORKED EXAMPLE</w:t>
      </w:r>
    </w:p>
    <w:p>
      <w:pPr>
        <w:pStyle w:val="Heading3"/>
      </w:pPr>
      <w:r>
        <w:t>Watch the Reasoning, Not Just the Answer</w:t>
      </w:r>
    </w:p>
    <w:p>
      <w:pPr>
        <w:spacing w:line="336" w:lineRule="auto" w:after="180"/>
      </w:pPr>
      <w:r>
        <w:rPr>
          <w:b w:val="0"/>
        </w:rPr>
        <w:t xml:space="preserve">Every step connects a claim to observable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17" name="Picture 17" descr="Connected pattern nodes representing a decision proces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a662e60a4640f2c6002b922d26ed8e568993bf02e99f38de325795fc521481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CASE  A soft toy shaped like a ball may fit toy, sports, or comfort-item bins depending on the sorter's purpose.</w:t>
      </w:r>
    </w:p>
    <w:p>
      <w:pPr>
        <w:spacing w:line="336" w:lineRule="auto" w:after="180"/>
      </w:pPr>
      <w:r>
        <w:rPr>
          <w:b w:val="0"/>
        </w:rPr>
        <w:t>STEP 1 — OBSERVE  features with incomplete or conflicting clues</w:t>
      </w:r>
    </w:p>
    <w:p>
      <w:pPr>
        <w:spacing w:line="336" w:lineRule="auto" w:after="180"/>
      </w:pPr>
      <w:r>
        <w:rPr>
          <w:b w:val="0"/>
        </w:rPr>
        <w:t xml:space="preserve">STEP 2 — TRACE  compare </w:t>
      </w:r>
      <w:r>
        <w:rPr>
          <w:b/>
        </w:rPr>
        <w:t>evidence</w:t>
      </w:r>
      <w:r>
        <w:rPr>
          <w:b w:val="0"/>
        </w:rPr>
        <w:t xml:space="preserve"> with category boundaries</w:t>
      </w:r>
    </w:p>
    <w:p>
      <w:pPr>
        <w:spacing w:line="336" w:lineRule="auto" w:after="180"/>
      </w:pPr>
      <w:r>
        <w:rPr>
          <w:b w:val="0"/>
        </w:rPr>
        <w:t xml:space="preserve">STEP 3 — CONCLUDE  category, not sure, or request </w:t>
      </w:r>
      <w:r>
        <w:rPr>
          <w:b/>
        </w:rPr>
        <w:t>more information</w:t>
      </w:r>
    </w:p>
    <w:p>
      <w:pPr>
        <w:spacing w:line="336" w:lineRule="auto" w:after="180"/>
      </w:pPr>
      <w:r>
        <w:rPr>
          <w:b w:val="0"/>
        </w:rPr>
        <w:t xml:space="preserve">MODEL REASONING  A useful not-sure result is specific: it states which categories compete, what </w:t>
      </w:r>
      <w:r>
        <w:rPr>
          <w:b/>
        </w:rPr>
        <w:t>evidence</w:t>
      </w:r>
      <w:r>
        <w:rPr>
          <w:b w:val="0"/>
        </w:rPr>
        <w:t xml:space="preserve"> is missing, and who or what should supply it.</w:t>
      </w:r>
    </w:p>
    <w:p>
      <w:pPr>
        <w:spacing w:line="336" w:lineRule="auto" w:after="180"/>
      </w:pPr>
      <w:r>
        <w:rPr>
          <w:b w:val="0"/>
        </w:rPr>
        <w:t>Abstention reduces forced errors but should not become an excuse to avoid all decisions.</w:t>
      </w:r>
    </w:p>
    <w:p>
      <w:pPr>
        <w:spacing w:line="336" w:lineRule="auto" w:after="180"/>
      </w:pPr>
      <w:r>
        <w:rPr>
          <w:b w:val="0"/>
        </w:rPr>
        <w:t xml:space="preserve">DO NOT OVERCLAIM  Responsible </w:t>
      </w:r>
      <w:r>
        <w:rPr>
          <w:b/>
        </w:rPr>
        <w:t>uncertainty</w:t>
      </w:r>
      <w:r>
        <w:rPr>
          <w:b w:val="0"/>
        </w:rPr>
        <w:t xml:space="preserve"> is informative and actionable, not a blank refusal.</w:t>
      </w:r>
    </w:p>
    <w:p>
      <w:pPr>
        <w:spacing w:line="336" w:lineRule="auto" w:after="180"/>
      </w:pPr>
      <w:r>
        <w:rPr>
          <w:b w:val="0"/>
        </w:rPr>
        <w:t xml:space="preserve">What new </w:t>
      </w:r>
      <w:r>
        <w:rPr>
          <w:b/>
        </w:rPr>
        <w:t>evidence</w:t>
      </w:r>
      <w:r>
        <w:rPr>
          <w:b w:val="0"/>
        </w:rPr>
        <w:t xml:space="preserve"> could change this answer?</w:t>
      </w:r>
    </w:p>
    <w:p>
      <w:pPr>
        <w:pStyle w:val="Heading3"/>
      </w:pPr>
      <w:r>
        <w:t>A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Reason for review</w:t>
            </w:r>
          </w:p>
        </w:tc>
        <w:tc>
          <w:tcPr>
            <w:tcW w:type="dxa" w:w="3408"/>
          </w:tcPr>
          <w:p>
            <w:r>
              <w:t>Relevant check</w:t>
            </w:r>
          </w:p>
        </w:tc>
        <w:tc>
          <w:tcPr>
            <w:tcW w:type="dxa" w:w="3408"/>
          </w:tcPr>
          <w:p>
            <w:r>
              <w:t>What it cannot settle alone</w:t>
            </w:r>
          </w:p>
        </w:tc>
      </w:tr>
      <w:tr>
        <w:tc>
          <w:tcPr>
            <w:tcW w:type="dxa" w:w="3408"/>
          </w:tcPr>
          <w:p>
            <w:r>
              <w:t>Smudged height</w:t>
            </w:r>
          </w:p>
        </w:tc>
        <w:tc>
          <w:tcPr>
            <w:tcW w:type="dxa" w:w="3408"/>
          </w:tcPr>
          <w:p>
            <w:r>
              <w:t>Read the original or remeasure</w:t>
            </w:r>
          </w:p>
        </w:tc>
        <w:tc>
          <w:tcPr>
            <w:tcW w:type="dxa" w:w="3408"/>
          </w:tcPr>
          <w:p>
            <w:r>
              <w:t>Whether the model is accurate</w:t>
            </w:r>
          </w:p>
        </w:tc>
      </w:tr>
      <w:tr>
        <w:tc>
          <w:tcPr>
            <w:tcW w:type="dxa" w:w="3408"/>
          </w:tcPr>
          <w:p>
            <w:r>
              <w:t>Unit missing</w:t>
            </w:r>
          </w:p>
        </w:tc>
        <w:tc>
          <w:tcPr>
            <w:tcW w:type="dxa" w:w="3408"/>
          </w:tcPr>
          <w:p>
            <w:r>
              <w:t>Check how the record was made</w:t>
            </w:r>
          </w:p>
        </w:tc>
        <w:tc>
          <w:tcPr>
            <w:tcW w:type="dxa" w:w="3408"/>
          </w:tcPr>
          <w:p>
            <w:r>
              <w:t>The unit from digits alone</w:t>
            </w:r>
          </w:p>
        </w:tc>
      </w:tr>
      <w:tr>
        <w:tc>
          <w:tcPr>
            <w:tcW w:type="dxa" w:w="3408"/>
          </w:tcPr>
          <w:p>
            <w:r>
              <w:t>Two labels for one record</w:t>
            </w:r>
          </w:p>
        </w:tc>
        <w:tc>
          <w:tcPr>
            <w:tcW w:type="dxa" w:w="3408"/>
          </w:tcPr>
          <w:p>
            <w:r>
              <w:t>Check the label policy and sources</w:t>
            </w:r>
          </w:p>
        </w:tc>
        <w:tc>
          <w:tcPr>
            <w:tcW w:type="dxa" w:w="3408"/>
          </w:tcPr>
          <w:p>
            <w:r>
              <w:t>Truth by majority vote</w:t>
            </w:r>
          </w:p>
        </w:tc>
      </w:tr>
      <w:tr>
        <w:tc>
          <w:tcPr>
            <w:tcW w:type="dxa" w:w="3408"/>
          </w:tcPr>
          <w:p>
            <w:r>
              <w:t>Poorly tested new use</w:t>
            </w:r>
          </w:p>
        </w:tc>
        <w:tc>
          <w:tcPr>
            <w:tcW w:type="dxa" w:w="3408"/>
          </w:tcPr>
          <w:p>
            <w:r>
              <w:t>Evaluate relevant reserved cases</w:t>
            </w:r>
          </w:p>
        </w:tc>
        <w:tc>
          <w:tcPr>
            <w:tcW w:type="dxa" w:w="3408"/>
          </w:tcPr>
          <w:p>
            <w:r>
              <w:t>Every future outcome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A review request should carry the original </w:t>
      </w:r>
      <w:r>
        <w:rPr>
          <w:b/>
        </w:rPr>
        <w:t>input</w:t>
      </w:r>
      <w:r>
        <w:rPr>
          <w:b w:val="0"/>
        </w:rPr>
        <w:t xml:space="preserve">, model version, </w:t>
      </w:r>
      <w:r>
        <w:rPr>
          <w:b/>
        </w:rPr>
        <w:t>unresolved</w:t>
      </w:r>
      <w:r>
        <w:rPr>
          <w:b w:val="0"/>
        </w:rPr>
        <w:t xml:space="preserve"> issue and any </w:t>
      </w:r>
      <w:r>
        <w:rPr>
          <w:b/>
        </w:rPr>
        <w:t>prediction</w:t>
      </w:r>
      <w:r>
        <w:rPr>
          <w:b w:val="0"/>
        </w:rPr>
        <w:t xml:space="preserve">s already made. Name the </w:t>
      </w:r>
      <w:r>
        <w:rPr>
          <w:b/>
        </w:rPr>
        <w:t>evidence</w:t>
      </w:r>
      <w:r>
        <w:rPr>
          <w:b w:val="0"/>
        </w:rPr>
        <w:t xml:space="preserve"> to seek and the person responsible for checking it.</w:t>
      </w:r>
    </w:p>
    <w:p>
      <w:pPr>
        <w:spacing w:line="336" w:lineRule="auto" w:after="180"/>
      </w:pPr>
      <w:r>
        <w:rPr>
          <w:b w:val="0"/>
        </w:rPr>
        <w:t xml:space="preserve">A reviewer needs access to relevant </w:t>
      </w:r>
      <w:r>
        <w:rPr>
          <w:b/>
        </w:rPr>
        <w:t>evidence</w:t>
      </w:r>
      <w:r>
        <w:rPr>
          <w:b w:val="0"/>
        </w:rPr>
        <w:t xml:space="preserve"> and a clear task; being human does not make an unsupported guess correct.</w:t>
      </w:r>
    </w:p>
    <w:p>
      <w:pPr>
        <w:spacing w:line="336" w:lineRule="auto" w:after="180"/>
      </w:pPr>
      <w:r>
        <w:rPr>
          <w:b w:val="0"/>
        </w:rPr>
        <w:t xml:space="preserve">After review, record what was checked and what changed. If a reliable new reading establishes 6 cm, the model predicts tall. If the record is still unreadable, keep no </w:t>
      </w:r>
      <w:r>
        <w:rPr>
          <w:b/>
        </w:rPr>
        <w:t>prediction</w:t>
      </w:r>
      <w:r>
        <w:rPr>
          <w:b w:val="0"/>
        </w:rPr>
        <w:t xml:space="preserve"> with reason </w:t>
      </w:r>
      <w:r>
        <w:rPr>
          <w:b/>
        </w:rPr>
        <w:t>unresolved</w:t>
      </w:r>
      <w:r>
        <w:rPr>
          <w:b w:val="0"/>
        </w:rPr>
        <w:t xml:space="preserve"> height.</w:t>
      </w:r>
    </w:p>
    <w:p>
      <w:pPr>
        <w:spacing w:line="336" w:lineRule="auto" w:after="180"/>
      </w:pPr>
      <w:r>
        <w:rPr>
          <w:b w:val="0"/>
        </w:rPr>
        <w:t>Do not replace the original record without retaining the reason for the correction.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Boundaries and 'Not Sure'</w:t>
      </w:r>
    </w:p>
    <w:p>
      <w:pPr>
        <w:pStyle w:val="Heading3"/>
      </w:pPr>
      <w:r>
        <w:t>The facts we will use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8" name="Picture 18" descr="Possibilities and decis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1-16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76995" cy="5943599"/>
            <wp:docPr id="19" name="Picture 19" descr="Boundaries and 'Not Sure'. Block A possibilities: 4 and 5 both satisfy the width limit, which includes equality.. Block B possibilities: 5 fits; 6 does not.. Compare decisions: A has one supported decision; B’s possible decisions disagree.. Review B: Ask a named reviewer to remeasure B using the specified width un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16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6995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Block A possibilities</w:t>
            </w:r>
          </w:p>
        </w:tc>
        <w:tc>
          <w:tcPr>
            <w:tcW w:type="dxa" w:w="5112"/>
          </w:tcPr>
          <w:p>
            <w:r>
              <w:t>4 and 5 both satisfy the width limit, which includes equality.</w:t>
            </w:r>
          </w:p>
        </w:tc>
      </w:tr>
      <w:tr>
        <w:tc>
          <w:tcPr>
            <w:tcW w:type="dxa" w:w="5112"/>
          </w:tcPr>
          <w:p>
            <w:r>
              <w:t>2. Block B possibilities</w:t>
            </w:r>
          </w:p>
        </w:tc>
        <w:tc>
          <w:tcPr>
            <w:tcW w:type="dxa" w:w="5112"/>
          </w:tcPr>
          <w:p>
            <w:r>
              <w:t>5 fits; 6 does not.</w:t>
            </w:r>
          </w:p>
        </w:tc>
      </w:tr>
      <w:tr>
        <w:tc>
          <w:tcPr>
            <w:tcW w:type="dxa" w:w="5112"/>
          </w:tcPr>
          <w:p>
            <w:r>
              <w:t>3. Compare decisions</w:t>
            </w:r>
          </w:p>
        </w:tc>
        <w:tc>
          <w:tcPr>
            <w:tcW w:type="dxa" w:w="5112"/>
          </w:tcPr>
          <w:p>
            <w:r>
              <w:t>A has one supported decision; B’s possible decisions disagree.</w:t>
            </w:r>
          </w:p>
        </w:tc>
      </w:tr>
      <w:tr>
        <w:tc>
          <w:tcPr>
            <w:tcW w:type="dxa" w:w="5112"/>
          </w:tcPr>
          <w:p>
            <w:r>
              <w:t>4. Review B</w:t>
            </w:r>
          </w:p>
        </w:tc>
        <w:tc>
          <w:tcPr>
            <w:tcW w:type="dxa" w:w="5112"/>
          </w:tcPr>
          <w:p>
            <w:r>
              <w:t>Ask a named reviewer to remeasure B using the specified width unit.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What this example does not establish</w:t>
      </w:r>
    </w:p>
    <w:p>
      <w:pPr>
        <w:spacing w:line="336" w:lineRule="auto" w:after="180"/>
      </w:pPr>
      <w:r>
        <w:rPr>
          <w:b w:val="0"/>
        </w:rPr>
        <w:t>Change one thing: Change B’s possibilities to 6 or 7 cm. Predict the result before checking the explanation. What remains the same?</w:t>
      </w:r>
    </w:p>
    <w:p>
      <w:pPr>
        <w:pStyle w:val="Heading1"/>
      </w:pPr>
      <w:r>
        <w:t>07. Repeated agreement does not reveal a missing input</w:t>
      </w:r>
    </w:p>
    <w:p>
      <w:r>
        <w:t>State a supported prediction or unresolved outcome without inventing a confidence percentage.</w:t>
      </w:r>
    </w:p>
    <w:p>
      <w:pPr>
        <w:pStyle w:val="Heading2"/>
      </w:pPr>
      <w:r>
        <w:t>Inspect what identical model runs actually repeat</w:t>
      </w:r>
    </w:p>
    <w:p>
      <w:pPr>
        <w:spacing w:line="336" w:lineRule="auto" w:after="180"/>
      </w:pPr>
      <w:r>
        <w:rPr>
          <w:b w:val="0"/>
        </w:rPr>
        <w:t xml:space="preserve">A deterministic model repeats the same </w:t>
      </w:r>
      <w:r>
        <w:rPr>
          <w:b/>
        </w:rPr>
        <w:t>prediction</w:t>
      </w:r>
      <w:r>
        <w:rPr>
          <w:b w:val="0"/>
        </w:rPr>
        <w:t xml:space="preserve"> for the same </w:t>
      </w:r>
      <w:r>
        <w:rPr>
          <w:b/>
        </w:rPr>
        <w:t>input</w:t>
      </w:r>
      <w:r>
        <w:rPr>
          <w:b w:val="0"/>
        </w:rPr>
        <w:t xml:space="preserve"> and settings. Ten identical runs do not give ten independent measurements of a smudged digit.</w:t>
      </w:r>
    </w:p>
    <w:p>
      <w:pPr>
        <w:spacing w:line="336" w:lineRule="auto" w:after="180"/>
      </w:pPr>
      <w:r>
        <w:rPr>
          <w:b w:val="0"/>
        </w:rPr>
        <w:t xml:space="preserve">Several models can also share a feature gap, </w:t>
      </w:r>
      <w:r>
        <w:rPr>
          <w:b/>
        </w:rPr>
        <w:t>training</w:t>
      </w:r>
      <w:r>
        <w:rPr>
          <w:b w:val="0"/>
        </w:rPr>
        <w:t xml:space="preserve"> examples or mistaken assumption. Agreement alone is not proof that the </w:t>
      </w:r>
      <w:r>
        <w:rPr>
          <w:b/>
        </w:rPr>
        <w:t>prediction</w:t>
      </w:r>
      <w:r>
        <w:rPr>
          <w:b w:val="0"/>
        </w:rPr>
        <w:t xml:space="preserve"> is correct.</w:t>
      </w:r>
    </w:p>
    <w:p>
      <w:pPr>
        <w:pStyle w:val="Heading2"/>
      </w:pPr>
      <w:r>
        <w:t>Use a precise, limited result statement</w:t>
      </w:r>
    </w:p>
    <w:p>
      <w:pPr>
        <w:spacing w:line="336" w:lineRule="auto" w:after="180"/>
      </w:pPr>
      <w:r>
        <w:rPr>
          <w:b w:val="0"/>
        </w:rPr>
        <w:t xml:space="preserve">Keep the claim specific: tall under both listed heights, </w:t>
      </w:r>
      <w:r>
        <w:rPr>
          <w:b/>
        </w:rPr>
        <w:t>input</w:t>
      </w:r>
      <w:r>
        <w:rPr>
          <w:b w:val="0"/>
        </w:rPr>
        <w:t xml:space="preserve"> still unclear, or no category until the measurement is checked. Do not attach a made-up confidence percentage.</w:t>
      </w:r>
    </w:p>
    <w:p>
      <w:pPr>
        <w:spacing w:line="336" w:lineRule="auto" w:after="180"/>
      </w:pPr>
      <w:r>
        <w:rPr>
          <w:b/>
        </w:rPr>
        <w:t>Evidence</w:t>
      </w:r>
      <w:r>
        <w:rPr>
          <w:b w:val="0"/>
        </w:rPr>
        <w:t xml:space="preserve"> about correctness and the meaning of confidence will be developed in Weeks 17 and 18.</w:t>
      </w:r>
    </w:p>
    <w:p>
      <w:pPr>
        <w:pStyle w:val="Heading2"/>
      </w:pPr>
      <w:r>
        <w:t>Repair the repeated-run claim</w:t>
      </w:r>
    </w:p>
    <w:p>
      <w:pPr>
        <w:pStyle w:val="ListBullet"/>
      </w:pPr>
      <w:r>
        <w:t>CLAIM A  A good system must always choose one label.</w:t>
      </w:r>
    </w:p>
    <w:p>
      <w:pPr>
        <w:pStyle w:val="ListBullet"/>
      </w:pPr>
      <w:r>
        <w:t>CLAIM B  Not sure means the system failed completely.</w:t>
      </w:r>
    </w:p>
    <w:p>
      <w:pPr>
        <w:spacing w:line="336" w:lineRule="auto" w:after="180"/>
      </w:pPr>
      <w:r>
        <w:rPr>
          <w:b w:val="0"/>
        </w:rPr>
        <w:t xml:space="preserve">STRONG ANSWER FRAME  I claim ______ because the </w:t>
      </w:r>
      <w:r>
        <w:rPr>
          <w:b/>
        </w:rPr>
        <w:t>evidence</w:t>
      </w:r>
      <w:r>
        <w:rPr>
          <w:b w:val="0"/>
        </w:rPr>
        <w:t xml:space="preserve"> shows ______. The </w:t>
      </w:r>
      <w:r>
        <w:rPr>
          <w:b/>
        </w:rPr>
        <w:t>process</w:t>
      </w:r>
      <w:r>
        <w:rPr>
          <w:b w:val="0"/>
        </w:rPr>
        <w:t xml:space="preserve"> is ______. One limit is ______.</w:t>
      </w:r>
    </w:p>
    <w:p>
      <w:pPr>
        <w:pStyle w:val="Heading3"/>
      </w:pPr>
      <w:r>
        <w:t>A learner runs the same model ten times on a guessed height and gets tall every time. They say review is no longer needed. Explain what the repetitions establish and name the evidence still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COMPARE</w:t>
      </w:r>
    </w:p>
    <w:p>
      <w:pPr>
        <w:pStyle w:val="Heading3"/>
      </w:pPr>
      <w:r>
        <w:t>Same Result, Different Reason</w:t>
      </w:r>
    </w:p>
    <w:p>
      <w:pPr>
        <w:spacing w:line="336" w:lineRule="auto" w:after="180"/>
      </w:pPr>
      <w:r>
        <w:rPr>
          <w:b w:val="0"/>
        </w:rPr>
        <w:t>A comparison helps reveal the true concept boundary.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Case</w:t>
            </w:r>
          </w:p>
        </w:tc>
        <w:tc>
          <w:tcPr>
            <w:tcW w:type="dxa" w:w="3408"/>
          </w:tcPr>
          <w:p>
            <w:r>
              <w:t>Evidence</w:t>
            </w:r>
          </w:p>
        </w:tc>
        <w:tc>
          <w:tcPr>
            <w:tcW w:type="dxa" w:w="3408"/>
          </w:tcPr>
          <w:p>
            <w:r>
              <w:t>What it shows</w:t>
            </w:r>
          </w:p>
        </w:tc>
      </w:tr>
      <w:tr>
        <w:tc>
          <w:tcPr>
            <w:tcW w:type="dxa" w:w="3408"/>
          </w:tcPr>
          <w:p>
            <w:r>
              <w:t>Clearly a book</w:t>
            </w:r>
          </w:p>
        </w:tc>
        <w:tc>
          <w:tcPr>
            <w:tcW w:type="dxa" w:w="3408"/>
          </w:tcPr>
          <w:p>
            <w:r>
              <w:t>strong single-category evidence</w:t>
            </w:r>
          </w:p>
        </w:tc>
        <w:tc>
          <w:tcPr>
            <w:tcW w:type="dxa" w:w="3408"/>
          </w:tcPr>
          <w:p>
            <w:r>
              <w:t>classify</w:t>
            </w:r>
          </w:p>
        </w:tc>
      </w:tr>
      <w:tr>
        <w:tc>
          <w:tcPr>
            <w:tcW w:type="dxa" w:w="3408"/>
          </w:tcPr>
          <w:p>
            <w:r>
              <w:t>Toy ball</w:t>
            </w:r>
          </w:p>
        </w:tc>
        <w:tc>
          <w:tcPr>
            <w:tcW w:type="dxa" w:w="3408"/>
          </w:tcPr>
          <w:p>
            <w:r>
              <w:t>toy and sports overlap</w:t>
            </w:r>
          </w:p>
        </w:tc>
        <w:tc>
          <w:tcPr>
            <w:tcW w:type="dxa" w:w="3408"/>
          </w:tcPr>
          <w:p>
            <w:r>
              <w:t>review purpose</w:t>
            </w:r>
          </w:p>
        </w:tc>
      </w:tr>
      <w:tr>
        <w:tc>
          <w:tcPr>
            <w:tcW w:type="dxa" w:w="3408"/>
          </w:tcPr>
          <w:p>
            <w:r>
              <w:t>Covered object</w:t>
            </w:r>
          </w:p>
        </w:tc>
        <w:tc>
          <w:tcPr>
            <w:tcW w:type="dxa" w:w="3408"/>
          </w:tcPr>
          <w:p>
            <w:r>
              <w:t>important features hidden</w:t>
            </w:r>
          </w:p>
        </w:tc>
        <w:tc>
          <w:tcPr>
            <w:tcW w:type="dxa" w:w="3408"/>
          </w:tcPr>
          <w:p>
            <w:r>
              <w:t>need more info</w:t>
            </w:r>
          </w:p>
        </w:tc>
      </w:tr>
      <w:tr>
        <w:tc>
          <w:tcPr>
            <w:tcW w:type="dxa" w:w="3408"/>
          </w:tcPr>
          <w:p>
            <w:r>
              <w:t>Personal item</w:t>
            </w:r>
          </w:p>
        </w:tc>
        <w:tc>
          <w:tcPr>
            <w:tcW w:type="dxa" w:w="3408"/>
          </w:tcPr>
          <w:p>
            <w:r>
              <w:t>high consequence if wrong</w:t>
            </w:r>
          </w:p>
        </w:tc>
        <w:tc>
          <w:tcPr>
            <w:tcW w:type="dxa" w:w="3408"/>
          </w:tcPr>
          <w:p>
            <w:r>
              <w:t>adult review</w:t>
            </w:r>
          </w:p>
        </w:tc>
      </w:tr>
    </w:tbl>
    <w:p>
      <w:pPr>
        <w:pStyle w:val="Heading3"/>
      </w:pPr>
      <w:r>
        <w:t>Repair two tempting claims</w:t>
      </w:r>
    </w:p>
    <w:p>
      <w:pPr>
        <w:spacing w:line="336" w:lineRule="auto" w:after="180"/>
      </w:pPr>
      <w:r>
        <w:rPr>
          <w:b w:val="0"/>
        </w:rPr>
        <w:t>Repair:</w:t>
      </w:r>
    </w:p>
    <w:p>
      <w:pPr>
        <w:spacing w:line="336" w:lineRule="auto" w:after="180"/>
      </w:pPr>
      <w:r>
        <w:rPr>
          <w:b w:val="0"/>
        </w:rPr>
        <w:t>Repair:</w:t>
      </w:r>
    </w:p>
    <w:p>
      <w:pPr>
        <w:pStyle w:val="Heading3"/>
      </w:pPr>
      <w:r>
        <w:t>A closer explanation</w:t>
      </w:r>
    </w:p>
    <w:p>
      <w:pPr>
        <w:pStyle w:val="Heading1"/>
      </w:pPr>
      <w:r>
        <w:t>08. Practise: write a review request with two possible endings</w:t>
      </w:r>
    </w:p>
    <w:p>
      <w:r>
        <w:t>A useful review record preserves the original evidence and can end unresolved.</w:t>
      </w:r>
    </w:p>
    <w:p>
      <w:pPr>
        <w:pStyle w:val="Heading2"/>
      </w:pPr>
      <w:r>
        <w:t>Use the explicit review policy</w:t>
      </w:r>
    </w:p>
    <w:p>
      <w:pPr>
        <w:spacing w:line="336" w:lineRule="auto" w:after="180"/>
      </w:pPr>
      <w:r>
        <w:rPr>
          <w:b w:val="0"/>
        </w:rPr>
        <w:t xml:space="preserve">Use a written review policy: if stated possible valid heights lead to different </w:t>
      </w:r>
      <w:r>
        <w:rPr>
          <w:b/>
        </w:rPr>
        <w:t>prediction</w:t>
      </w:r>
      <w:r>
        <w:rPr>
          <w:b w:val="0"/>
        </w:rPr>
        <w:t xml:space="preserve">s, pause the single-category </w:t>
      </w:r>
      <w:r>
        <w:rPr>
          <w:b/>
        </w:rPr>
        <w:t>output</w:t>
      </w:r>
      <w:r>
        <w:rPr>
          <w:b w:val="0"/>
        </w:rPr>
        <w:t xml:space="preserve"> and request a measurement check.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or its unit is missing, request that information. After the check, apply the model only to a supported valid </w:t>
      </w:r>
      <w:r>
        <w:rPr>
          <w:b/>
        </w:rPr>
        <w:t>input</w:t>
      </w:r>
      <w:r>
        <w:rPr>
          <w:b w:val="0"/>
        </w:rPr>
        <w:t xml:space="preserve">; otherwise retain an </w:t>
      </w:r>
      <w:r>
        <w:rPr>
          <w:b/>
        </w:rPr>
        <w:t>unresolved</w:t>
      </w:r>
      <w:r>
        <w:rPr>
          <w:b w:val="0"/>
        </w:rPr>
        <w:t xml:space="preserve"> outcome.</w:t>
      </w:r>
    </w:p>
    <w:p>
      <w:pPr>
        <w:pStyle w:val="Heading2"/>
      </w:pPr>
      <w:r>
        <w:t>Write the request and both endings</w:t>
      </w:r>
    </w:p>
    <w:p>
      <w:pPr>
        <w:pStyle w:val="Heading3"/>
      </w:pPr>
      <w:r>
        <w:t>A card could mean 5 or 6 cm. Write the record sent for review, the check requested and two possible endings: a new measurement establishes 6 cm, or no reliable height can be obtained. Explain what each ending permits you to report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Record unresolved evidence rather than repeating a failed request forever</w:t>
      </w:r>
    </w:p>
    <w:p>
      <w:pPr>
        <w:spacing w:line="336" w:lineRule="auto" w:after="180"/>
      </w:pPr>
      <w:r>
        <w:rPr>
          <w:b w:val="0"/>
        </w:rPr>
        <w:t xml:space="preserve">A review path needs an ending even when </w:t>
      </w:r>
      <w:r>
        <w:rPr>
          <w:b/>
        </w:rPr>
        <w:t>evidence</w:t>
      </w:r>
      <w:r>
        <w:rPr>
          <w:b w:val="0"/>
        </w:rPr>
        <w:t xml:space="preserve"> cannot be obtained. Repeating the same unsuccessful request forever does not resolve the </w:t>
      </w:r>
      <w:r>
        <w:rPr>
          <w:b/>
        </w:rPr>
        <w:t>uncertainty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Record that the case remains </w:t>
      </w:r>
      <w:r>
        <w:rPr>
          <w:b/>
        </w:rPr>
        <w:t>unresolved</w:t>
      </w:r>
      <w:r>
        <w:rPr>
          <w:b w:val="0"/>
        </w:rPr>
        <w:t xml:space="preserve"> and follow the agreed next step, such as holding the classroom sorting decision until the missing record is supplied.</w:t>
      </w:r>
    </w:p>
    <w:p>
      <w:pPr>
        <w:pStyle w:val="Heading2"/>
      </w:pPr>
      <w:r>
        <w:t>Use W2 to limit a stable prediction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Uncertainty</w:t>
      </w:r>
      <w:r>
        <w:rPr>
          <w:b w:val="0"/>
        </w:rPr>
        <w:t xml:space="preserve"> and review”.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2"/>
      </w:pPr>
      <w:r>
        <w:t>Challenge “two possibilities means equal probabilities”</w:t>
      </w:r>
    </w:p>
    <w:p>
      <w:pPr>
        <w:pStyle w:val="ListBullet"/>
      </w:pPr>
      <w:r>
        <w:t>Use the worked case for Uncertainty and review. Proposed explanation: “Two possible values imply equal probabilities”. Decide whether this explanation is supported. Point to the step or supplied fact that decides; explain your repair if needed.</w:t>
      </w:r>
    </w:p>
    <w:p>
      <w:pPr>
        <w:pStyle w:val="ListBullet"/>
      </w:pPr>
      <w:r>
        <w:t>Answer on your own before discussion. If you are unsure, say which step you need help with.</w:t>
      </w:r>
    </w:p>
    <w:p>
      <w:pPr>
        <w:pStyle w:val="Heading2"/>
      </w:pPr>
      <w:r>
        <w:t>Specify the pictured reviewer’s task</w:t>
      </w:r>
    </w:p>
    <w:p>
      <w:pPr>
        <w:spacing w:line="336" w:lineRule="auto" w:after="180"/>
      </w:pPr>
      <w:r>
        <w:rPr>
          <w:b w:val="0"/>
        </w:rPr>
        <w:t>Which original block needs a better width before accepting or rejecting it? What should the reviewer do?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GUIDED PRACTICE</w:t>
      </w:r>
    </w:p>
    <w:p>
      <w:pPr>
        <w:pStyle w:val="Heading3"/>
      </w:pPr>
      <w:r>
        <w:t>Try It, Check It, Explain It</w:t>
      </w:r>
    </w:p>
    <w:p>
      <w:pPr>
        <w:spacing w:line="336" w:lineRule="auto" w:after="180"/>
      </w:pPr>
      <w:r>
        <w:rPr>
          <w:b w:val="0"/>
        </w:rPr>
        <w:t>Use support now so you can succeed independently later.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20" name="Picture 20" descr="Friendly AI Academy robot masc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87187a1225267c00521babe1473daaea9a056d69a26f843ddfadecf225bedf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Explain how the picture story demonstrates this idea: Overlapping categories create </w:t>
      </w:r>
      <w:r>
        <w:rPr>
          <w:b/>
        </w:rPr>
        <w:t>uncertainty</w:t>
      </w:r>
      <w:r>
        <w:rPr>
          <w:b w:val="0"/>
        </w:rPr>
        <w:t xml:space="preserve">; </w:t>
      </w:r>
      <w:r>
        <w:rPr>
          <w:b/>
        </w:rPr>
        <w:t>abstain</w:t>
      </w:r>
      <w:r>
        <w:rPr>
          <w:b w:val="0"/>
        </w:rPr>
        <w:t>ing can be responsible.</w:t>
      </w:r>
    </w:p>
    <w:p>
      <w:pPr>
        <w:spacing w:line="336" w:lineRule="auto" w:after="180"/>
      </w:pPr>
      <w:r>
        <w:rPr>
          <w:b w:val="0"/>
        </w:rPr>
        <w:t xml:space="preserve">Use a fresh example to explain </w:t>
      </w:r>
      <w:r>
        <w:rPr>
          <w:b/>
        </w:rPr>
        <w:t>boundary case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Trace a new </w:t>
      </w:r>
      <w:r>
        <w:rPr>
          <w:b/>
        </w:rPr>
        <w:t>input</w:t>
      </w:r>
      <w:r>
        <w:rPr>
          <w:b w:val="0"/>
        </w:rPr>
        <w:t xml:space="preserve"> → </w:t>
      </w:r>
      <w:r>
        <w:rPr>
          <w:b/>
        </w:rPr>
        <w:t>process</w:t>
      </w:r>
      <w:r>
        <w:rPr>
          <w:b w:val="0"/>
        </w:rPr>
        <w:t xml:space="preserve"> → </w:t>
      </w:r>
      <w:r>
        <w:rPr>
          <w:b/>
        </w:rPr>
        <w:t>output</w:t>
      </w:r>
      <w:r>
        <w:rPr>
          <w:b w:val="0"/>
        </w:rPr>
        <w:t xml:space="preserve"> example.</w:t>
      </w:r>
    </w:p>
    <w:p>
      <w:pPr>
        <w:spacing w:line="336" w:lineRule="auto" w:after="180"/>
      </w:pPr>
      <w:r>
        <w:rPr>
          <w:b w:val="0"/>
        </w:rPr>
        <w:t>Find and repair the error in: Not sure means the system failed completely.</w:t>
      </w:r>
    </w:p>
    <w:p>
      <w:pPr>
        <w:spacing w:line="336" w:lineRule="auto" w:after="180"/>
      </w:pPr>
      <w:r>
        <w:rPr>
          <w:b w:val="0"/>
        </w:rPr>
        <w:t>Invent one edge case and name the safe response.</w:t>
      </w:r>
    </w:p>
    <w:p>
      <w:pPr>
        <w:spacing w:line="336" w:lineRule="auto" w:after="180"/>
      </w:pPr>
      <w:r>
        <w:rPr>
          <w:b w:val="0"/>
        </w:rPr>
        <w:t xml:space="preserve">PARTNER CHECK  Point to the </w:t>
      </w:r>
      <w:r>
        <w:rPr>
          <w:b/>
        </w:rPr>
        <w:t>evidence</w:t>
      </w:r>
      <w:r>
        <w:rPr>
          <w:b w:val="0"/>
        </w:rPr>
        <w:t>. Do not accept an answer that only repeats the vocabulary word.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Practise with less help: Keep a stable prediction within its limits</w:t>
      </w:r>
    </w:p>
    <w:p>
      <w:pPr>
        <w:pStyle w:val="Heading3"/>
      </w:pPr>
      <w:r>
        <w:t>Check your reasoning</w:t>
      </w:r>
    </w:p>
    <w:p>
      <w:pPr>
        <w:pStyle w:val="Heading3"/>
      </w:pPr>
      <w:r>
        <w:t>Explain the picture</w:t>
      </w:r>
    </w:p>
    <w:p>
      <w:pPr>
        <w:pStyle w:val="Heading1"/>
      </w:pPr>
      <w:r>
        <w:t>09. Investigate actionable review paths</w:t>
      </w:r>
    </w:p>
    <w:p>
      <w:r>
        <w:t>Use three complete boundary sets and one missing-unit record to distinguish the evidence needed.</w:t>
      </w:r>
    </w:p>
    <w:p>
      <w:pPr>
        <w:pStyle w:val="Heading2"/>
      </w:pPr>
      <w:r>
        <w:t>The rule, assumptions and case cards</w:t>
      </w:r>
    </w:p>
    <w:p>
      <w:pPr>
        <w:spacing w:line="336" w:lineRule="auto" w:after="180"/>
      </w:pPr>
      <w:r>
        <w:rPr>
          <w:b w:val="0"/>
        </w:rPr>
        <w:t>Use CrateC, a fictional paper rule accepting width at most 4 cm, with other dimensions known to fit. Each listed possibility set is complete for this exercise: A={2,3} cm, B={4,5} cm, C={6,7} cm. For D, the recorded digits are 3 but the unit is missing. Compare every stated possible width before issuing one decision; request review when decisions differ or required input meaning is missing.</w:t>
      </w:r>
    </w:p>
    <w:p>
      <w:pPr>
        <w:pStyle w:val="Heading2"/>
      </w:pPr>
      <w:r>
        <w:t>Compare, request a check and trace both endings</w:t>
      </w:r>
    </w:p>
    <w:p>
      <w:pPr>
        <w:pStyle w:val="ListNumber"/>
      </w:pPr>
      <w:r>
        <w:t>Predict the outcomes for A,B,C,D and name the exact reason for each review. For B, assign a measurement-checker role and request a supported width in cm. Trace both supplied fictional endings: a checked record establishes 5 cm, or the record remains unreadable. Keep original possibilities, check, resulting decision or unresolved reason together.</w:t>
      </w:r>
    </w:p>
    <w:p>
      <w:pPr>
        <w:pStyle w:val="ListNumber"/>
      </w:pPr>
      <w:r>
        <w:t>Keep a normal case and an edge case clearly separated.</w:t>
      </w:r>
    </w:p>
    <w:p>
      <w:pPr>
        <w:pStyle w:val="ListNumber"/>
      </w:pPr>
      <w:r>
        <w:t>Record what happened—even when it does not match your prediction.</w:t>
      </w:r>
    </w:p>
    <w:p>
      <w:pPr>
        <w:pStyle w:val="ListNumber"/>
      </w:pPr>
      <w:r>
        <w:t>Explain the result, one limitation, and the next useful test.</w:t>
      </w:r>
    </w:p>
    <w:p>
      <w:pPr>
        <w:pStyle w:val="Heading2"/>
      </w:pPr>
      <w:r>
        <w:t>Keep uncertainty and outcome visible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Case</w:t>
            </w:r>
          </w:p>
        </w:tc>
        <w:tc>
          <w:tcPr>
            <w:tcW w:type="dxa" w:w="2556"/>
          </w:tcPr>
          <w:p>
            <w:r>
              <w:t>Prediction</w:t>
            </w:r>
          </w:p>
        </w:tc>
        <w:tc>
          <w:tcPr>
            <w:tcW w:type="dxa" w:w="2556"/>
          </w:tcPr>
          <w:p>
            <w:r>
              <w:t>Observed result</w:t>
            </w:r>
          </w:p>
        </w:tc>
        <w:tc>
          <w:tcPr>
            <w:tcW w:type="dxa" w:w="2556"/>
          </w:tcPr>
          <w:p>
            <w:r>
              <w:t>What it means</w:t>
            </w:r>
          </w:p>
        </w:tc>
      </w:tr>
      <w:tr>
        <w:tc>
          <w:tcPr>
            <w:tcW w:type="dxa" w:w="2556"/>
          </w:tcPr>
          <w:p>
            <w:r>
              <w:t>Normal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Edge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EXPLORER LAB</w:t>
      </w:r>
    </w:p>
    <w:p>
      <w:pPr>
        <w:pStyle w:val="Heading3"/>
      </w:pPr>
      <w:r>
        <w:t>Boundary and Abstention Studio</w:t>
      </w:r>
    </w:p>
    <w:p>
      <w:pPr>
        <w:spacing w:line="336" w:lineRule="auto" w:after="180"/>
      </w:pPr>
      <w:r>
        <w:rPr>
          <w:b w:val="0"/>
        </w:rPr>
        <w:t xml:space="preserve">Predict first, test honestly, and explain what the </w:t>
      </w:r>
      <w:r>
        <w:rPr>
          <w:b/>
        </w:rPr>
        <w:t>evidence</w:t>
      </w:r>
      <w:r>
        <w:rPr>
          <w:b w:val="0"/>
        </w:rPr>
        <w:t xml:space="preserve"> means.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21" name="Picture 21" descr="Three-step picture workflow: predict, test, and explai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512455e796fcf7d2bd1440ea723caba9568b7f0c59a1692a54f14442935a9c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State your </w:t>
      </w:r>
      <w:r>
        <w:rPr>
          <w:b/>
        </w:rPr>
        <w:t>prediction</w:t>
      </w:r>
      <w:r>
        <w:rPr>
          <w:b w:val="0"/>
        </w:rPr>
        <w:t xml:space="preserve"> before the result is known.</w:t>
      </w:r>
    </w:p>
    <w:p>
      <w:pPr>
        <w:spacing w:line="336" w:lineRule="auto" w:after="180"/>
      </w:pPr>
      <w:r>
        <w:rPr>
          <w:b w:val="0"/>
        </w:rPr>
        <w:t xml:space="preserve">Complete the task: Find three </w:t>
      </w:r>
      <w:r>
        <w:rPr>
          <w:b/>
        </w:rPr>
        <w:t>boundary case</w:t>
      </w:r>
      <w:r>
        <w:rPr>
          <w:b w:val="0"/>
        </w:rPr>
        <w:t xml:space="preserve">s and design a 'need more info'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INDEPENDENCE  After support is removed, repeat the proof with a fresh case.</w:t>
      </w:r>
    </w:p>
    <w:p>
      <w:pPr>
        <w:pStyle w:val="Heading3"/>
      </w:pPr>
      <w:r>
        <w:t>Plan → try → check</w:t>
      </w:r>
    </w:p>
    <w:p>
      <w:pPr>
        <w:pStyle w:val="Heading1"/>
      </w:pPr>
      <w:r>
        <w:t>14. Try alone: transfer uncertainty handling to distance</w:t>
      </w:r>
    </w:p>
    <w:p>
      <w:r>
        <w:t>Compare every input in each complete set under the supplied near/far model.</w:t>
      </w:r>
    </w:p>
    <w:p>
      <w:pPr>
        <w:pStyle w:val="Heading2"/>
      </w:pPr>
      <w:r>
        <w:t>The new model and possibility sets</w:t>
      </w:r>
    </w:p>
    <w:p>
      <w:pPr>
        <w:spacing w:line="336" w:lineRule="auto" w:after="180"/>
      </w:pPr>
      <w:r>
        <w:rPr>
          <w:b w:val="0"/>
        </w:rPr>
        <w:t xml:space="preserve">A paper model predicts far at a distance of at least 4 units, otherwise near, for whole-number distances 1 through 8. For each complete possibility set, compare </w:t>
      </w:r>
      <w:r>
        <w:rPr>
          <w:b/>
        </w:rPr>
        <w:t>prediction</w:t>
      </w:r>
      <w:r>
        <w:rPr>
          <w:b w:val="0"/>
        </w:rPr>
        <w:t>s: 2 or 3; 3 or 4; 4 or 5.</w:t>
      </w:r>
    </w:p>
    <w:p>
      <w:pPr>
        <w:spacing w:line="336" w:lineRule="auto" w:after="180"/>
      </w:pPr>
      <w:r>
        <w:rPr>
          <w:b w:val="0"/>
        </w:rPr>
        <w:t xml:space="preserve">Identify the set requiring review before a single category can be stated. Design a relevant check and an </w:t>
      </w:r>
      <w:r>
        <w:rPr>
          <w:b/>
        </w:rPr>
        <w:t>unresolved</w:t>
      </w:r>
      <w:r>
        <w:rPr>
          <w:b w:val="0"/>
        </w:rPr>
        <w:t xml:space="preserve"> ending. Limit the claims for the other two sets.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Keep one first attempt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2"/>
      </w:pPr>
      <w:r>
        <w:t>Use feedback afterwards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Independent case: Transfer the method to distance</w:t>
      </w:r>
    </w:p>
    <w:p>
      <w:pPr>
        <w:pStyle w:val="Heading3"/>
      </w:pPr>
      <w:r>
        <w:t>Week 16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</w:pPr>
      <w:r>
        <w:rPr>
          <w:b w:val="0"/>
        </w:rPr>
        <w:t>A sorter knows pencils and books. You show a lunch box. Should it force a known label or ask for help? State a useful fallback.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>Change one relevant detail. Predict the result before testing. Include a boundary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>Add a not-sure branch, missing-information prompt, and human review destination to the sorter.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</w:pPr>
      <w:r>
        <w:rPr>
          <w:b w:val="0"/>
        </w:rPr>
        <w:t xml:space="preserve">A sorter receives a clear purple card, a red card hidden by a sleeve and a card labelled both red and blue by two reviewers. Give a different reason for </w:t>
      </w:r>
      <w:r>
        <w:rPr>
          <w:b/>
        </w:rPr>
        <w:t>uncertainty</w:t>
      </w:r>
      <w:r>
        <w:rPr>
          <w:b w:val="0"/>
        </w:rPr>
        <w:t xml:space="preserve"> in each case and a suitable next action.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pStyle w:val="Heading1"/>
      </w:pPr>
      <w:r>
        <w:t>11. Give each review branch a reason and an ending</w:t>
      </w:r>
    </w:p>
    <w:p>
      <w:r>
        <w:t>Name the evidence to seek and the role responsible for checking it.</w:t>
      </w:r>
    </w:p>
    <w:p>
      <w:pPr>
        <w:pStyle w:val="Heading2"/>
      </w:pPr>
      <w:r>
        <w:t>This week’s project decision</w:t>
      </w:r>
    </w:p>
    <w:p>
      <w:pPr>
        <w:spacing w:line="336" w:lineRule="auto" w:after="180"/>
      </w:pPr>
      <w:r>
        <w:rPr>
          <w:b w:val="0"/>
        </w:rPr>
        <w:t>THIS WEEK'S CHECKPOINT  Add a not-sure branch, missing-information prompt, and human review destination to the sorter.</w:t>
      </w:r>
    </w:p>
    <w:p>
      <w:pPr>
        <w:spacing w:line="336" w:lineRule="auto" w:after="180"/>
      </w:pPr>
      <w:r>
        <w:rPr>
          <w:b w:val="0"/>
        </w:rPr>
        <w:t xml:space="preserve">Add explicit review paths to the sorter, including </w:t>
      </w:r>
      <w:r>
        <w:rPr>
          <w:b/>
        </w:rPr>
        <w:t>unresolved</w:t>
      </w:r>
      <w:r>
        <w:rPr>
          <w:b w:val="0"/>
        </w:rPr>
        <w:t xml:space="preserve"> </w:t>
      </w:r>
      <w:r>
        <w:rPr>
          <w:b/>
        </w:rPr>
        <w:t>input</w:t>
      </w:r>
      <w:r>
        <w:rPr>
          <w:b w:val="0"/>
        </w:rPr>
        <w:t xml:space="preserve">, responsible person and </w:t>
      </w:r>
      <w:r>
        <w:rPr>
          <w:b/>
        </w:rPr>
        <w:t>evidence</w:t>
      </w:r>
      <w:r>
        <w:rPr>
          <w:b w:val="0"/>
        </w:rPr>
        <w:t xml:space="preserve"> needed.</w:t>
      </w:r>
    </w:p>
    <w:p>
      <w:pPr>
        <w:pStyle w:val="Heading2"/>
      </w:pPr>
      <w:r>
        <w:t>Plan inputs, checks and unresolved outcomes</w:t>
      </w:r>
    </w:p>
    <w:p>
      <w:pPr>
        <w:pStyle w:val="ListBullet"/>
      </w:pPr>
      <w:r>
        <w:t>What real classroom need does this serve?</w:t>
      </w:r>
    </w:p>
    <w:p>
      <w:pPr>
        <w:pStyle w:val="ListBullet"/>
      </w:pPr>
      <w:r>
        <w:t>What information is necessary—and what should stay private?</w:t>
      </w:r>
    </w:p>
    <w:p>
      <w:pPr>
        <w:pStyle w:val="ListBullet"/>
      </w:pPr>
      <w:r>
        <w:t>What happens inside the process?</w:t>
      </w:r>
    </w:p>
    <w:p>
      <w:pPr>
        <w:pStyle w:val="ListBullet"/>
      </w:pPr>
      <w:r>
        <w:t>What normal and edge cases will you test?</w:t>
      </w:r>
    </w:p>
    <w:p>
      <w:pPr>
        <w:pStyle w:val="ListBullet"/>
      </w:pPr>
      <w:r>
        <w:t>When should it say not sure or ask a person?</w:t>
      </w:r>
    </w:p>
    <w:p>
      <w:pPr>
        <w:pStyle w:val="Heading2"/>
      </w:pPr>
      <w:r>
        <w:t>Make uncertainty informative and actionable</w:t>
      </w:r>
    </w:p>
    <w:p>
      <w:pPr>
        <w:spacing w:line="336" w:lineRule="auto" w:after="180"/>
      </w:pPr>
      <w:r>
        <w:rPr>
          <w:b w:val="0"/>
        </w:rPr>
        <w:t xml:space="preserve">RESPONSIBLE DESIGN  Responsible </w:t>
      </w:r>
      <w:r>
        <w:rPr>
          <w:b/>
        </w:rPr>
        <w:t>uncertainty</w:t>
      </w:r>
      <w:r>
        <w:rPr>
          <w:b w:val="0"/>
        </w:rPr>
        <w:t xml:space="preserve"> is informative and actionable, not a blank refusal.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PROJECT</w:t>
      </w:r>
    </w:p>
    <w:p>
      <w:pPr>
        <w:pStyle w:val="Heading3"/>
      </w:pPr>
      <w:r>
        <w:t>Helpful Classroom Sorter</w:t>
      </w:r>
    </w:p>
    <w:p>
      <w:pPr>
        <w:spacing w:line="336" w:lineRule="auto" w:after="180"/>
      </w:pPr>
      <w:r>
        <w:rPr>
          <w:b w:val="0"/>
        </w:rPr>
        <w:t xml:space="preserve">Build one coherent system across the year, one </w:t>
      </w:r>
      <w:r>
        <w:rPr>
          <w:b/>
        </w:rPr>
        <w:t>evidence</w:t>
      </w:r>
      <w:r>
        <w:rPr>
          <w:b w:val="0"/>
        </w:rPr>
        <w:t>-based decision at a time.</w:t>
      </w:r>
    </w:p>
    <w:p>
      <w:r>
        <w:drawing>
          <wp:inline xmlns:a="http://schemas.openxmlformats.org/drawingml/2006/main" xmlns:pic="http://schemas.openxmlformats.org/drawingml/2006/picture">
            <wp:extent cx="5486400" cy="2682240"/>
            <wp:docPr id="22" name="Picture 22" descr="Helpful Classroom Sorter with input and output card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4578f60e2a9e814ec248cf026f27c5d21e7d0f69212d25135445e79a14603d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23" name="Picture 23" descr="Shield representing a responsible human bounda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6929739660c308c66eb1e2d6e22c866009e04b2a6b5f59a94f24fcc74b8a61b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My project decision:</w:t>
      </w:r>
    </w:p>
    <w:p>
      <w:pPr>
        <w:pStyle w:val="Heading3"/>
      </w:pPr>
      <w:r>
        <w:t>Evidence for your project</w:t>
      </w:r>
    </w:p>
    <w:p>
      <w:pPr>
        <w:pStyle w:val="Heading1"/>
      </w:pPr>
      <w:r>
        <w:t>16. Finish: state what remains unknown</w:t>
      </w:r>
    </w:p>
    <w:p>
      <w:r>
        <w:t>Close your notes and distinguish a stable model prediction from checked input or model correctness.</w:t>
      </w:r>
    </w:p>
    <w:p>
      <w:pPr>
        <w:pStyle w:val="Heading2"/>
      </w:pPr>
      <w:r>
        <w:t>Your exit explanation</w:t>
      </w:r>
    </w:p>
    <w:p>
      <w:pPr>
        <w:pStyle w:val="ListBullet"/>
      </w:pPr>
      <w:r>
        <w:t>Close your notes. Explain this goal in your own words: Identify a specific source of uncertainty and explain how it affects a prediction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Choose support and revisit later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05. Your quick word guide</w:t>
      </w:r>
    </w:p>
    <w:p>
      <w:r>
        <w:t>Use the words to explain a particular step, record or limit.</w:t>
      </w:r>
    </w:p>
    <w:p>
      <w:pPr>
        <w:pStyle w:val="Heading2"/>
      </w:pPr>
      <w:r>
        <w:t>Core vocabulary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Meaning</w:t>
            </w:r>
          </w:p>
        </w:tc>
        <w:tc>
          <w:tcPr>
            <w:tcW w:type="dxa" w:w="3408"/>
          </w:tcPr>
          <w:p>
            <w:r>
              <w:t>My example</w:t>
            </w:r>
          </w:p>
        </w:tc>
      </w:tr>
      <w:tr>
        <w:tc>
          <w:tcPr>
            <w:tcW w:type="dxa" w:w="3408"/>
          </w:tcPr>
          <w:p>
            <w:r>
              <w:t>boundary case</w:t>
            </w:r>
          </w:p>
        </w:tc>
        <w:tc>
          <w:tcPr>
            <w:tcW w:type="dxa" w:w="3408"/>
          </w:tcPr>
          <w:p>
            <w:r>
              <w:t>example near competing category rules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uncertainty</w:t>
            </w:r>
          </w:p>
        </w:tc>
        <w:tc>
          <w:tcPr>
            <w:tcW w:type="dxa" w:w="3408"/>
          </w:tcPr>
          <w:p>
            <w:r>
              <w:t>limited support for one conclusion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abstain</w:t>
            </w:r>
          </w:p>
        </w:tc>
        <w:tc>
          <w:tcPr>
            <w:tcW w:type="dxa" w:w="3408"/>
          </w:tcPr>
          <w:p>
            <w:r>
              <w:t>decline to choose a category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escalation</w:t>
            </w:r>
          </w:p>
        </w:tc>
        <w:tc>
          <w:tcPr>
            <w:tcW w:type="dxa" w:w="3408"/>
          </w:tcPr>
          <w:p>
            <w:r>
              <w:t>send the case for added information or review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2"/>
      </w:pPr>
      <w:r>
        <w:t>Terms for the connected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Possible input</w:t>
            </w:r>
          </w:p>
        </w:tc>
        <w:tc>
          <w:tcPr>
            <w:tcW w:type="dxa" w:w="5112"/>
          </w:tcPr>
          <w:p>
            <w:r>
              <w:t>An input still compatible with the stated information</w:t>
            </w:r>
          </w:p>
        </w:tc>
      </w:tr>
      <w:tr>
        <w:tc>
          <w:tcPr>
            <w:tcW w:type="dxa" w:w="5112"/>
          </w:tcPr>
          <w:p>
            <w:r>
              <w:t>Review trigger</w:t>
            </w:r>
          </w:p>
        </w:tc>
        <w:tc>
          <w:tcPr>
            <w:tcW w:type="dxa" w:w="5112"/>
          </w:tcPr>
          <w:p>
            <w:r>
              <w:t>A stated condition that sends a case for an additional check</w:t>
            </w:r>
          </w:p>
        </w:tc>
      </w:tr>
      <w:tr>
        <w:tc>
          <w:tcPr>
            <w:tcW w:type="dxa" w:w="5112"/>
          </w:tcPr>
          <w:p>
            <w:r>
              <w:t>Review evidence</w:t>
            </w:r>
          </w:p>
        </w:tc>
        <w:tc>
          <w:tcPr>
            <w:tcW w:type="dxa" w:w="5112"/>
          </w:tcPr>
          <w:p>
            <w:r>
              <w:t>Information gathered to investigate the reason a case was referred</w:t>
            </w:r>
          </w:p>
        </w:tc>
      </w:tr>
      <w:tr>
        <w:tc>
          <w:tcPr>
            <w:tcW w:type="dxa" w:w="5112"/>
          </w:tcPr>
          <w:p>
            <w:r>
              <w:t>Unresolved</w:t>
            </w:r>
          </w:p>
        </w:tc>
        <w:tc>
          <w:tcPr>
            <w:tcW w:type="dxa" w:w="5112"/>
          </w:tcPr>
          <w:p>
            <w:r>
              <w:t>Still not settled after the available checks</w:t>
            </w:r>
          </w:p>
        </w:tc>
      </w:tr>
    </w:tbl>
    <w:p>
      <w:pPr>
        <w:pStyle w:val="Heading2"/>
      </w:pPr>
      <w:r>
        <w:t>Repair a claim using a word</w:t>
      </w:r>
    </w:p>
    <w:p>
      <w:pPr>
        <w:pStyle w:val="ListBullet"/>
      </w:pPr>
      <w:r>
        <w:t>CLAIM TO REPAIR  A good system must always choose one label.</w:t>
      </w:r>
    </w:p>
    <w:p>
      <w:pPr>
        <w:pStyle w:val="ListBullet"/>
      </w:pPr>
      <w:r>
        <w:t>Use one vocabulary word and one piece of evidence to repair it: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VOCABULARY</w:t>
      </w:r>
    </w:p>
    <w:p>
      <w:pPr>
        <w:pStyle w:val="Heading3"/>
      </w:pPr>
      <w:r>
        <w:t>Words You Can See and Use</w:t>
      </w:r>
    </w:p>
    <w:p>
      <w:pPr>
        <w:spacing w:line="336" w:lineRule="auto" w:after="180"/>
      </w:pPr>
      <w:r>
        <w:rPr>
          <w:b w:val="0"/>
        </w:rPr>
        <w:t>The badge is a memory cue; the definition does the real thinking work.</w:t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24" name="Picture 24" descr="Vocabulary badge for boundary case: example near competing category rul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eba1c58cc87b7d099fe230c279598d138a8309fca1743bbb6483ba2beff3086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25" name="Picture 25" descr="Vocabulary badge for uncertainty: limited support for one conclus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d4c53f25baf6be7d0f61d3571e505cd796e16a762fb9d1fd2a984aacfcb85f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26" name="Picture 26" descr="Vocabulary badge for abstain: decline to choose a catego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09c05db12099838749fc7133a4e4d39927ca60c12edadbeb1e4a0dc55bde2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27" name="Picture 27" descr="Vocabulary badge for escalation: send the case for added information or revie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d6165256d5e420bd61d347c8e747506e56034a833d910c5b016c283d98ee53b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Misconception detective</w:t>
      </w:r>
    </w:p>
    <w:p>
      <w:pPr>
        <w:spacing w:line="336" w:lineRule="auto" w:after="180"/>
      </w:pPr>
      <w:r>
        <w:rPr>
          <w:b w:val="0"/>
        </w:rPr>
        <w:t>WORD POWER  A strong definition helps you decide something in a new case.</w:t>
      </w:r>
    </w:p>
    <w:p>
      <w:pPr>
        <w:pStyle w:val="Heading3"/>
      </w:pPr>
      <w:r>
        <w:t>Words used in the closer explanation</w:t>
      </w:r>
    </w:p>
    <w:p>
      <w:pPr>
        <w:pStyle w:val="Heading1"/>
      </w:pPr>
      <w:r>
        <w:t>10. Choose a stronger thinking challenge</w:t>
      </w:r>
    </w:p>
    <w:p>
      <w:r>
        <w:t>Choose the next useful challenge rather than treating the whole ladder as compulsory.</w:t>
      </w:r>
    </w:p>
    <w:p>
      <w:pPr>
        <w:pStyle w:val="Heading2"/>
      </w:pPr>
      <w:r>
        <w:t>Pick your next step</w:t>
      </w:r>
    </w:p>
    <w:p>
      <w:pPr>
        <w:pStyle w:val="ListBullet"/>
      </w:pPr>
      <w:r>
        <w:t>RECALL  Define boundary case.</w:t>
      </w:r>
    </w:p>
    <w:p>
      <w:pPr>
        <w:pStyle w:val="ListBullet"/>
      </w:pPr>
      <w:r>
        <w:t>EXPLAIN  Overlapping categories create uncertainty; abstaining can be responsible.</w:t>
      </w:r>
    </w:p>
    <w:p>
      <w:pPr>
        <w:pStyle w:val="ListBullet"/>
      </w:pPr>
      <w:r>
        <w:t>TRACE  Show the input, process, and output.</w:t>
      </w:r>
    </w:p>
    <w:p>
      <w:pPr>
        <w:pStyle w:val="ListBullet"/>
      </w:pPr>
      <w:r>
        <w:t>DIAGNOSE  Repair: A good system must always choose one label.</w:t>
      </w:r>
    </w:p>
    <w:p>
      <w:pPr>
        <w:pStyle w:val="ListBullet"/>
      </w:pPr>
      <w:r>
        <w:t>TRANSFER  Apply the idea to a new home or classroom case.</w:t>
      </w:r>
    </w:p>
    <w:p>
      <w:pPr>
        <w:pStyle w:val="ListBullet"/>
      </w:pPr>
      <w:r>
        <w:t>CREATE  Design one revealing test.</w:t>
      </w:r>
    </w:p>
    <w:p>
      <w:pPr>
        <w:pStyle w:val="ListBullet"/>
      </w:pPr>
      <w:r>
        <w:t>DEFEND  Give a claim, evidence, mechanism, limit, and safe action.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PRACTICE LADDER</w:t>
      </w:r>
    </w:p>
    <w:p>
      <w:pPr>
        <w:pStyle w:val="Heading3"/>
      </w:pPr>
      <w:r>
        <w:t>Climb from Recall to Defense</w:t>
      </w:r>
    </w:p>
    <w:p>
      <w:pPr>
        <w:spacing w:line="336" w:lineRule="auto" w:after="180"/>
      </w:pPr>
      <w:r>
        <w:rPr>
          <w:b w:val="0"/>
        </w:rPr>
        <w:t>Each step asks for a stronger kind of understanding.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28" name="Picture 28" descr="Seven-step learning staircase from recall to defen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ff565c1da8844003edaa164f1348f166aa83474766e482bbd41ee84a05ef88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RETRY RULE  A coached answer becomes mastery only after you solve a different case independently.</w:t>
      </w:r>
    </w:p>
    <w:p>
      <w:pPr>
        <w:pStyle w:val="Heading1"/>
      </w:pPr>
      <w:r>
        <w:t>12. Reference: check your explanation</w:t>
      </w:r>
    </w:p>
    <w:p>
      <w:r>
        <w:t>Use after practice. Transfer the method to distance is the selected independent case.</w:t>
      </w:r>
    </w:p>
    <w:p>
      <w:pPr>
        <w:pStyle w:val="Heading2"/>
      </w:pPr>
      <w:r>
        <w:t>Check the evidence and its limit</w:t>
      </w:r>
    </w:p>
    <w:p>
      <w:pPr>
        <w:pStyle w:val="ListBullet"/>
      </w:pPr>
      <w:r>
        <w:t>□ Name or draw the fresh case.</w:t>
      </w:r>
    </w:p>
    <w:p>
      <w:pPr>
        <w:pStyle w:val="ListBullet"/>
      </w:pPr>
      <w:r>
        <w:t>□ Trace input, process, and output.</w:t>
      </w:r>
    </w:p>
    <w:p>
      <w:pPr>
        <w:pStyle w:val="ListBullet"/>
      </w:pPr>
      <w:r>
        <w:t>□ State the conclusion and strongest evidence.</w:t>
      </w:r>
    </w:p>
    <w:p>
      <w:pPr>
        <w:pStyle w:val="ListBullet"/>
      </w:pPr>
      <w:r>
        <w:t>□ Name one limit, failure, missing clue, or fairness/privacy concern.</w:t>
      </w:r>
    </w:p>
    <w:p>
      <w:pPr>
        <w:pStyle w:val="ListBullet"/>
      </w:pPr>
      <w:r>
        <w:t>□ Explain one safe next action or improvement.</w:t>
      </w:r>
    </w:p>
    <w:p>
      <w:pPr>
        <w:pStyle w:val="Heading2"/>
      </w:pPr>
      <w:r>
        <w:t>Record support</w:t>
      </w:r>
    </w:p>
    <w:p>
      <w:pPr>
        <w:spacing w:line="336" w:lineRule="auto" w:after="180"/>
      </w:pPr>
      <w:r>
        <w:rPr>
          <w:b w:val="0"/>
        </w:rPr>
        <w:t>My level:  □ Not yet  □ With one hint  □ Independently  □ I can teach it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MASTERY</w:t>
      </w:r>
    </w:p>
    <w:p>
      <w:pPr>
        <w:pStyle w:val="Heading3"/>
      </w:pPr>
      <w:r>
        <w:t>Checklist for explaining this week’s idea</w:t>
      </w:r>
    </w:p>
    <w:p>
      <w:pPr>
        <w:spacing w:line="336" w:lineRule="auto" w:after="180"/>
      </w:pPr>
      <w:r>
        <w:rPr>
          <w:b w:val="0"/>
        </w:rPr>
        <w:t>Use after practice. Transfer the method to distance is the selected independent case.</w:t>
      </w:r>
    </w:p>
    <w:p>
      <w:r>
        <w:drawing>
          <wp:inline xmlns:a="http://schemas.openxmlformats.org/drawingml/2006/main" xmlns:pic="http://schemas.openxmlformats.org/drawingml/2006/picture">
            <wp:extent cx="5251938" cy="3200400"/>
            <wp:docPr id="29" name="Picture 29" descr="Shield and check mark representing independent mastery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e6ded11d9b6d788f5cb9cb8babf1b97921bd2011643fc718514195f171deae0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5193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EXPLANATION CHECK  Identify the specific evidence gap, compare all stated possibilities, request relevant review and retain an unresolved ending when evidence is still missing.</w:t>
      </w:r>
    </w:p>
    <w:p>
      <w:pPr>
        <w:spacing w:line="336" w:lineRule="auto" w:after="180"/>
      </w:pPr>
      <w:r>
        <w:rPr>
          <w:b w:val="0"/>
        </w:rPr>
        <w:t xml:space="preserve">Independent </w:t>
      </w:r>
      <w:r>
        <w:rPr>
          <w:b/>
        </w:rPr>
        <w:t>evidence</w:t>
      </w:r>
      <w:r>
        <w:rPr>
          <w:b w:val="0"/>
        </w:rPr>
        <w:t>:</w:t>
      </w:r>
    </w:p>
    <w:p>
      <w:pPr>
        <w:spacing w:line="336" w:lineRule="auto" w:after="180"/>
      </w:pPr>
      <w:r>
        <w:rPr>
          <w:b w:val="0"/>
        </w:rPr>
        <w:t xml:space="preserve">SELF-CHECK  A useful not-sure result is specific: it states which categories compete, what </w:t>
      </w:r>
      <w:r>
        <w:rPr>
          <w:b/>
        </w:rPr>
        <w:t>evidence</w:t>
      </w:r>
      <w:r>
        <w:rPr>
          <w:b w:val="0"/>
        </w:rPr>
        <w:t xml:space="preserve"> is missing, and who or what should supply it.</w:t>
      </w:r>
    </w:p>
    <w:p>
      <w:pPr>
        <w:spacing w:line="336" w:lineRule="auto" w:after="180"/>
      </w:pPr>
      <w:r>
        <w:rPr>
          <w:b w:val="0"/>
        </w:rPr>
        <w:t>Abstention reduces forced errors but should not become an excuse to avoid all decisions.</w:t>
      </w:r>
    </w:p>
    <w:p>
      <w:pPr>
        <w:spacing w:line="336" w:lineRule="auto" w:after="180"/>
      </w:pPr>
      <w:r>
        <w:rPr>
          <w:b w:val="0"/>
        </w:rPr>
        <w:t xml:space="preserve">NEXT BRIDGE  Carry today's </w:t>
      </w:r>
      <w:r>
        <w:rPr>
          <w:b/>
        </w:rPr>
        <w:t>evidence</w:t>
      </w:r>
      <w:r>
        <w:rPr>
          <w:b w:val="0"/>
        </w:rPr>
        <w:t xml:space="preserve"> habit into: </w:t>
      </w:r>
      <w:r>
        <w:rPr>
          <w:b/>
        </w:rPr>
        <w:t>Prediction</w:t>
      </w:r>
      <w:r>
        <w:rPr>
          <w:b w:val="0"/>
        </w:rPr>
        <w:t xml:space="preserve"> Is Not Fact.</w:t>
      </w:r>
    </w:p>
    <w:p>
      <w:pPr>
        <w:pStyle w:val="Heading1"/>
      </w:pPr>
      <w:r>
        <w:t>13. Extra practice: Two different reasons to ask for help</w:t>
      </w:r>
    </w:p>
    <w:p>
      <w:r>
        <w:t>Try the question before opening its worked explanation.</w:t>
      </w:r>
    </w:p>
    <w:p>
      <w:pPr>
        <w:pStyle w:val="Heading2"/>
      </w:pPr>
      <w:r>
        <w:t>Read the supplied case and question</w:t>
      </w:r>
    </w:p>
    <w:p>
      <w:pPr>
        <w:spacing w:line="336" w:lineRule="auto" w:after="180"/>
      </w:pPr>
      <w:r>
        <w:rPr>
          <w:b w:val="0"/>
        </w:rPr>
        <w:t>A sorter handles clearly red and clearly blue cards. Purple and very dark cards arrive.</w:t>
      </w:r>
    </w:p>
    <w:p>
      <w:pPr>
        <w:spacing w:line="336" w:lineRule="auto" w:after="180"/>
      </w:pPr>
      <w:r>
        <w:rPr>
          <w:b w:val="0"/>
        </w:rPr>
        <w:t>How should it handle each uncertain case?</w:t>
      </w:r>
    </w:p>
    <w:p>
      <w:pPr>
        <w:pStyle w:val="Heading2"/>
      </w:pPr>
      <w:r>
        <w:t>Your explanation</w:t>
      </w:r>
    </w:p>
    <w:p>
      <w:pPr>
        <w:pStyle w:val="ListBullet"/>
      </w:pPr>
      <w: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Check after trying · reference / check after trying</w:t>
      </w:r>
    </w:p>
    <w:p>
      <w:pPr>
        <w:spacing w:line="336" w:lineRule="auto" w:after="180"/>
      </w:pPr>
      <w:r>
        <w:rPr>
          <w:b w:val="0"/>
        </w:rPr>
        <w:t xml:space="preserve">Use a review tray. Purple is outside the clear categories; darkness prevents </w:t>
      </w:r>
      <w:r>
        <w:rPr>
          <w:b/>
        </w:rPr>
        <w:t>observation</w:t>
      </w:r>
      <w:r>
        <w:rPr>
          <w:b w:val="0"/>
        </w:rPr>
        <w:t xml:space="preserve">. These are different </w:t>
      </w:r>
      <w:r>
        <w:rPr>
          <w:b/>
        </w:rPr>
        <w:t>uncertainty</w:t>
      </w:r>
      <w:r>
        <w:rPr>
          <w:b w:val="0"/>
        </w:rPr>
        <w:t xml:space="preserve"> causes.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Purple card</w:t>
            </w:r>
          </w:p>
        </w:tc>
        <w:tc>
          <w:tcPr>
            <w:tcW w:type="dxa" w:w="5112"/>
          </w:tcPr>
          <w:p>
            <w:r>
              <w:t>Outside clear red/blue categories</w:t>
            </w:r>
          </w:p>
        </w:tc>
      </w:tr>
      <w:tr>
        <w:tc>
          <w:tcPr>
            <w:tcW w:type="dxa" w:w="5112"/>
          </w:tcPr>
          <w:p>
            <w:r>
              <w:t>Very dark card</w:t>
            </w:r>
          </w:p>
        </w:tc>
        <w:tc>
          <w:tcPr>
            <w:tcW w:type="dxa" w:w="5112"/>
          </w:tcPr>
          <w:p>
            <w:r>
              <w:t>Colour cannot be observed</w:t>
            </w:r>
          </w:p>
        </w:tc>
      </w:tr>
      <w:tr>
        <w:tc>
          <w:tcPr>
            <w:tcW w:type="dxa" w:w="5112"/>
          </w:tcPr>
          <w:p>
            <w:r>
              <w:t>Review tray</w:t>
            </w:r>
          </w:p>
        </w:tc>
        <w:tc>
          <w:tcPr>
            <w:tcW w:type="dxa" w:w="5112"/>
          </w:tcPr>
          <w:p>
            <w:r>
              <w:t>Preserve uncertainty for a person</w:t>
            </w:r>
          </w:p>
        </w:tc>
      </w:tr>
    </w:tbl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Week 16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pStyle w:val="Heading3"/>
      </w:pPr>
      <w:r>
        <w:t>The question</w:t>
      </w:r>
    </w:p>
    <w:p>
      <w:pPr>
        <w:pStyle w:val="Heading3"/>
      </w:pPr>
      <w:r>
        <w:t>Worked explanation</w:t>
      </w:r>
    </w:p>
    <w:p>
      <w:pPr>
        <w:pStyle w:val="Heading3"/>
      </w:pPr>
      <w:r>
        <w:t>Explain it in your own words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Two different reasons to ask for help</w:t>
      </w:r>
    </w:p>
    <w:p>
      <w:pPr>
        <w:spacing w:line="336" w:lineRule="auto" w:after="180"/>
      </w:pPr>
      <w:r>
        <w:rPr>
          <w:b w:val="0"/>
        </w:rPr>
        <w:t>A sorter handles clearly red and clearly blue cards. Purple and very dark cards arrive.</w:t>
      </w:r>
    </w:p>
    <w:p>
      <w:pPr>
        <w:spacing w:line="336" w:lineRule="auto" w:after="180"/>
      </w:pPr>
      <w:r>
        <w:rPr>
          <w:b w:val="0"/>
        </w:rPr>
        <w:t>How should it handle each uncertain case?</w:t>
      </w:r>
    </w:p>
    <w:p>
      <w:pPr>
        <w:spacing w:line="336" w:lineRule="auto" w:after="180"/>
      </w:pPr>
      <w:r>
        <w:rPr>
          <w:b w:val="0"/>
        </w:rPr>
        <w:t xml:space="preserve">Use a review tray. Purple is outside the clear categories; darkness prevents </w:t>
      </w:r>
      <w:r>
        <w:rPr>
          <w:b/>
        </w:rPr>
        <w:t>observation</w:t>
      </w:r>
      <w:r>
        <w:rPr>
          <w:b w:val="0"/>
        </w:rPr>
        <w:t xml:space="preserve">. These are different </w:t>
      </w:r>
      <w:r>
        <w:rPr>
          <w:b/>
        </w:rPr>
        <w:t>uncertainty</w:t>
      </w:r>
      <w:r>
        <w:rPr>
          <w:b w:val="0"/>
        </w:rPr>
        <w:t xml:space="preserve"> causes.</w:t>
      </w:r>
    </w:p>
    <w:p>
      <w:pPr>
        <w:pStyle w:val="Heading1"/>
      </w:pPr>
      <w:r>
        <w:t>15. Reference: original lesson checklist</w:t>
      </w:r>
    </w:p>
    <w:p>
      <w:r>
        <w:t>Use an additional checklist when it helps inspect your explanation.</w:t>
      </w:r>
    </w:p>
    <w:p>
      <w:pPr>
        <w:pStyle w:val="Heading2"/>
      </w:pPr>
      <w:r>
        <w:t>Targets and evidence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Identify a specific source of uncertainty and explain how it affects a prediction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Compare predictions across stated possible inputs without inventing a missing value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Design a review step with relevant evidence and an explicit unresolved outcome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pStyle w:val="Heading2"/>
      </w:pPr>
      <w:r>
        <w:t>Keep your route and first prediction</w:t>
      </w:r>
    </w:p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Start with this question: A fictional cubby selector accepts a block if width is at most 5 cm.</w:t>
      </w:r>
    </w:p>
    <w:p>
      <w:pPr>
        <w:pStyle w:val="Heading1"/>
      </w:pPr>
      <w:r>
        <w:t>17. Extra practice: pictures, repair and feedback</w:t>
      </w:r>
    </w:p>
    <w:p>
      <w:r>
        <w:t>Attempt each question before opening its explanation. Use one browser or paper copy.</w:t>
      </w:r>
    </w:p>
    <w:p>
      <w:pPr>
        <w:pStyle w:val="Heading2"/>
      </w:pPr>
      <w:r>
        <w:t>First supported question</w:t>
      </w:r>
    </w:p>
    <w:p>
      <w:pPr>
        <w:pStyle w:val="ListBullet"/>
      </w:pPr>
      <w:r>
        <w:t>A fictional cubby selector accepts a block if width is at most 5 cm.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Ask a named reviewer to remeasure B using the specified width unit.</w:t>
      </w:r>
    </w:p>
    <w:p>
      <w:pPr>
        <w:pStyle w:val="ListBullet"/>
      </w:pPr>
      <w:r>
        <w:t>1. Block B possibilities</w:t>
      </w:r>
    </w:p>
    <w:p>
      <w:pPr>
        <w:pStyle w:val="ListBullet"/>
      </w:pPr>
      <w:r>
        <w:t>2. Compare decisions</w:t>
      </w:r>
    </w:p>
    <w:p>
      <w:pPr>
        <w:pStyle w:val="ListBullet"/>
      </w:pPr>
      <w:r>
        <w:t>3. Block A possibilities</w:t>
      </w:r>
    </w:p>
    <w:p>
      <w:pPr>
        <w:pStyle w:val="ListBullet"/>
      </w:pPr>
      <w:r>
        <w:t>4. Review B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the first explanation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Review B Ask a named reviewer to remeasure B using the specified width unit. </w:t>
      </w:r>
      <w:r>
        <w:rPr>
          <w:b/>
        </w:rPr>
        <w:t>Uncertainty</w:t>
      </w:r>
      <w:r>
        <w:rPr>
          <w:b w:val="0"/>
        </w:rPr>
        <w:t xml:space="preserve"> about a number need not always create </w:t>
      </w:r>
      <w:r>
        <w:rPr>
          <w:b/>
        </w:rPr>
        <w:t>uncertainty</w:t>
      </w:r>
      <w:r>
        <w:rPr>
          <w:b w:val="0"/>
        </w:rPr>
        <w:t xml:space="preserve"> about the decision.</w:t>
      </w:r>
    </w:p>
    <w:p>
      <w:pPr>
        <w:spacing w:line="336" w:lineRule="auto" w:after="180"/>
      </w:pPr>
      <w:r>
        <w:rPr>
          <w:b w:val="0"/>
        </w:rPr>
        <w:t xml:space="preserve">Every allowed width for A fits, so its width </w:t>
      </w:r>
      <w:r>
        <w:rPr>
          <w:b/>
        </w:rPr>
        <w:t>uncertainty</w:t>
      </w:r>
      <w:r>
        <w:rPr>
          <w:b w:val="0"/>
        </w:rPr>
        <w:t xml:space="preserve"> does not affect acceptance. B straddles the boundary.</w:t>
      </w:r>
    </w:p>
    <w:p>
      <w:pPr>
        <w:spacing w:line="336" w:lineRule="auto" w:after="180"/>
      </w:pPr>
      <w:r>
        <w:rPr>
          <w:b w:val="0"/>
        </w:rPr>
        <w:t>Record both possibilities and request a better measurement instead of selecting the one that makes a preferred outcome.</w:t>
      </w:r>
    </w:p>
    <w:p>
      <w:pPr>
        <w:pStyle w:val="Heading2"/>
      </w:pPr>
      <w:r>
        <w:t>Changed-case question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Change B’s possibilities to 6 or 7 cm. Which conclusion is supported by the supplied facts?</w:t>
      </w:r>
    </w:p>
    <w:p>
      <w:pPr>
        <w:pStyle w:val="ListBullet"/>
      </w:pPr>
      <w:r>
        <w:t>1. Both fail the width limit; rejection no longer depends on resolving their difference.</w:t>
      </w:r>
    </w:p>
    <w:p>
      <w:pPr>
        <w:pStyle w:val="ListBullet"/>
      </w:pPr>
      <w:r>
        <w:t>2. We can decide the result without examining the changed input or the procedure.</w:t>
      </w:r>
    </w:p>
    <w:p>
      <w:pPr>
        <w:pStyle w:val="ListBullet"/>
      </w:pPr>
      <w:r>
        <w:t>3. This one example guarantees correct results for every future input.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the changed case · reference / check after trying</w:t>
      </w:r>
    </w:p>
    <w:p>
      <w:pPr>
        <w:spacing w:line="336" w:lineRule="auto" w:after="180"/>
      </w:pPr>
      <w:r>
        <w:rPr>
          <w:b w:val="0"/>
        </w:rPr>
        <w:t>After your attempt, compare with the supported explanation: Both fail the width limit; rejection no longer depends on resolving their difference. All remaining possibilities lead to the same decision.</w:t>
      </w:r>
    </w:p>
    <w:p>
      <w:pPr>
        <w:pStyle w:val="Heading2"/>
      </w:pPr>
      <w:r>
        <w:t>Repair and save your work</w:t>
      </w:r>
    </w:p>
    <w:p>
      <w:pPr>
        <w:spacing w:line="336" w:lineRule="auto" w:after="180"/>
      </w:pPr>
      <w:r>
        <w:rPr>
          <w:b w:val="0"/>
        </w:rPr>
        <w:t>Review Save New Examples for Testing (ai-1/15). Goal: Separate examples used to choose a model from examples reserved for its final evaluation. Short practice: Does 4/4 on the replay replace the original 3/4 result? Explain..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Learning from Examples (ai-1/13). Goal: Fit a threshold by tracing </w:t>
      </w:r>
      <w:r>
        <w:rPr>
          <w:b/>
        </w:rPr>
        <w:t>prediction</w:t>
      </w:r>
      <w:r>
        <w:rPr>
          <w:b w:val="0"/>
        </w:rPr>
        <w:t>s and counting disagreements for every candidate. Short practice: Which new measured length would reveal disagreement between the candidates?.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If/Then Decisions (ai-1/10). Goal: Evaluate a condition using the current state and trace only the selected branch. Short practice: Which </w:t>
      </w:r>
      <w:r>
        <w:rPr>
          <w:b/>
        </w:rPr>
        <w:t>input</w:t>
      </w:r>
      <w:r>
        <w:rPr>
          <w:b w:val="0"/>
        </w:rPr>
        <w:t xml:space="preserve"> detects the difference between the two written conditions?</w:t>
      </w:r>
    </w:p>
    <w:p>
      <w:pPr>
        <w:spacing w:line="336" w:lineRule="auto" w:after="180"/>
      </w:pPr>
      <w:r>
        <w:rPr>
          <w:b w:val="0"/>
        </w:rPr>
        <w:t>Explain its entire run..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18. Reference: the six-picture journey</w:t>
      </w:r>
    </w:p>
    <w:p>
      <w:r>
        <w:t>Revisit the picture that serves the current question; key diagrams already sit beside the main explanation.</w:t>
      </w:r>
    </w:p>
    <w:p>
      <w:pPr>
        <w:pStyle w:val="Heading2"/>
      </w:pPr>
      <w:r>
        <w:t>01. Boundaries and 'Not Sure': the case</w:t>
      </w:r>
    </w:p>
    <w:p>
      <w:r>
        <w:drawing>
          <wp:inline xmlns:a="http://schemas.openxmlformats.org/drawingml/2006/main" xmlns:pic="http://schemas.openxmlformats.org/drawingml/2006/picture">
            <wp:extent cx="5486400" cy="2990088"/>
            <wp:docPr id="30" name="Picture 30" descr="A fictional cubby selector accepts a block if width is at most 5 cm. Supplied facts: An unclear measurement means Block A is either 4 or 5 cm; Block B is either 5 or 6 cm. These complete possibility sets contain all widths under consideration. Other dimensions are known to f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6-01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0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fictional cubby selector accepts a block if width is at most 5 cm. Supplied facts: An unclear measurement means Block A is either 4 or 5 cm; Block B is either 5 or 6 cm.</w:t>
      </w:r>
    </w:p>
    <w:p>
      <w:pPr>
        <w:spacing w:line="336" w:lineRule="auto" w:after="180"/>
      </w:pPr>
      <w:r>
        <w:rPr>
          <w:b w:val="0"/>
        </w:rPr>
        <w:t>These complete possibility sets contain all widths under consideration. Other dimensions are known to fit.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31" name="Picture 31" descr="Block A possibilities: 4 and 5 both satisfy the width limit, which includes equality. → Block B possibilities: 5 fits; 6 does not. → Compare decisions: A has one supported decision; B’s possible decisions disagree. → Review B: Ask a named reviewer to remeasure B using the specified width un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6-0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Block A possibilities: 4 and 5 both satisfy the width limit, which includes equality. → Block B possibilities: 5 fits; 6 does not. → Compare decisions: A has one supported decision; B’s possible decisions disagree. → Review B: Ask a named reviewer to remeasure B using the specified width unit.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2"/>
      </w:pPr>
      <w:r>
        <w:t>03. Possibilities and decisions</w:t>
      </w:r>
    </w:p>
    <w:p>
      <w:r>
        <w:drawing>
          <wp:inline xmlns:a="http://schemas.openxmlformats.org/drawingml/2006/main" xmlns:pic="http://schemas.openxmlformats.org/drawingml/2006/picture">
            <wp:extent cx="5486400" cy="3096768"/>
            <wp:docPr id="32" name="Picture 32" descr="Possibilities and decisions. Block A: Width 1 cm = 4, Decision 1 = fits, Width 2 cm = 5, Decision 2 = fits. Block B: Width 1 cm = 5, Decision 1 = fits, Width 2 cm = 6, Decision 2 = fail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6-0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6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Possibilities and decisions. Block A: Width 1 cm = 4, Decision 1 = fits, Width 2 cm = 5, Decision 2 = fits. Block B: Width 1 cm = 5, Decision 1 = fits, Width 2 cm = 6, Decision 2 = fails.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33" name="Picture 33" descr="Original case: Ask a named reviewer to remeasure B using the specified width unit. Changed condition: Change B’s possibilities to 6 or 7 cm. Expected result: Both fail the width limit; rejection no longer depends on resolving their difference. Reason: All remaining possibilities lead to the same decis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6-0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Ask a named reviewer to remeasure B using the specified width unit. Changed condition: Change B’s possibilities to 6 or 7 cm.</w:t>
      </w:r>
    </w:p>
    <w:p>
      <w:pPr>
        <w:spacing w:line="336" w:lineRule="auto" w:after="180"/>
      </w:pPr>
      <w:r>
        <w:rPr>
          <w:b w:val="0"/>
        </w:rPr>
        <w:t>Expected result: Both fail the width limit; rejection no longer depends on resolving their difference. Reason: All remaining possibilities lead to the same decision.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4" name="Picture 34" descr="Uncertainty about a number need not always create uncertainty about the decision. Every allowed width for A fits, so its width uncertainty does not affect acceptance. B straddles the boundary. Record both possibilities and request a better measurement instead of selecting the one that makes a preferred outcome. Limit: A review path is not automatically accurate; its conclusion depends on relevant, better evide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6-05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Uncertainty</w:t>
      </w:r>
      <w:r>
        <w:rPr>
          <w:b w:val="0"/>
        </w:rPr>
        <w:t xml:space="preserve"> about a number need not always create </w:t>
      </w:r>
      <w:r>
        <w:rPr>
          <w:b/>
        </w:rPr>
        <w:t>uncertainty</w:t>
      </w:r>
      <w:r>
        <w:rPr>
          <w:b w:val="0"/>
        </w:rPr>
        <w:t xml:space="preserve"> about the decision. Every allowed width for A fits, so its width </w:t>
      </w:r>
      <w:r>
        <w:rPr>
          <w:b/>
        </w:rPr>
        <w:t>uncertainty</w:t>
      </w:r>
      <w:r>
        <w:rPr>
          <w:b w:val="0"/>
        </w:rPr>
        <w:t xml:space="preserve"> does not affect acceptance. B straddles the boundary.</w:t>
      </w:r>
    </w:p>
    <w:p>
      <w:pPr>
        <w:spacing w:line="336" w:lineRule="auto" w:after="180"/>
      </w:pPr>
      <w:r>
        <w:rPr>
          <w:b w:val="0"/>
        </w:rPr>
        <w:t xml:space="preserve">Record both possibilities and request a better measurement instead of selecting the one that makes a preferred outcome. Limit: A review path is not automatically accurate; its conclusion depends on relevant, better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35" name="Picture 35" descr="Add explicit review paths to the sorter, including unresolved input, responsible person and evidence needed. Draw your input, deciding step, result and limit. Supported question: Which original block needs a better width before accepting or rejecting it? What should the reviewer do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6-06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Add explicit review paths to the sorter, including </w:t>
      </w:r>
      <w:r>
        <w:rPr>
          <w:b/>
        </w:rPr>
        <w:t>unresolved</w:t>
      </w:r>
      <w:r>
        <w:rPr>
          <w:b w:val="0"/>
        </w:rPr>
        <w:t xml:space="preserve"> </w:t>
      </w:r>
      <w:r>
        <w:rPr>
          <w:b/>
        </w:rPr>
        <w:t>input</w:t>
      </w:r>
      <w:r>
        <w:rPr>
          <w:b w:val="0"/>
        </w:rPr>
        <w:t xml:space="preserve">, responsible person and </w:t>
      </w:r>
      <w:r>
        <w:rPr>
          <w:b/>
        </w:rPr>
        <w:t>evidence</w:t>
      </w:r>
      <w:r>
        <w:rPr>
          <w:b w:val="0"/>
        </w:rPr>
        <w:t xml:space="preserve"> needed.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>Supported question: Which original block needs a better width before accepting or rejecting it? What should the reviewer do?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Boundaries and 'Not Sure':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Possibilities and decisions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