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ai-1/19</w:t>
      </w:r>
    </w:p>
    <w:p>
      <w:pPr>
        <w:pStyle w:val="Title"/>
      </w:pPr>
      <w:r>
        <w:t>Similarity</w:t>
      </w:r>
    </w:p>
    <w:p>
      <w:r>
        <w:t>Project: Helpful Classroom Sorter</w:t>
      </w:r>
    </w:p>
    <w:p>
      <w:pPr>
        <w:pStyle w:val="Heading1"/>
      </w:pPr>
      <w:r>
        <w:t>State the features. Then compare the scores.</w:t>
      </w:r>
    </w:p>
    <w:p>
      <w:r>
        <w:t>Score Basic1, inspect tied Craft2 results, add a candidate and compare a new book task.</w:t>
      </w:r>
    </w:p>
    <w:p>
      <w:r>
        <w:t>Keep records fixed → name the weights → return the stated ties and limit suitability claims.</w:t>
      </w:r>
    </w:p>
    <w:p>
      <w:pPr>
        <w:pStyle w:val="Heading1"/>
      </w:pPr>
      <w:r>
        <w:t>01. Similar in which selected ways?</w:t>
      </w:r>
    </w:p>
    <w:p>
      <w:r>
        <w:t>Calculate the declared score, handle ties explicitly and keep suitability requirements separate.</w:t>
      </w:r>
    </w:p>
    <w:p>
      <w:pPr>
        <w:pStyle w:val="Heading2"/>
      </w:pPr>
      <w:r>
        <w:t>Start with a changed ranking</w:t>
      </w:r>
    </w:p>
    <w:p>
      <w:pPr>
        <w:spacing w:line="336" w:lineRule="auto" w:after="180"/>
      </w:pPr>
      <w:r>
        <w:rPr>
          <w:b w:val="0"/>
        </w:rPr>
        <w:t>An item can win under one similarity rule and lose under another without changing at all. State the features, weights and candidate set before interpreting its score.</w:t>
      </w:r>
    </w:p>
    <w:p>
      <w:pPr>
        <w:pStyle w:val="Heading2"/>
      </w:pPr>
      <w:r>
        <w:t>Retrieve the score-meaning question</w:t>
      </w:r>
    </w:p>
    <w:p>
      <w:pPr>
        <w:spacing w:line="336" w:lineRule="auto" w:after="180"/>
      </w:pPr>
      <w:r>
        <w:rPr>
          <w:b w:val="0"/>
        </w:rPr>
        <w:t>A system gives an item two matching-feature points. Does that mean a two-thirds chance that the item is suitable? What must you read first?</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By the end, you can…</w:t>
      </w:r>
    </w:p>
    <w:p>
      <w:pPr>
        <w:pStyle w:val="ListBullet"/>
      </w:pPr>
      <w:r>
        <w:t>I can calculate similarity using explicitly selected features and a stated scoring rule.</w:t>
      </w:r>
    </w:p>
    <w:p>
      <w:pPr>
        <w:pStyle w:val="ListBullet"/>
      </w:pPr>
      <w:r>
        <w:t>I can explain how a change in feature weights can change the highest scoring item.</w:t>
      </w:r>
    </w:p>
    <w:p>
      <w:pPr>
        <w:pStyle w:val="ListBullet"/>
      </w:pPr>
      <w:r>
        <w:t>I can handle ties and missing features without claiming that a similarity score proves suitability.</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Confidence Is Not Correctness. Give an example and a mistake that the idea helps you avoid.</w:t>
      </w:r>
    </w:p>
    <w:p>
      <w:pPr>
        <w:spacing w:line="336" w:lineRule="auto" w:after="180"/>
      </w:pPr>
      <w:r>
        <w:rPr>
          <w:b w:val="0"/>
        </w:rPr>
        <w:t>Without opening the old lesson, explain one key idea from Boundaries and 'Not Sure'. Give an example and a mistake that the idea helps you avoid.</w:t>
      </w:r>
    </w:p>
    <w:p>
      <w:pPr>
        <w:spacing w:line="336" w:lineRule="auto" w:after="180"/>
      </w:pPr>
      <w:r>
        <w:rPr>
          <w:b w:val="0"/>
        </w:rPr>
        <w:t>Without opening the old lesson, explain one key idea from Learning from Examples. Give an example and a mistake that the idea helps you avoid.</w:t>
      </w:r>
    </w:p>
    <w:p>
      <w:pPr>
        <w:spacing w:line="336" w:lineRule="auto" w:after="180"/>
      </w:pPr>
      <w:r>
        <w:rPr>
          <w:b w:val="0"/>
        </w:rPr>
        <w:t>Recommendations often begin by comparing selected traits, not whole objects.</w:t>
      </w:r>
    </w:p>
    <w:p>
      <w:r>
        <w:drawing>
          <wp:inline xmlns:a="http://schemas.openxmlformats.org/drawingml/2006/main" xmlns:pic="http://schemas.openxmlformats.org/drawingml/2006/picture">
            <wp:extent cx="3200400" cy="3200400"/>
            <wp:docPr id="1" name="Picture 1" descr="Concept illustration for Week 19: Similarity"/>
            <wp:cNvGraphicFramePr>
              <a:graphicFrameLocks noChangeAspect="1"/>
            </wp:cNvGraphicFramePr>
            <a:graphic>
              <a:graphicData uri="http://schemas.openxmlformats.org/drawingml/2006/picture">
                <pic:pic>
                  <pic:nvPicPr>
                    <pic:cNvPr id="0" name="73c41bbb42cbaa1b40924872757d4c9a3d23fbbe9bf1d6950d4c840e58d16ef8.png"/>
                    <pic:cNvPicPr/>
                  </pic:nvPicPr>
                  <pic:blipFill>
                    <a:blip r:embed="rId9"/>
                    <a:stretch>
                      <a:fillRect/>
                    </a:stretch>
                  </pic:blipFill>
                  <pic:spPr>
                    <a:xfrm>
                      <a:off x="0" y="0"/>
                      <a:ext cx="3200400" cy="3200400"/>
                    </a:xfrm>
                    <a:prstGeom prst="rect"/>
                  </pic:spPr>
                </pic:pic>
              </a:graphicData>
            </a:graphic>
          </wp:inline>
        </w:drawing>
      </w:r>
    </w:p>
    <w:p>
      <w:pPr>
        <w:spacing w:line="336" w:lineRule="auto" w:after="180"/>
      </w:pPr>
      <w:r>
        <w:rPr>
          <w:b w:val="0"/>
        </w:rPr>
        <w:t>LEARNING TARGET  A reader wants mystery and short books. A has both traits, B only mystery, C only short. Score one point per matching trait. The reader now says short is essential. Explain how the decision should change.</w:t>
      </w:r>
    </w:p>
    <w:p>
      <w:pPr>
        <w:spacing w:line="336" w:lineRule="auto" w:after="180"/>
      </w:pPr>
      <w:r>
        <w:rPr>
          <w:b w:val="0"/>
        </w:rPr>
        <w:t>Learner name:</w:t>
      </w:r>
    </w:p>
    <w:p>
      <w:pPr>
        <w:pStyle w:val="Heading3"/>
      </w:pPr>
      <w:r>
        <w:t>Readiness for the connected explanation</w:t>
      </w:r>
    </w:p>
    <w:p>
      <w:pPr>
        <w:pStyle w:val="Heading3"/>
      </w:pPr>
      <w:r>
        <w:t>This week’s end goal</w:t>
      </w:r>
    </w:p>
    <w:p>
      <w:pPr>
        <w:spacing w:line="336" w:lineRule="auto" w:after="180"/>
      </w:pPr>
      <w:r>
        <w:rPr>
          <w:b w:val="0"/>
        </w:rPr>
        <w:t xml:space="preserve">By the end, I can calculate </w:t>
      </w:r>
      <w:r>
        <w:rPr>
          <w:b/>
        </w:rPr>
        <w:t>similarity</w:t>
      </w:r>
      <w:r>
        <w:rPr>
          <w:b w:val="0"/>
        </w:rPr>
        <w:t xml:space="preserve"> under a declared feature rule and explain a changed ranking.</w:t>
      </w:r>
    </w:p>
    <w:p>
      <w:pPr>
        <w:pStyle w:val="Heading1"/>
      </w:pPr>
      <w:r>
        <w:t>02. Define Basic1 before scoring the cards</w:t>
      </w:r>
    </w:p>
    <w:p>
      <w:r>
        <w:t>A similarity score belongs to its chosen features and comparison rule.</w:t>
      </w:r>
    </w:p>
    <w:p>
      <w:pPr>
        <w:pStyle w:val="Heading2"/>
      </w:pPr>
      <w:r>
        <w:t>State the purpose and selected features</w:t>
      </w:r>
    </w:p>
    <w:p>
      <w:pPr>
        <w:spacing w:line="336" w:lineRule="auto" w:after="180"/>
      </w:pPr>
      <w:r>
        <w:rPr>
          <w:b w:val="0"/>
        </w:rPr>
        <w:t>Two objects can be alike in colour and different in shape. A computer comparison needs a precise answer to similar in what way. Select features, state how their values are compared, and define what a larger score means.</w:t>
      </w:r>
    </w:p>
    <w:p>
      <w:pPr>
        <w:spacing w:line="336" w:lineRule="auto" w:after="180"/>
      </w:pPr>
      <w:r>
        <w:rPr>
          <w:b w:val="0"/>
        </w:rPr>
        <w:t>The result belongs to that rule; it is not a universal judgment about the objects.</w:t>
      </w:r>
    </w:p>
    <w:p>
      <w:pPr>
        <w:pStyle w:val="Heading2"/>
      </w:pPr>
      <w:r>
        <w:t>Read Basic1’s full target and candidate records</w:t>
      </w:r>
    </w:p>
    <w:p>
      <w:pPr>
        <w:spacing w:line="336" w:lineRule="auto" w:after="180"/>
      </w:pPr>
      <w:r>
        <w:rPr>
          <w:b w:val="0"/>
        </w:rPr>
        <w:t xml:space="preserve">Our target card is red, round and smooth. Three </w:t>
      </w:r>
      <w:r>
        <w:rPr>
          <w:b/>
        </w:rPr>
        <w:t>candidate</w:t>
      </w:r>
      <w:r>
        <w:rPr>
          <w:b w:val="0"/>
        </w:rPr>
        <w:t xml:space="preserve"> cards are A: red, round, rough; B: blue, square, smooth; C: red, square, rough.</w:t>
      </w:r>
    </w:p>
    <w:p>
      <w:pPr>
        <w:spacing w:line="336" w:lineRule="auto" w:after="180"/>
      </w:pPr>
      <w:r>
        <w:rPr>
          <w:b w:val="0"/>
        </w:rPr>
        <w:t>First give one point for each feature that exactly matches the target and zero for each known mismatch. Add the points. Colour, shape and texture are the only selected features.</w:t>
      </w:r>
    </w:p>
    <w:p>
      <w:pPr>
        <w:pStyle w:val="Heading2"/>
      </w:pPr>
      <w:r>
        <w:t>Keep unknown separate from mismatch</w:t>
      </w:r>
    </w:p>
    <w:p>
      <w:pPr>
        <w:spacing w:line="336" w:lineRule="auto" w:after="180"/>
      </w:pPr>
      <w:r>
        <w:rPr>
          <w:b w:val="0"/>
        </w:rPr>
        <w:t>This paper exercise uses complete category values with agreed spelling. Real records can be missing or uncertain. Do not silently treat an unknown texture as a known mismatch or copy a value from the target.</w:t>
      </w:r>
    </w:p>
    <w:p>
      <w:pPr>
        <w:spacing w:line="336" w:lineRule="auto" w:after="180"/>
      </w:pPr>
      <w:r>
        <w:rPr>
          <w:b w:val="0"/>
        </w:rPr>
        <w:t>First identify whether the information supports the comparison.</w:t>
      </w:r>
    </w:p>
    <w:p>
      <w:pPr>
        <w:pStyle w:val="Heading2"/>
      </w:pPr>
      <w:r>
        <w:t>Name the comparison version</w:t>
      </w:r>
    </w:p>
    <w:p>
      <w:pPr>
        <w:pStyle w:val="ListBullet"/>
      </w:pPr>
      <w:r>
        <w:t>Call this first comparison Basic1. Name its target, the three feature fields and the one-point rule. Which missing field would stop a complete comparison under our classroom policy?</w:t>
      </w:r>
    </w:p>
    <w:p>
      <w:pPr>
        <w:pStyle w:val="Heading2"/>
      </w:pPr>
      <w:r>
        <w:t>Earlier wording, alternatives and picture transcripts · reference / check after trying</w:t>
      </w:r>
    </w:p>
    <w:p>
      <w:pPr>
        <w:spacing w:line="336" w:lineRule="auto" w:after="180"/>
      </w:pPr>
      <w:r>
        <w:rPr>
          <w:b w:val="0"/>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spacing w:line="336" w:lineRule="auto" w:after="180"/>
      </w:pPr>
      <w:r>
        <w:rPr>
          <w:b w:val="0"/>
        </w:rPr>
        <w:t>MYSTERY  A book can be nearest to another by reading level, topic, length, or mood; the chosen features and scales determine the neighbor.</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spacing w:line="336" w:lineRule="auto" w:after="180"/>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pStyle w:val="Heading1"/>
      </w:pPr>
      <w:r>
        <w:t>03. Show each match contribution before adding</w:t>
      </w:r>
    </w:p>
    <w:p>
      <w:r>
        <w:t>For Basic1, larger exact-match totals mean more matches under the declared rule.</w:t>
      </w:r>
    </w:p>
    <w:p>
      <w:pPr>
        <w:pStyle w:val="Heading2"/>
      </w:pPr>
      <w:r>
        <w:t>Read the three candidate contributions</w:t>
      </w:r>
    </w:p>
    <w:p>
      <w:pPr>
        <w:pStyle w:val="Heading3"/>
      </w:pPr>
      <w:r>
        <w:t>Three features contribute to a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Matches with target</w:t>
            </w:r>
          </w:p>
        </w:tc>
        <w:tc>
          <w:tcPr>
            <w:tcW w:type="dxa" w:w="3408"/>
          </w:tcPr>
          <w:p>
            <w:r>
              <w:t>One point per match</w:t>
            </w:r>
          </w:p>
        </w:tc>
      </w:tr>
      <w:tr>
        <w:tc>
          <w:tcPr>
            <w:tcW w:type="dxa" w:w="3408"/>
          </w:tcPr>
          <w:p>
            <w:r>
              <w:t>A: red round rough</w:t>
            </w:r>
          </w:p>
        </w:tc>
        <w:tc>
          <w:tcPr>
            <w:tcW w:type="dxa" w:w="3408"/>
          </w:tcPr>
          <w:p>
            <w:r>
              <w:t>Colour and shape</w:t>
            </w:r>
          </w:p>
        </w:tc>
        <w:tc>
          <w:tcPr>
            <w:tcW w:type="dxa" w:w="3408"/>
          </w:tcPr>
          <w:p>
            <w:r>
              <w:t>2 points</w:t>
            </w:r>
          </w:p>
        </w:tc>
      </w:tr>
      <w:tr>
        <w:tc>
          <w:tcPr>
            <w:tcW w:type="dxa" w:w="3408"/>
          </w:tcPr>
          <w:p>
            <w:r>
              <w:t>B: blue square smooth</w:t>
            </w:r>
          </w:p>
        </w:tc>
        <w:tc>
          <w:tcPr>
            <w:tcW w:type="dxa" w:w="3408"/>
          </w:tcPr>
          <w:p>
            <w:r>
              <w:t>Texture only</w:t>
            </w:r>
          </w:p>
        </w:tc>
        <w:tc>
          <w:tcPr>
            <w:tcW w:type="dxa" w:w="3408"/>
          </w:tcPr>
          <w:p>
            <w:r>
              <w:t>1 point</w:t>
            </w:r>
          </w:p>
        </w:tc>
      </w:tr>
      <w:tr>
        <w:tc>
          <w:tcPr>
            <w:tcW w:type="dxa" w:w="3408"/>
          </w:tcPr>
          <w:p>
            <w:r>
              <w:t>C: red square rough</w:t>
            </w:r>
          </w:p>
        </w:tc>
        <w:tc>
          <w:tcPr>
            <w:tcW w:type="dxa" w:w="3408"/>
          </w:tcPr>
          <w:p>
            <w:r>
              <w:t>Colour only</w:t>
            </w:r>
          </w:p>
        </w:tc>
        <w:tc>
          <w:tcPr>
            <w:tcW w:type="dxa" w:w="3408"/>
          </w:tcPr>
          <w:p>
            <w:r>
              <w:t>1 point</w:t>
            </w:r>
          </w:p>
        </w:tc>
      </w:tr>
    </w:tbl>
    <w:p>
      <w:r>
        <w:t>The target is red, round and smooth. A has the largest score under equal weights. These points count selected feature matches; they are not probabilities or evidence that A suits every purpose.</w:t>
      </w:r>
    </w:p>
    <w:p>
      <w:pPr>
        <w:pStyle w:val="Heading2"/>
      </w:pPr>
      <w:r>
        <w:t>Check all feature-level points</w:t>
      </w:r>
    </w:p>
    <w:p>
      <w:pPr>
        <w:spacing w:line="336" w:lineRule="auto" w:after="180"/>
      </w:pPr>
      <w:r>
        <w:rPr>
          <w:b w:val="0"/>
        </w:rPr>
        <w:t>A receives 1 for colour, 1 for shape and 0 for texture: total 2. B receives 0, 0 and 1: total 1. C receives 1, 0 and 0: total 1. Record the contributions, not just the totals, so another learner can check the computation.</w:t>
      </w:r>
    </w:p>
    <w:p>
      <w:pPr>
        <w:pStyle w:val="Heading2"/>
      </w:pPr>
      <w:r>
        <w:t>Limit the original winning claim</w:t>
      </w:r>
    </w:p>
    <w:p>
      <w:pPr>
        <w:spacing w:line="336" w:lineRule="auto" w:after="180"/>
      </w:pPr>
      <w:r>
        <w:rPr>
          <w:b w:val="0"/>
        </w:rPr>
        <w:t xml:space="preserve">A is most similar among these three </w:t>
      </w:r>
      <w:r>
        <w:rPr>
          <w:b/>
        </w:rPr>
        <w:t>candidate</w:t>
      </w:r>
      <w:r>
        <w:rPr>
          <w:b w:val="0"/>
        </w:rPr>
        <w:t xml:space="preserve">s under this rule. That sentence names the </w:t>
      </w:r>
      <w:r>
        <w:rPr>
          <w:b/>
        </w:rPr>
        <w:t>candidate</w:t>
      </w:r>
      <w:r>
        <w:rPr>
          <w:b w:val="0"/>
        </w:rPr>
        <w:t xml:space="preserve"> set and the rule.</w:t>
      </w:r>
    </w:p>
    <w:p>
      <w:pPr>
        <w:spacing w:line="336" w:lineRule="auto" w:after="180"/>
      </w:pPr>
      <w:r>
        <w:rPr>
          <w:b w:val="0"/>
        </w:rPr>
        <w:t>It does not say A is identical to the target, has the right texture or will be the best choice for a task that needs smooth material.</w:t>
      </w:r>
    </w:p>
    <w:p>
      <w:pPr>
        <w:pStyle w:val="Heading2"/>
      </w:pPr>
      <w:r>
        <w:t>Explain one score</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represented traits for candidate items"/>
            <wp:cNvGraphicFramePr>
              <a:graphicFrameLocks noChangeAspect="1"/>
            </wp:cNvGraphicFramePr>
            <a:graphic>
              <a:graphicData uri="http://schemas.openxmlformats.org/drawingml/2006/picture">
                <pic:pic>
                  <pic:nvPicPr>
                    <pic:cNvPr id="0" name="ab6c341b4bf643a51111724bdec34e139f502eec4f9c996f7ef997d48229487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distances using selected features"/>
            <wp:cNvGraphicFramePr>
              <a:graphicFrameLocks noChangeAspect="1"/>
            </wp:cNvGraphicFramePr>
            <a:graphic>
              <a:graphicData uri="http://schemas.openxmlformats.org/drawingml/2006/picture">
                <pic:pic>
                  <pic:nvPicPr>
                    <pic:cNvPr id="0" name="017ef6dfe712bfec3caf47c79c16cbbd55723968a4368e70832ff0ca5fa38d8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nearest or most similar items"/>
            <wp:cNvGraphicFramePr>
              <a:graphicFrameLocks noChangeAspect="1"/>
            </wp:cNvGraphicFramePr>
            <a:graphic>
              <a:graphicData uri="http://schemas.openxmlformats.org/drawingml/2006/picture">
                <pic:pic>
                  <pic:nvPicPr>
                    <pic:cNvPr id="0" name="78793448c66df2a48f25cb45c0a1130d25e3ebdb74c4c6ecf2ea9993c624ce6b.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represented traits for </w:t>
      </w:r>
      <w:r>
        <w:rPr>
          <w:b/>
        </w:rPr>
        <w:t>candidate</w:t>
      </w:r>
      <w:r>
        <w:rPr>
          <w:b w:val="0"/>
        </w:rPr>
        <w:t xml:space="preserve"> items</w:t>
      </w:r>
    </w:p>
    <w:p>
      <w:pPr>
        <w:spacing w:line="336" w:lineRule="auto" w:after="180"/>
      </w:pPr>
      <w:r>
        <w:rPr>
          <w:b/>
        </w:rPr>
        <w:t>PROCESS</w:t>
      </w:r>
      <w:r>
        <w:rPr>
          <w:b w:val="0"/>
        </w:rPr>
        <w:t xml:space="preserve">  compare </w:t>
      </w:r>
      <w:r>
        <w:rPr>
          <w:b/>
        </w:rPr>
        <w:t>distance</w:t>
      </w:r>
      <w:r>
        <w:rPr>
          <w:b w:val="0"/>
        </w:rPr>
        <w:t>s using selected features</w:t>
      </w:r>
    </w:p>
    <w:p>
      <w:pPr>
        <w:spacing w:line="336" w:lineRule="auto" w:after="180"/>
      </w:pPr>
      <w:r>
        <w:rPr>
          <w:b/>
        </w:rPr>
        <w:t>OUTPUT</w:t>
      </w:r>
      <w:r>
        <w:rPr>
          <w:b w:val="0"/>
        </w:rPr>
        <w:t xml:space="preserve">  nearest or most similar items</w:t>
      </w:r>
    </w:p>
    <w:p>
      <w:pPr>
        <w:spacing w:line="336" w:lineRule="auto" w:after="180"/>
      </w:pPr>
      <w:r>
        <w:rPr>
          <w:b w:val="0"/>
        </w:rPr>
        <w:t>CORE IDEA  Recommendations often begin by comparing selected traits, not whole objects.</w:t>
      </w:r>
    </w:p>
    <w:p>
      <w:pPr>
        <w:spacing w:line="336" w:lineRule="auto" w:after="180"/>
      </w:pPr>
      <w:r>
        <w:rPr>
          <w:b w:val="0"/>
        </w:rPr>
        <w:t xml:space="preserve">UNDER THE HOOD  </w:t>
      </w:r>
      <w:r>
        <w:rPr>
          <w:b/>
        </w:rPr>
        <w:t>Similarity</w:t>
      </w:r>
      <w:r>
        <w:rPr>
          <w:b w:val="0"/>
        </w:rPr>
        <w:t xml:space="preserve"> is a designed measure over represented features. </w:t>
      </w:r>
      <w:r>
        <w:rPr>
          <w:b/>
        </w:rPr>
        <w:t>Distance</w:t>
      </w:r>
      <w:r>
        <w:rPr>
          <w:b w:val="0"/>
        </w:rPr>
        <w:t xml:space="preserve"> changes with feature selection, scaling, </w:t>
      </w:r>
      <w:r>
        <w:rPr>
          <w:b/>
        </w:rPr>
        <w:t>weight</w:t>
      </w:r>
      <w:r>
        <w:rPr>
          <w:b w:val="0"/>
        </w:rPr>
        <w:t>ing, and missing values. Nearest does not mean identical, best, or fair.</w:t>
      </w:r>
    </w:p>
    <w:p>
      <w:pPr>
        <w:spacing w:line="336" w:lineRule="auto" w:after="180"/>
      </w:pPr>
      <w:r>
        <w:rPr>
          <w:b w:val="0"/>
        </w:rPr>
        <w:t>Draw a fresh example with all three stages:</w:t>
      </w:r>
    </w:p>
    <w:p>
      <w:pPr>
        <w:pStyle w:val="Heading3"/>
      </w:pPr>
      <w:r>
        <w:t>A closer explanation</w:t>
      </w:r>
    </w:p>
    <w:p>
      <w:pPr>
        <w:pStyle w:val="Heading3"/>
      </w:pPr>
      <w:r>
        <w:t>Connect the picture and the explanation</w:t>
      </w:r>
    </w:p>
    <w:p>
      <w:pPr>
        <w:pStyle w:val="Heading1"/>
      </w:pPr>
      <w:r>
        <w:t>04. Compare selected traits and recommendation clues</w:t>
      </w:r>
    </w:p>
    <w:p>
      <w:r>
        <w:t>Ask what the features represent and which task requirements a score might leave out.</w:t>
      </w:r>
    </w:p>
    <w:p>
      <w:pPr>
        <w:pStyle w:val="Heading2"/>
      </w:pPr>
      <w:r>
        <w:t>Pictures paired with their evidence</w:t>
      </w:r>
    </w:p>
    <w:p>
      <w:r>
        <w:drawing>
          <wp:inline xmlns:a="http://schemas.openxmlformats.org/drawingml/2006/main" xmlns:pic="http://schemas.openxmlformats.org/drawingml/2006/picture">
            <wp:extent cx="3574472" cy="2660072"/>
            <wp:docPr id="6" name="Picture 6" descr="Comparison picture for Same topic, different level: close on topic; far on reading level"/>
            <wp:cNvGraphicFramePr>
              <a:graphicFrameLocks noChangeAspect="1"/>
            </wp:cNvGraphicFramePr>
            <a:graphic>
              <a:graphicData uri="http://schemas.openxmlformats.org/drawingml/2006/picture">
                <pic:pic>
                  <pic:nvPicPr>
                    <pic:cNvPr id="0" name="a45b125ab980d55c8978685903667148f573ce30f27c614a1ba86d30147c3399.png"/>
                    <pic:cNvPicPr/>
                  </pic:nvPicPr>
                  <pic:blipFill>
                    <a:blip r:embed="rId14"/>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Same topic, different level  Clue: close on topic. Meaning: far on reading level.</w:t>
      </w:r>
    </w:p>
    <w:p>
      <w:r>
        <w:drawing>
          <wp:inline xmlns:a="http://schemas.openxmlformats.org/drawingml/2006/main" xmlns:pic="http://schemas.openxmlformats.org/drawingml/2006/picture">
            <wp:extent cx="3574472" cy="2660072"/>
            <wp:docPr id="7" name="Picture 7" descr="Comparison picture for Same length, different mood: close on length; far on mood"/>
            <wp:cNvGraphicFramePr>
              <a:graphicFrameLocks noChangeAspect="1"/>
            </wp:cNvGraphicFramePr>
            <a:graphic>
              <a:graphicData uri="http://schemas.openxmlformats.org/drawingml/2006/picture">
                <pic:pic>
                  <pic:nvPicPr>
                    <pic:cNvPr id="0" name="3551a29cb50bcb8438fd7e1fc5af61bc6e947149c044296a881d481afb4b0fd0.png"/>
                    <pic:cNvPicPr/>
                  </pic:nvPicPr>
                  <pic:blipFill>
                    <a:blip r:embed="rId15"/>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2 — Same length, different mood  Clue: close on length. Meaning: far on mood.</w:t>
      </w:r>
    </w:p>
    <w:p>
      <w:r>
        <w:drawing>
          <wp:inline xmlns:a="http://schemas.openxmlformats.org/drawingml/2006/main" xmlns:pic="http://schemas.openxmlformats.org/drawingml/2006/picture">
            <wp:extent cx="3574472" cy="2660072"/>
            <wp:docPr id="8" name="Picture 8" descr="Comparison picture for Weighted topic: topic counts more; neighbor changes"/>
            <wp:cNvGraphicFramePr>
              <a:graphicFrameLocks noChangeAspect="1"/>
            </wp:cNvGraphicFramePr>
            <a:graphic>
              <a:graphicData uri="http://schemas.openxmlformats.org/drawingml/2006/picture">
                <pic:pic>
                  <pic:nvPicPr>
                    <pic:cNvPr id="0" name="bcedb103d4a0d07d0e6cd9c79c32decfb42494ac25ce3f4e3b311f31407a635c.png"/>
                    <pic:cNvPicPr/>
                  </pic:nvPicPr>
                  <pic:blipFill>
                    <a:blip r:embed="rId16"/>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3 — </w:t>
      </w:r>
      <w:r>
        <w:rPr>
          <w:b/>
        </w:rPr>
        <w:t>Weight</w:t>
      </w:r>
      <w:r>
        <w:rPr>
          <w:b w:val="0"/>
        </w:rPr>
        <w:t>ed topic  Clue: topic counts more. Meaning: neighbor changes.</w:t>
      </w:r>
    </w:p>
    <w:p>
      <w:r>
        <w:drawing>
          <wp:inline xmlns:a="http://schemas.openxmlformats.org/drawingml/2006/main" xmlns:pic="http://schemas.openxmlformats.org/drawingml/2006/picture">
            <wp:extent cx="3574472" cy="2660072"/>
            <wp:docPr id="9" name="Picture 9" descr="Comparison picture for Missing feature: distance incomplete; need policy"/>
            <wp:cNvGraphicFramePr>
              <a:graphicFrameLocks noChangeAspect="1"/>
            </wp:cNvGraphicFramePr>
            <a:graphic>
              <a:graphicData uri="http://schemas.openxmlformats.org/drawingml/2006/picture">
                <pic:pic>
                  <pic:nvPicPr>
                    <pic:cNvPr id="0" name="a2d19e7ea6176143f90343a907179046ccab72943d4b734e4a8b31932950ba73.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4 — Missing feature  Clue: </w:t>
      </w:r>
      <w:r>
        <w:rPr>
          <w:b/>
        </w:rPr>
        <w:t>distance</w:t>
      </w:r>
      <w:r>
        <w:rPr>
          <w:b w:val="0"/>
        </w:rPr>
        <w:t xml:space="preserve"> incomplete. Meaning: need policy.</w:t>
      </w:r>
    </w:p>
    <w:p>
      <w:pPr>
        <w:pStyle w:val="Heading2"/>
      </w:pPr>
      <w:r>
        <w:t>Discuss the confusing pair</w:t>
      </w:r>
    </w:p>
    <w:p>
      <w:pPr>
        <w:pStyle w:val="ListBullet"/>
      </w:pPr>
      <w:r>
        <w:t>Which two pictures are easiest to confuse? What evidence separates them?</w:t>
      </w:r>
    </w:p>
    <w:p>
      <w:pPr>
        <w:pStyle w:val="Heading2"/>
      </w:pPr>
      <w:r>
        <w:t>Keep the limit in view</w:t>
      </w:r>
    </w:p>
    <w:p>
      <w:pPr>
        <w:spacing w:line="336" w:lineRule="auto" w:after="180"/>
      </w:pPr>
      <w:r>
        <w:rPr>
          <w:b w:val="0"/>
        </w:rPr>
        <w:t xml:space="preserve">BOUNDARY  </w:t>
      </w:r>
      <w:r>
        <w:rPr>
          <w:b/>
        </w:rPr>
        <w:t>Similarity</w:t>
      </w:r>
      <w:r>
        <w:rPr>
          <w:b w:val="0"/>
        </w:rPr>
        <w:t xml:space="preserve"> is a tool designed for a purpose, not a universal property.</w:t>
      </w:r>
    </w:p>
    <w:p>
      <w:pPr>
        <w:pStyle w:val="Heading2"/>
      </w:pPr>
      <w:r>
        <w:t>Earlier wording, alternatives and picture transcripts · reference / check after trying</w:t>
      </w:r>
    </w:p>
    <w:p>
      <w:pPr>
        <w:spacing w:line="336" w:lineRule="auto" w:after="180"/>
      </w:pPr>
      <w:r>
        <w:rPr>
          <w:b w:val="0"/>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10" name="Picture 10" descr="Comparison picture for Same topic, different level: close on topic; far on reading level"/>
            <wp:cNvGraphicFramePr>
              <a:graphicFrameLocks noChangeAspect="1"/>
            </wp:cNvGraphicFramePr>
            <a:graphic>
              <a:graphicData uri="http://schemas.openxmlformats.org/drawingml/2006/picture">
                <pic:pic>
                  <pic:nvPicPr>
                    <pic:cNvPr id="0" name="a45b125ab980d55c8978685903667148f573ce30f27c614a1ba86d30147c339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1" name="Picture 11" descr="Comparison picture for Same length, different mood: close on length; far on mood"/>
            <wp:cNvGraphicFramePr>
              <a:graphicFrameLocks noChangeAspect="1"/>
            </wp:cNvGraphicFramePr>
            <a:graphic>
              <a:graphicData uri="http://schemas.openxmlformats.org/drawingml/2006/picture">
                <pic:pic>
                  <pic:nvPicPr>
                    <pic:cNvPr id="0" name="3551a29cb50bcb8438fd7e1fc5af61bc6e947149c044296a881d481afb4b0fd0.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2" name="Picture 12" descr="Comparison picture for Weighted topic: topic counts more; neighbor changes"/>
            <wp:cNvGraphicFramePr>
              <a:graphicFrameLocks noChangeAspect="1"/>
            </wp:cNvGraphicFramePr>
            <a:graphic>
              <a:graphicData uri="http://schemas.openxmlformats.org/drawingml/2006/picture">
                <pic:pic>
                  <pic:nvPicPr>
                    <pic:cNvPr id="0" name="bcedb103d4a0d07d0e6cd9c79c32decfb42494ac25ce3f4e3b311f31407a635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3" name="Picture 13" descr="Comparison picture for Missing feature: distance incomplete; need policy"/>
            <wp:cNvGraphicFramePr>
              <a:graphicFrameLocks noChangeAspect="1"/>
            </wp:cNvGraphicFramePr>
            <a:graphic>
              <a:graphicData uri="http://schemas.openxmlformats.org/drawingml/2006/picture">
                <pic:pic>
                  <pic:nvPicPr>
                    <pic:cNvPr id="0" name="a2d19e7ea6176143f90343a907179046ccab72943d4b734e4a8b31932950ba73.png"/>
                    <pic:cNvPicPr/>
                  </pic:nvPicPr>
                  <pic:blipFill>
                    <a:blip r:embed="rId17"/>
                    <a:stretch>
                      <a:fillRect/>
                    </a:stretch>
                  </pic:blipFill>
                  <pic:spPr>
                    <a:xfrm>
                      <a:off x="0" y="0"/>
                      <a:ext cx="3574472" cy="2660072"/>
                    </a:xfrm>
                    <a:prstGeom prst="rect"/>
                  </pic:spPr>
                </pic:pic>
              </a:graphicData>
            </a:graphic>
          </wp:inline>
        </w:drawing>
      </w:r>
    </w:p>
    <w:p>
      <w:pPr>
        <w:spacing w:line="336" w:lineRule="auto" w:after="180"/>
      </w:pPr>
      <w:r>
        <w:rPr>
          <w:b w:val="0"/>
        </w:rPr>
        <w:t>CASE 1 — Same topic, different level  Clue: close on topic. Meaning: far on reading level.</w:t>
      </w:r>
    </w:p>
    <w:p>
      <w:pPr>
        <w:spacing w:line="336" w:lineRule="auto" w:after="180"/>
      </w:pPr>
      <w:r>
        <w:rPr>
          <w:b w:val="0"/>
        </w:rPr>
        <w:t>CASE 2 — Same length, different mood  Clue: close on length. Meaning: far on mood.</w:t>
      </w:r>
    </w:p>
    <w:p>
      <w:pPr>
        <w:spacing w:line="336" w:lineRule="auto" w:after="180"/>
      </w:pPr>
      <w:r>
        <w:rPr>
          <w:b w:val="0"/>
        </w:rPr>
        <w:t xml:space="preserve">CASE 3 — </w:t>
      </w:r>
      <w:r>
        <w:rPr>
          <w:b/>
        </w:rPr>
        <w:t>Weight</w:t>
      </w:r>
      <w:r>
        <w:rPr>
          <w:b w:val="0"/>
        </w:rPr>
        <w:t>ed topic  Clue: topic counts more. Meaning: neighbor changes.</w:t>
      </w:r>
    </w:p>
    <w:p>
      <w:pPr>
        <w:spacing w:line="336" w:lineRule="auto" w:after="180"/>
      </w:pPr>
      <w:r>
        <w:rPr>
          <w:b w:val="0"/>
        </w:rPr>
        <w:t xml:space="preserve">CASE 4 — Missing feature  Clue: </w:t>
      </w:r>
      <w:r>
        <w:rPr>
          <w:b/>
        </w:rPr>
        <w:t>distance</w:t>
      </w:r>
      <w:r>
        <w:rPr>
          <w:b w:val="0"/>
        </w:rPr>
        <w:t xml:space="preserve"> incomplete. Meaning: need policy.</w:t>
      </w:r>
    </w:p>
    <w:p>
      <w:pPr>
        <w:pStyle w:val="Heading3"/>
      </w:pPr>
      <w:r>
        <w:t>Change one thing in the pictured case</w:t>
      </w:r>
    </w:p>
    <w:p>
      <w:pPr>
        <w:spacing w:line="336" w:lineRule="auto" w:after="180"/>
      </w:pPr>
      <w:r>
        <w:rPr>
          <w:b w:val="0"/>
        </w:rPr>
        <w:t xml:space="preserve">Change: Keep original </w:t>
      </w:r>
      <w:r>
        <w:rPr>
          <w:b/>
        </w:rPr>
        <w:t>weight</w:t>
      </w:r>
      <w:r>
        <w:rPr>
          <w:b w:val="0"/>
        </w:rPr>
        <w:t>s but change the target texture to rough.</w:t>
      </w:r>
    </w:p>
    <w:p>
      <w:pPr>
        <w:spacing w:line="336" w:lineRule="auto" w:after="180"/>
      </w:pPr>
      <w:r>
        <w:rPr>
          <w:b/>
        </w:rPr>
        <w:t>Prediction</w:t>
      </w:r>
      <w:r>
        <w:rPr>
          <w:b w:val="0"/>
        </w:rPr>
        <w:t>: C scores 3; A and B each score 1.</w:t>
      </w:r>
    </w:p>
    <w:p>
      <w:pPr>
        <w:spacing w:line="336" w:lineRule="auto" w:after="180"/>
      </w:pPr>
      <w:r>
        <w:rPr>
          <w:b w:val="0"/>
        </w:rPr>
        <w:t>Reason: C now matches all three target features; the others lose their smooth-texture match.</w:t>
      </w:r>
    </w:p>
    <w:p>
      <w:pPr>
        <w:pStyle w:val="Heading1"/>
      </w:pPr>
      <w:r>
        <w:t>06. A declared comparison can have more than one winner</w:t>
      </w:r>
    </w:p>
    <w:p>
      <w:r>
        <w:t>Keep the Craft2 dataset and each weight version explicit.</w:t>
      </w:r>
    </w:p>
    <w:p>
      <w:pPr>
        <w:pStyle w:val="Heading2"/>
      </w:pPr>
      <w:r>
        <w:t>Craft2’s target, records and two declared rules</w:t>
      </w:r>
    </w:p>
    <w:p>
      <w:pPr>
        <w:spacing w:line="336" w:lineRule="auto" w:after="180"/>
      </w:pPr>
      <w:r>
        <w:rPr>
          <w:b w:val="0"/>
        </w:rPr>
        <w:t>This separate worked dataset is Craft2. Its A, B and C records are printed below; use these records for this case. Return every highest scorer under each stated comparison.</w:t>
      </w:r>
    </w:p>
    <w:p>
      <w:pPr>
        <w:spacing w:line="336" w:lineRule="auto" w:after="180"/>
      </w:pPr>
      <w:r>
        <w:rPr>
          <w:b w:val="0"/>
        </w:rPr>
        <w:t xml:space="preserve">A fictional craft-card matcher compares each </w:t>
      </w:r>
      <w:r>
        <w:rPr>
          <w:b/>
        </w:rPr>
        <w:t>candidate</w:t>
      </w:r>
      <w:r>
        <w:rPr>
          <w:b w:val="0"/>
        </w:rPr>
        <w:t xml:space="preserve"> with a target.</w:t>
      </w:r>
    </w:p>
    <w:p>
      <w:pPr>
        <w:spacing w:line="336" w:lineRule="auto" w:after="180"/>
      </w:pPr>
      <w:r>
        <w:rPr>
          <w:b w:val="0"/>
        </w:rPr>
        <w:t>Target: red, round, smooth. A: red,square,smooth. B: blue,round,smooth. C: red,round,rough.</w:t>
      </w:r>
    </w:p>
    <w:p>
      <w:pPr>
        <w:spacing w:line="336" w:lineRule="auto" w:after="180"/>
      </w:pPr>
      <w:r>
        <w:rPr>
          <w:b w:val="0"/>
        </w:rPr>
        <w:t xml:space="preserve">Initially each exact </w:t>
      </w:r>
      <w:r>
        <w:rPr>
          <w:b/>
        </w:rPr>
        <w:t>feature match</w:t>
      </w:r>
      <w:r>
        <w:rPr>
          <w:b w:val="0"/>
        </w:rPr>
        <w:t xml:space="preserve"> scores 1; return all highest scorers.</w:t>
      </w:r>
    </w:p>
    <w:p>
      <w:pPr>
        <w:spacing w:line="336" w:lineRule="auto" w:after="180"/>
      </w:pPr>
      <w:r>
        <w:rPr>
          <w:b w:val="0"/>
        </w:rPr>
        <w:t>For the second comparison only, colour and shape matches score 1 each and a texture match scores 3.</w:t>
      </w:r>
    </w:p>
    <w:p>
      <w:pPr>
        <w:pStyle w:val="Heading2"/>
      </w:pPr>
      <w:r>
        <w:t>Compare the tied score patterns</w:t>
      </w:r>
    </w:p>
    <w:p>
      <w:r>
        <w:drawing>
          <wp:inline xmlns:a="http://schemas.openxmlformats.org/drawingml/2006/main" xmlns:pic="http://schemas.openxmlformats.org/drawingml/2006/picture">
            <wp:extent cx="5486400" cy="3617976"/>
            <wp:docPr id="14" name="Picture 14" descr="Declared weights change similarity. A: All weights 1 = 2, Texture weight 3 = 4. B: All weights 1 = 2, Texture weight 3 = 4. C: All weights 1 = 2, Texture weight 3 = 2."/>
            <wp:cNvGraphicFramePr>
              <a:graphicFrameLocks noChangeAspect="1"/>
            </wp:cNvGraphicFramePr>
            <a:graphic>
              <a:graphicData uri="http://schemas.openxmlformats.org/drawingml/2006/picture">
                <pic:pic>
                  <pic:nvPicPr>
                    <pic:cNvPr id="0" name="academy-story-ai-1-19-03.png"/>
                    <pic:cNvPicPr/>
                  </pic:nvPicPr>
                  <pic:blipFill>
                    <a:blip r:embed="rId18"/>
                    <a:stretch>
                      <a:fillRect/>
                    </a:stretch>
                  </pic:blipFill>
                  <pic:spPr>
                    <a:xfrm>
                      <a:off x="0" y="0"/>
                      <a:ext cx="5486400" cy="3617976"/>
                    </a:xfrm>
                    <a:prstGeom prst="rect"/>
                  </pic:spPr>
                </pic:pic>
              </a:graphicData>
            </a:graphic>
          </wp:inline>
        </w:drawing>
      </w:r>
    </w:p>
    <w:p>
      <w:pPr>
        <w:pStyle w:val="Heading2"/>
      </w:pPr>
      <w:r>
        <w:t>Trace both weighted results</w:t>
      </w:r>
    </w:p>
    <w:p>
      <w:r>
        <w:drawing>
          <wp:inline xmlns:a="http://schemas.openxmlformats.org/drawingml/2006/main" xmlns:pic="http://schemas.openxmlformats.org/drawingml/2006/picture">
            <wp:extent cx="5486400" cy="4005072"/>
            <wp:docPr id="15" name="Picture 15" descr="Target features: Compare colour, shape and texture separately. → Equal weights: A matches colour+texture=2; B shape+texture=2; C colour+shape=2. → Initial result: All three tie at 2. → Texture weight 3: New scores A=4, B=4, C=2; A and B remain tied."/>
            <wp:cNvGraphicFramePr>
              <a:graphicFrameLocks noChangeAspect="1"/>
            </wp:cNvGraphicFramePr>
            <a:graphic>
              <a:graphicData uri="http://schemas.openxmlformats.org/drawingml/2006/picture">
                <pic:pic>
                  <pic:nvPicPr>
                    <pic:cNvPr id="0" name="academy-story-ai-1-19-02.png"/>
                    <pic:cNvPicPr/>
                  </pic:nvPicPr>
                  <pic:blipFill>
                    <a:blip r:embed="rId19"/>
                    <a:stretch>
                      <a:fillRect/>
                    </a:stretch>
                  </pic:blipFill>
                  <pic:spPr>
                    <a:xfrm>
                      <a:off x="0" y="0"/>
                      <a:ext cx="5486400" cy="4005072"/>
                    </a:xfrm>
                    <a:prstGeom prst="rect"/>
                  </pic:spPr>
                </pic:pic>
              </a:graphicData>
            </a:graphic>
          </wp:inline>
        </w:drawing>
      </w:r>
    </w:p>
    <w:p>
      <w:pPr>
        <w:pStyle w:val="Heading2"/>
      </w:pPr>
      <w:r>
        <w:t>Explain the tie policy and changed priorities</w:t>
      </w:r>
    </w:p>
    <w:p>
      <w:pPr>
        <w:spacing w:line="336" w:lineRule="auto" w:after="180"/>
      </w:pPr>
      <w:r>
        <w:rPr>
          <w:b/>
        </w:rPr>
        <w:t>Similarity</w:t>
      </w:r>
      <w:r>
        <w:rPr>
          <w:b w:val="0"/>
        </w:rPr>
        <w:t xml:space="preserve"> is defined by the chosen representation and </w:t>
      </w:r>
      <w:r>
        <w:rPr>
          <w:b/>
        </w:rPr>
        <w:t>weight</w:t>
      </w:r>
      <w:r>
        <w:rPr>
          <w:b w:val="0"/>
        </w:rPr>
        <w:t xml:space="preserve">s. The cards did not change when texture gained </w:t>
      </w:r>
      <w:r>
        <w:rPr>
          <w:b/>
        </w:rPr>
        <w:t>weight</w:t>
      </w:r>
      <w:r>
        <w:rPr>
          <w:b w:val="0"/>
        </w:rPr>
        <w:t>; the comparison rule did. Two high scores need not mean two identical cards.</w:t>
      </w:r>
    </w:p>
    <w:p>
      <w:pPr>
        <w:spacing w:line="336" w:lineRule="auto" w:after="180"/>
      </w:pPr>
      <w:r>
        <w:rPr>
          <w:b w:val="0"/>
        </w:rPr>
        <w:t>A complete rule also says what to do with tied scores, rather than choosing whichever appears first by accident.</w:t>
      </w:r>
    </w:p>
    <w:p>
      <w:pPr>
        <w:pStyle w:val="Heading2"/>
      </w:pPr>
      <w:r>
        <w:t>Predict after changing the target texture</w:t>
      </w:r>
    </w:p>
    <w:p>
      <w:pPr>
        <w:pStyle w:val="ListBullet"/>
      </w:pPr>
      <w:r>
        <w:t>Before checking, use Craft2’s original one-point weights but change the target texture from smooth to rough. Leave its colour and shape unchanged. Recalculate every contribution and return all highest scorers.</w:t>
      </w:r>
    </w:p>
    <w:p>
      <w:pPr>
        <w:pStyle w:val="Heading2"/>
      </w:pPr>
      <w:r>
        <w:t>Check the changed-target scores · reference / check after trying</w:t>
      </w:r>
    </w:p>
    <w:p>
      <w:r>
        <w:drawing>
          <wp:inline xmlns:a="http://schemas.openxmlformats.org/drawingml/2006/main" xmlns:pic="http://schemas.openxmlformats.org/drawingml/2006/picture">
            <wp:extent cx="5486400" cy="3026664"/>
            <wp:docPr id="16" name="Picture 16" descr="Original case: New scores A=4, B=4, C=2; A and B remain tied. Changed condition: Keep original weights but change the target texture to rough. Expected result: C scores 3; A and B each score 1. Reason: C now matches all three target features; the others lose their smooth-texture match."/>
            <wp:cNvGraphicFramePr>
              <a:graphicFrameLocks noChangeAspect="1"/>
            </wp:cNvGraphicFramePr>
            <a:graphic>
              <a:graphicData uri="http://schemas.openxmlformats.org/drawingml/2006/picture">
                <pic:pic>
                  <pic:nvPicPr>
                    <pic:cNvPr id="0" name="academy-story-ai-1-19-04.png"/>
                    <pic:cNvPicPr/>
                  </pic:nvPicPr>
                  <pic:blipFill>
                    <a:blip r:embed="rId20"/>
                    <a:stretch>
                      <a:fillRect/>
                    </a:stretch>
                  </pic:blipFill>
                  <pic:spPr>
                    <a:xfrm>
                      <a:off x="0" y="0"/>
                      <a:ext cx="5486400" cy="3026664"/>
                    </a:xfrm>
                    <a:prstGeom prst="rect"/>
                  </pic:spPr>
                </pic:pic>
              </a:graphicData>
            </a:graphic>
          </wp:inline>
        </w:drawing>
      </w:r>
    </w:p>
    <w:p>
      <w:pPr>
        <w:pStyle w:val="Heading2"/>
      </w:pPr>
      <w:r>
        <w:t>Limit similarity to represented properties</w:t>
      </w:r>
    </w:p>
    <w:p>
      <w:pPr>
        <w:spacing w:line="336" w:lineRule="auto" w:after="180"/>
      </w:pPr>
      <w:r>
        <w:rPr>
          <w:b w:val="0"/>
        </w:rPr>
        <w:t>A high feature-match score does not establish usefulness or suitability beyond the features represented.</w:t>
      </w:r>
    </w:p>
    <w:p>
      <w:pPr>
        <w:pStyle w:val="Heading2"/>
      </w:pPr>
      <w:r>
        <w:t>Explain C’s changed score</w:t>
      </w:r>
    </w:p>
    <w:p>
      <w:pPr>
        <w:pStyle w:val="ListBullet"/>
      </w:pPr>
      <w:r>
        <w:t>Read the labelled picture: Point to the matches supporting C’s new score and explain why there is no tie.</w:t>
      </w:r>
    </w:p>
    <w:p>
      <w:pPr>
        <w:pStyle w:val="Heading2"/>
      </w:pPr>
      <w:r>
        <w:t>Earlier wording, alternatives and picture transcripts · reference / check after trying</w:t>
      </w:r>
    </w:p>
    <w:p>
      <w:pPr>
        <w:spacing w:line="336" w:lineRule="auto" w:after="180"/>
      </w:pPr>
      <w:r>
        <w:rPr>
          <w:b w:val="0"/>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7" name="Picture 17"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1"/>
                    <a:stretch>
                      <a:fillRect/>
                    </a:stretch>
                  </pic:blipFill>
                  <pic:spPr>
                    <a:xfrm>
                      <a:off x="0" y="0"/>
                      <a:ext cx="4322618" cy="2743199"/>
                    </a:xfrm>
                    <a:prstGeom prst="rect"/>
                  </pic:spPr>
                </pic:pic>
              </a:graphicData>
            </a:graphic>
          </wp:inline>
        </w:drawing>
      </w:r>
    </w:p>
    <w:p>
      <w:pPr>
        <w:spacing w:line="336" w:lineRule="auto" w:after="180"/>
      </w:pPr>
      <w:r>
        <w:rPr>
          <w:b w:val="0"/>
        </w:rPr>
        <w:t>CASE  A book can be nearest to another by reading level, topic, length, or mood; the chosen features and scales determine the neighbor.</w:t>
      </w:r>
    </w:p>
    <w:p>
      <w:pPr>
        <w:spacing w:line="336" w:lineRule="auto" w:after="180"/>
      </w:pPr>
      <w:r>
        <w:rPr>
          <w:b w:val="0"/>
        </w:rPr>
        <w:t xml:space="preserve">STEP 1 — OBSERVE  represented traits for </w:t>
      </w:r>
      <w:r>
        <w:rPr>
          <w:b/>
        </w:rPr>
        <w:t>candidate</w:t>
      </w:r>
      <w:r>
        <w:rPr>
          <w:b w:val="0"/>
        </w:rPr>
        <w:t xml:space="preserve"> items</w:t>
      </w:r>
    </w:p>
    <w:p>
      <w:pPr>
        <w:spacing w:line="336" w:lineRule="auto" w:after="180"/>
      </w:pPr>
      <w:r>
        <w:rPr>
          <w:b w:val="0"/>
        </w:rPr>
        <w:t xml:space="preserve">STEP 2 — TRACE  compare </w:t>
      </w:r>
      <w:r>
        <w:rPr>
          <w:b/>
        </w:rPr>
        <w:t>distance</w:t>
      </w:r>
      <w:r>
        <w:rPr>
          <w:b w:val="0"/>
        </w:rPr>
        <w:t>s using selected features</w:t>
      </w:r>
    </w:p>
    <w:p>
      <w:pPr>
        <w:spacing w:line="336" w:lineRule="auto" w:after="180"/>
      </w:pPr>
      <w:r>
        <w:rPr>
          <w:b w:val="0"/>
        </w:rPr>
        <w:t>STEP 3 — CONCLUDE  nearest or most similar items</w:t>
      </w:r>
    </w:p>
    <w:p>
      <w:pPr>
        <w:spacing w:line="336" w:lineRule="auto" w:after="180"/>
      </w:pPr>
      <w:r>
        <w:rPr>
          <w:b w:val="0"/>
        </w:rPr>
        <w:t xml:space="preserve">MODEL REASONING  Plot items consistently, define how each axis is measured, and compare </w:t>
      </w:r>
      <w:r>
        <w:rPr>
          <w:b/>
        </w:rPr>
        <w:t>distance</w:t>
      </w:r>
      <w:r>
        <w:rPr>
          <w:b w:val="0"/>
        </w:rPr>
        <w:t xml:space="preserve">s. A different axis or </w:t>
      </w:r>
      <w:r>
        <w:rPr>
          <w:b/>
        </w:rPr>
        <w:t>weight</w:t>
      </w:r>
      <w:r>
        <w:rPr>
          <w:b w:val="0"/>
        </w:rPr>
        <w:t xml:space="preserve"> can change the nearest item without any item moving in the real world.</w:t>
      </w:r>
    </w:p>
    <w:p>
      <w:pPr>
        <w:spacing w:line="336" w:lineRule="auto" w:after="180"/>
      </w:pPr>
      <w:r>
        <w:rPr>
          <w:b w:val="0"/>
        </w:rPr>
        <w:t xml:space="preserve">DO NOT OVERCLAIM  </w:t>
      </w:r>
      <w:r>
        <w:rPr>
          <w:b/>
        </w:rPr>
        <w:t>Similarity</w:t>
      </w:r>
      <w:r>
        <w:rPr>
          <w:b w:val="0"/>
        </w:rPr>
        <w:t xml:space="preserve"> is a tool designed for a purpose, not a universal property.</w:t>
      </w:r>
    </w:p>
    <w:p>
      <w:pPr>
        <w:spacing w:line="336" w:lineRule="auto" w:after="180"/>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Candidate</w:t>
            </w:r>
          </w:p>
        </w:tc>
        <w:tc>
          <w:tcPr>
            <w:tcW w:type="dxa" w:w="2556"/>
          </w:tcPr>
          <w:p>
            <w:r>
              <w:t>Colour and shape points</w:t>
            </w:r>
          </w:p>
        </w:tc>
        <w:tc>
          <w:tcPr>
            <w:tcW w:type="dxa" w:w="2556"/>
          </w:tcPr>
          <w:p>
            <w:r>
              <w:t>Texture worth 3 points</w:t>
            </w:r>
          </w:p>
        </w:tc>
        <w:tc>
          <w:tcPr>
            <w:tcW w:type="dxa" w:w="2556"/>
          </w:tcPr>
          <w:p>
            <w:r>
              <w:t>New total</w:t>
            </w:r>
          </w:p>
        </w:tc>
      </w:tr>
      <w:tr>
        <w:tc>
          <w:tcPr>
            <w:tcW w:type="dxa" w:w="2556"/>
          </w:tcPr>
          <w:p>
            <w:r>
              <w:t>A</w:t>
            </w:r>
          </w:p>
        </w:tc>
        <w:tc>
          <w:tcPr>
            <w:tcW w:type="dxa" w:w="2556"/>
          </w:tcPr>
          <w:p>
            <w:r>
              <w:t>1 + 1</w:t>
            </w:r>
          </w:p>
        </w:tc>
        <w:tc>
          <w:tcPr>
            <w:tcW w:type="dxa" w:w="2556"/>
          </w:tcPr>
          <w:p>
            <w:r>
              <w:t>0</w:t>
            </w:r>
          </w:p>
        </w:tc>
        <w:tc>
          <w:tcPr>
            <w:tcW w:type="dxa" w:w="2556"/>
          </w:tcPr>
          <w:p>
            <w:r>
              <w:t>2</w:t>
            </w:r>
          </w:p>
        </w:tc>
      </w:tr>
      <w:tr>
        <w:tc>
          <w:tcPr>
            <w:tcW w:type="dxa" w:w="2556"/>
          </w:tcPr>
          <w:p>
            <w:r>
              <w:t>B</w:t>
            </w:r>
          </w:p>
        </w:tc>
        <w:tc>
          <w:tcPr>
            <w:tcW w:type="dxa" w:w="2556"/>
          </w:tcPr>
          <w:p>
            <w:r>
              <w:t>0 + 0</w:t>
            </w:r>
          </w:p>
        </w:tc>
        <w:tc>
          <w:tcPr>
            <w:tcW w:type="dxa" w:w="2556"/>
          </w:tcPr>
          <w:p>
            <w:r>
              <w:t>3</w:t>
            </w:r>
          </w:p>
        </w:tc>
        <w:tc>
          <w:tcPr>
            <w:tcW w:type="dxa" w:w="2556"/>
          </w:tcPr>
          <w:p>
            <w:r>
              <w:t>3</w:t>
            </w:r>
          </w:p>
        </w:tc>
      </w:tr>
      <w:tr>
        <w:tc>
          <w:tcPr>
            <w:tcW w:type="dxa" w:w="2556"/>
          </w:tcPr>
          <w:p>
            <w:r>
              <w:t>C</w:t>
            </w:r>
          </w:p>
        </w:tc>
        <w:tc>
          <w:tcPr>
            <w:tcW w:type="dxa" w:w="2556"/>
          </w:tcPr>
          <w:p>
            <w:r>
              <w:t>1 + 0</w:t>
            </w:r>
          </w:p>
        </w:tc>
        <w:tc>
          <w:tcPr>
            <w:tcW w:type="dxa" w:w="2556"/>
          </w:tcPr>
          <w:p>
            <w:r>
              <w:t>0</w:t>
            </w:r>
          </w:p>
        </w:tc>
        <w:tc>
          <w:tcPr>
            <w:tcW w:type="dxa" w:w="2556"/>
          </w:tcPr>
          <w:p>
            <w:r>
              <w:t>1</w:t>
            </w:r>
          </w:p>
        </w:tc>
      </w:tr>
    </w:tbl>
    <w:p>
      <w:pPr>
        <w:spacing w:line="336" w:lineRule="auto" w:after="180"/>
      </w:pPr>
      <w:r>
        <w:rPr>
          <w:b w:val="0"/>
        </w:rPr>
        <w:t xml:space="preserve">Suppose texture matters more for the stated comparison. Keep colour and shape worth one point each, but give three points for a texture match. B now scores 3 and becomes the unique highest scoring </w:t>
      </w:r>
      <w:r>
        <w:rPr>
          <w:b/>
        </w:rPr>
        <w:t>candidate</w:t>
      </w:r>
      <w:r>
        <w:rPr>
          <w:b w:val="0"/>
        </w:rPr>
        <w:t>.</w:t>
      </w:r>
    </w:p>
    <w:p>
      <w:pPr>
        <w:spacing w:line="336" w:lineRule="auto" w:after="180"/>
      </w:pPr>
      <w:r>
        <w:rPr>
          <w:b w:val="0"/>
        </w:rPr>
        <w:t>No card changed; the rule changed. Record both versions rather than overwriting the first result.</w:t>
      </w:r>
    </w:p>
    <w:p>
      <w:pPr>
        <w:spacing w:line="336" w:lineRule="auto" w:after="180"/>
      </w:pPr>
      <w:r>
        <w:rPr>
          <w:b/>
        </w:rPr>
        <w:t>Weight</w:t>
      </w:r>
      <w:r>
        <w:rPr>
          <w:b w:val="0"/>
        </w:rPr>
        <w:t xml:space="preserve">s express priorities in this designed rule. They need a reason connected to the task and should be set before inspecting the final evaluation results. A convenient winner does not justify a </w:t>
      </w:r>
      <w:r>
        <w:rPr>
          <w:b/>
        </w:rPr>
        <w:t>weight</w:t>
      </w:r>
      <w:r>
        <w:rPr>
          <w:b w:val="0"/>
        </w:rPr>
        <w:t>.</w:t>
      </w:r>
    </w:p>
    <w:p>
      <w:pPr>
        <w:spacing w:line="336" w:lineRule="auto" w:after="180"/>
      </w:pPr>
      <w:r>
        <w:rPr>
          <w:b w:val="0"/>
        </w:rPr>
        <w:t xml:space="preserve">If smooth texture is required without exception, use a requirement check rather than hoping a </w:t>
      </w:r>
      <w:r>
        <w:rPr>
          <w:b/>
        </w:rPr>
        <w:t>weight</w:t>
      </w:r>
      <w:r>
        <w:rPr>
          <w:b w:val="0"/>
        </w:rPr>
        <w:t>ed score will always enforce it.</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w:t>
      </w:r>
    </w:p>
    <w:p>
      <w:pPr>
        <w:pStyle w:val="Heading3"/>
      </w:pPr>
      <w:r>
        <w:t>The facts we will use</w:t>
      </w:r>
    </w:p>
    <w:p>
      <w:r>
        <w:drawing>
          <wp:inline xmlns:a="http://schemas.openxmlformats.org/drawingml/2006/main" xmlns:pic="http://schemas.openxmlformats.org/drawingml/2006/picture">
            <wp:extent cx="5486400" cy="3657600"/>
            <wp:docPr id="18" name="Picture 18"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9" name="Picture 19"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features</w:t>
            </w:r>
          </w:p>
        </w:tc>
        <w:tc>
          <w:tcPr>
            <w:tcW w:type="dxa" w:w="5112"/>
          </w:tcPr>
          <w:p>
            <w:r>
              <w:t>Compare colour, shape and texture separately.</w:t>
            </w:r>
          </w:p>
        </w:tc>
      </w:tr>
      <w:tr>
        <w:tc>
          <w:tcPr>
            <w:tcW w:type="dxa" w:w="5112"/>
          </w:tcPr>
          <w:p>
            <w:r>
              <w:t>2. Equal weights</w:t>
            </w:r>
          </w:p>
        </w:tc>
        <w:tc>
          <w:tcPr>
            <w:tcW w:type="dxa" w:w="5112"/>
          </w:tcPr>
          <w:p>
            <w:r>
              <w:t>A matches colour+texture=2; B shape+texture=2; C colour+shape=2.</w:t>
            </w:r>
          </w:p>
        </w:tc>
      </w:tr>
      <w:tr>
        <w:tc>
          <w:tcPr>
            <w:tcW w:type="dxa" w:w="5112"/>
          </w:tcPr>
          <w:p>
            <w:r>
              <w:t>3. Initial result</w:t>
            </w:r>
          </w:p>
        </w:tc>
        <w:tc>
          <w:tcPr>
            <w:tcW w:type="dxa" w:w="5112"/>
          </w:tcPr>
          <w:p>
            <w:r>
              <w:t>All three tie at 2.</w:t>
            </w:r>
          </w:p>
        </w:tc>
      </w:tr>
      <w:tr>
        <w:tc>
          <w:tcPr>
            <w:tcW w:type="dxa" w:w="5112"/>
          </w:tcPr>
          <w:p>
            <w:r>
              <w:t>4. Texture weight 3</w:t>
            </w:r>
          </w:p>
        </w:tc>
        <w:tc>
          <w:tcPr>
            <w:tcW w:type="dxa" w:w="5112"/>
          </w:tcPr>
          <w:p>
            <w:r>
              <w:t>New scores A=4, B=4, C=2; A and B remain tied.</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spacing w:line="336" w:lineRule="auto" w:after="180"/>
      </w:pPr>
      <w:r>
        <w:rPr>
          <w:b w:val="0"/>
        </w:rPr>
        <w:t xml:space="preserve">Change one thing: Keep original </w:t>
      </w:r>
      <w:r>
        <w:rPr>
          <w:b/>
        </w:rPr>
        <w:t>weight</w:t>
      </w:r>
      <w:r>
        <w:rPr>
          <w:b w:val="0"/>
        </w:rPr>
        <w:t>s but change the target texture to rough. Predict the result before checking the explanation. What remains the same?</w:t>
      </w:r>
    </w:p>
    <w:p>
      <w:pPr>
        <w:pStyle w:val="Heading1"/>
      </w:pPr>
      <w:r>
        <w:t>08. Practise: add a candidate and return every tied winner</w:t>
      </w:r>
    </w:p>
    <w:p>
      <w:r>
        <w:t>First use Basic1’s one-point rule, then make texture worth 3 as a separately named comparison.</w:t>
      </w:r>
    </w:p>
    <w:p>
      <w:pPr>
        <w:pStyle w:val="Heading2"/>
      </w:pPr>
      <w:r>
        <w:t>Basic1 and the new D record</w:t>
      </w:r>
    </w:p>
    <w:p>
      <w:pPr>
        <w:spacing w:line="336" w:lineRule="auto" w:after="180"/>
      </w:pPr>
      <w:r>
        <w:rPr>
          <w:b w:val="0"/>
        </w:rPr>
        <w:t>Return to Basic1 for this practice: target red, round, smooth; A red, round, rough; B blue, square, smooth; C red, square, rough. The additional D is blue, round, smooth. Keep these records separate from Craft2’s records.</w:t>
      </w:r>
    </w:p>
    <w:p>
      <w:pPr>
        <w:spacing w:line="336" w:lineRule="auto" w:after="180"/>
      </w:pPr>
      <w:r>
        <w:rPr>
          <w:b w:val="0"/>
        </w:rPr>
        <w:t xml:space="preserve">Add </w:t>
      </w:r>
      <w:r>
        <w:rPr>
          <w:b/>
        </w:rPr>
        <w:t>candidate</w:t>
      </w:r>
      <w:r>
        <w:rPr>
          <w:b w:val="0"/>
        </w:rPr>
        <w:t xml:space="preserve"> D: blue, round, smooth. Under the original one-point rule, D scores 2, tying A. Our policy is to return every </w:t>
      </w:r>
      <w:r>
        <w:rPr>
          <w:b/>
        </w:rPr>
        <w:t>candidate</w:t>
      </w:r>
      <w:r>
        <w:rPr>
          <w:b w:val="0"/>
        </w:rPr>
        <w:t xml:space="preserve"> with the largest score, so the result is A and D.</w:t>
      </w:r>
    </w:p>
    <w:p>
      <w:pPr>
        <w:spacing w:line="336" w:lineRule="auto" w:after="180"/>
      </w:pPr>
      <w:r>
        <w:rPr>
          <w:b w:val="0"/>
        </w:rPr>
        <w:t>Returning only the first row would silently introduce a different policy.</w:t>
      </w:r>
    </w:p>
    <w:p>
      <w:pPr>
        <w:pStyle w:val="Heading3"/>
      </w:pPr>
      <w:r>
        <w:t>Using A, B, C and D, calculate the four totals under the original rule and then under texture worth 3. Return every highest scoring candidate each time. Explain which matches caused the change and why neither result establishes a probability of suitability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Pause for a missing comparison value</w:t>
      </w:r>
    </w:p>
    <w:p>
      <w:pPr>
        <w:spacing w:line="336" w:lineRule="auto" w:after="180"/>
      </w:pPr>
      <w:r>
        <w:rPr>
          <w:b w:val="0"/>
        </w:rPr>
        <w:t>If a required comparison value is missing, our classroom policy pauses the final ranking and requests the missing value. Retain the known contributions and the reason for the pause.</w:t>
      </w:r>
    </w:p>
    <w:p>
      <w:pPr>
        <w:spacing w:line="336" w:lineRule="auto" w:after="180"/>
      </w:pPr>
      <w:r>
        <w:rPr>
          <w:b w:val="0"/>
        </w:rPr>
        <w:t>A different policy could be designed, but it would need to be explicit and checked for its effects. Unknown and different are separate states.</w:t>
      </w:r>
    </w:p>
    <w:p>
      <w:pPr>
        <w:pStyle w:val="Heading2"/>
      </w:pPr>
      <w:r>
        <w:t>Use W2 to explain the changed winner</w:t>
      </w:r>
    </w:p>
    <w:p>
      <w:pPr>
        <w:spacing w:line="336" w:lineRule="auto" w:after="180"/>
      </w:pPr>
      <w:r>
        <w:rPr>
          <w:b w:val="0"/>
        </w:rPr>
        <w:t>Use workbook W2 for the connected example “</w:t>
      </w:r>
      <w:r>
        <w:rPr>
          <w:b/>
        </w:rPr>
        <w:t>Similarity</w:t>
      </w:r>
      <w:r>
        <w:rPr>
          <w:b w:val="0"/>
        </w:rPr>
        <w:t xml:space="preserve"> and selected features”.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Challenge a universal meaning of similar</w:t>
      </w:r>
    </w:p>
    <w:p>
      <w:pPr>
        <w:pStyle w:val="ListBullet"/>
      </w:pPr>
      <w:r>
        <w:t>Use the worked case for Similarity and selected features. Proposed explanation: “Similar has one objective meaning for every task”.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Craft2’s changed-target explanation</w:t>
      </w:r>
    </w:p>
    <w:p>
      <w:pPr>
        <w:spacing w:line="336" w:lineRule="auto" w:after="180"/>
      </w:pPr>
      <w:r>
        <w:rPr>
          <w:b w:val="0"/>
        </w:rPr>
        <w:t>Point to the matches supporting C’s new score and explain why there is no tie.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20" name="Picture 20"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Recommendations often begin by comparing selected traits, not whole objects.</w:t>
      </w:r>
    </w:p>
    <w:p>
      <w:pPr>
        <w:spacing w:line="336" w:lineRule="auto" w:after="180"/>
      </w:pPr>
      <w:r>
        <w:rPr>
          <w:b w:val="0"/>
        </w:rPr>
        <w:t xml:space="preserve">Use a fresh example to explain </w:t>
      </w:r>
      <w:r>
        <w:rPr>
          <w:b/>
        </w:rPr>
        <w:t>similarity</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Two items have one permanent </w:t>
      </w:r>
      <w:r>
        <w:rPr>
          <w:b/>
        </w:rPr>
        <w:t>similarity</w:t>
      </w:r>
      <w:r>
        <w:rPr>
          <w:b w:val="0"/>
        </w:rPr>
        <w:t xml:space="preserve"> score.</w:t>
      </w:r>
    </w:p>
    <w:p>
      <w:pPr>
        <w:spacing w:line="336" w:lineRule="auto" w:after="180"/>
      </w:pPr>
      <w:r>
        <w:rPr>
          <w:b w:val="0"/>
        </w:rPr>
        <w:t>Invent one edge case and name the safe response.</w:t>
      </w:r>
    </w:p>
    <w:p>
      <w:pPr>
        <w:spacing w:line="336" w:lineRule="auto" w:after="180"/>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pStyle w:val="Heading3"/>
      </w:pPr>
      <w:r>
        <w:t>Practise with less help: Explain a changed winner</w:t>
      </w:r>
    </w:p>
    <w:p>
      <w:pPr>
        <w:pStyle w:val="Heading3"/>
      </w:pPr>
      <w:r>
        <w:t>Check your reasoning</w:t>
      </w:r>
    </w:p>
    <w:p>
      <w:pPr>
        <w:pStyle w:val="Heading3"/>
      </w:pPr>
      <w:r>
        <w:t>Explain the picture</w:t>
      </w:r>
    </w:p>
    <w:p>
      <w:pPr>
        <w:pStyle w:val="Heading1"/>
      </w:pPr>
      <w:r>
        <w:t>07. Qualify a claim about the “closest” item</w:t>
      </w:r>
    </w:p>
    <w:p>
      <w:r>
        <w:t>Use the rule, candidate set and tie policy when explaining a winner.</w:t>
      </w:r>
    </w:p>
    <w:p>
      <w:pPr>
        <w:pStyle w:val="Heading2"/>
      </w:pPr>
      <w:r>
        <w:t>Ask which features were left out</w:t>
      </w:r>
    </w:p>
    <w:p>
      <w:pPr>
        <w:spacing w:line="336" w:lineRule="auto" w:after="180"/>
      </w:pPr>
      <w:r>
        <w:rPr>
          <w:b w:val="0"/>
        </w:rPr>
        <w:t>Feature selection leaves information out. A card comparison ignores size and material unless those are included. A book comparison using topic and format may ignore language or reading difficulty.</w:t>
      </w:r>
    </w:p>
    <w:p>
      <w:pPr>
        <w:spacing w:line="336" w:lineRule="auto" w:after="180"/>
      </w:pPr>
      <w:r>
        <w:rPr>
          <w:b w:val="0"/>
        </w:rPr>
        <w:t>More features are not automatically better: irrelevant or repeatedly copied features can change a score without improving the decision.</w:t>
      </w:r>
    </w:p>
    <w:p>
      <w:pPr>
        <w:pStyle w:val="Heading2"/>
      </w:pPr>
      <w:r>
        <w:t>State the full scoring and missing-value policy</w:t>
      </w:r>
    </w:p>
    <w:p>
      <w:pPr>
        <w:spacing w:line="336" w:lineRule="auto" w:after="180"/>
      </w:pPr>
      <w:r>
        <w:rPr>
          <w:b w:val="0"/>
        </w:rPr>
        <w:t xml:space="preserve">A useful report states the purpose, </w:t>
      </w:r>
      <w:r>
        <w:rPr>
          <w:b/>
        </w:rPr>
        <w:t>candidate</w:t>
      </w:r>
      <w:r>
        <w:rPr>
          <w:b w:val="0"/>
        </w:rPr>
        <w:t xml:space="preserve">s, selected features, </w:t>
      </w:r>
      <w:r>
        <w:rPr>
          <w:b/>
        </w:rPr>
        <w:t>weight</w:t>
      </w:r>
      <w:r>
        <w:rPr>
          <w:b w:val="0"/>
        </w:rPr>
        <w:t>s, missing-value policy and tie policy. Check the proposed method on relevant cases that include ties and imperfect records.</w:t>
      </w:r>
    </w:p>
    <w:p>
      <w:pPr>
        <w:spacing w:line="336" w:lineRule="auto" w:after="180"/>
      </w:pPr>
      <w:r>
        <w:rPr>
          <w:b w:val="0"/>
        </w:rPr>
        <w:t>If it supports a recommendation, keep the explanation limited to what was actually compared.</w:t>
      </w:r>
    </w:p>
    <w:p>
      <w:pPr>
        <w:pStyle w:val="Heading2"/>
      </w:pPr>
      <w:r>
        <w:t>Repair the objective-winner claim after adding D</w:t>
      </w:r>
    </w:p>
    <w:p>
      <w:pPr>
        <w:pStyle w:val="ListBullet"/>
      </w:pPr>
      <w:r>
        <w:t>CLAIM A  The nearest item is automatically the best recommendation.</w:t>
      </w:r>
    </w:p>
    <w:p>
      <w:pPr>
        <w:pStyle w:val="ListBullet"/>
      </w:pPr>
      <w:r>
        <w:t>CLAIM B  Two items have one permanent similarity score.</w:t>
      </w:r>
    </w:p>
    <w:p>
      <w:pPr>
        <w:spacing w:line="336" w:lineRule="auto" w:after="180"/>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learner says A is objectively the closest card because it won the original comparison. Use the changed texture weight and the added candidate D to explain why the claim needs qualification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Same topic, different level</w:t>
            </w:r>
          </w:p>
        </w:tc>
        <w:tc>
          <w:tcPr>
            <w:tcW w:type="dxa" w:w="3408"/>
          </w:tcPr>
          <w:p>
            <w:r>
              <w:t>close on topic</w:t>
            </w:r>
          </w:p>
        </w:tc>
        <w:tc>
          <w:tcPr>
            <w:tcW w:type="dxa" w:w="3408"/>
          </w:tcPr>
          <w:p>
            <w:r>
              <w:t>far on reading level</w:t>
            </w:r>
          </w:p>
        </w:tc>
      </w:tr>
      <w:tr>
        <w:tc>
          <w:tcPr>
            <w:tcW w:type="dxa" w:w="3408"/>
          </w:tcPr>
          <w:p>
            <w:r>
              <w:t>Same length, different mood</w:t>
            </w:r>
          </w:p>
        </w:tc>
        <w:tc>
          <w:tcPr>
            <w:tcW w:type="dxa" w:w="3408"/>
          </w:tcPr>
          <w:p>
            <w:r>
              <w:t>close on length</w:t>
            </w:r>
          </w:p>
        </w:tc>
        <w:tc>
          <w:tcPr>
            <w:tcW w:type="dxa" w:w="3408"/>
          </w:tcPr>
          <w:p>
            <w:r>
              <w:t>far on mood</w:t>
            </w:r>
          </w:p>
        </w:tc>
      </w:tr>
      <w:tr>
        <w:tc>
          <w:tcPr>
            <w:tcW w:type="dxa" w:w="3408"/>
          </w:tcPr>
          <w:p>
            <w:r>
              <w:t>Weighted topic</w:t>
            </w:r>
          </w:p>
        </w:tc>
        <w:tc>
          <w:tcPr>
            <w:tcW w:type="dxa" w:w="3408"/>
          </w:tcPr>
          <w:p>
            <w:r>
              <w:t>topic counts more</w:t>
            </w:r>
          </w:p>
        </w:tc>
        <w:tc>
          <w:tcPr>
            <w:tcW w:type="dxa" w:w="3408"/>
          </w:tcPr>
          <w:p>
            <w:r>
              <w:t>neighbor changes</w:t>
            </w:r>
          </w:p>
        </w:tc>
      </w:tr>
      <w:tr>
        <w:tc>
          <w:tcPr>
            <w:tcW w:type="dxa" w:w="3408"/>
          </w:tcPr>
          <w:p>
            <w:r>
              <w:t>Missing feature</w:t>
            </w:r>
          </w:p>
        </w:tc>
        <w:tc>
          <w:tcPr>
            <w:tcW w:type="dxa" w:w="3408"/>
          </w:tcPr>
          <w:p>
            <w:r>
              <w:t>distance incomplete</w:t>
            </w:r>
          </w:p>
        </w:tc>
        <w:tc>
          <w:tcPr>
            <w:tcW w:type="dxa" w:w="3408"/>
          </w:tcPr>
          <w:p>
            <w:r>
              <w:t>need policy</w:t>
            </w:r>
          </w:p>
        </w:tc>
      </w:tr>
    </w:tbl>
    <w:p>
      <w:pPr>
        <w:pStyle w:val="Heading3"/>
      </w:pPr>
      <w:r>
        <w:t>Repair two tempting claims</w:t>
      </w:r>
    </w:p>
    <w:p>
      <w:pPr>
        <w:spacing w:line="336" w:lineRule="auto" w:after="180"/>
      </w:pPr>
      <w:r>
        <w:rPr>
          <w:b w:val="0"/>
        </w:rPr>
        <w:t>Repair:</w:t>
      </w:r>
    </w:p>
    <w:p>
      <w:pPr>
        <w:spacing w:line="336" w:lineRule="auto" w:after="180"/>
      </w:pPr>
      <w:r>
        <w:rPr>
          <w:b w:val="0"/>
        </w:rPr>
        <w:t>Repair:</w:t>
      </w:r>
    </w:p>
    <w:p>
      <w:pPr>
        <w:pStyle w:val="Heading3"/>
      </w:pPr>
      <w:r>
        <w:t>A closer explanation</w:t>
      </w:r>
    </w:p>
    <w:p>
      <w:pPr>
        <w:pStyle w:val="Heading1"/>
      </w:pPr>
      <w:r>
        <w:t>09. Investigate two different trait-map neighbours</w:t>
      </w:r>
    </w:p>
    <w:p>
      <w:r>
        <w:t>Use a fully specified map, two declared priorities and an explicit tie and missing-value policy.</w:t>
      </w:r>
    </w:p>
    <w:p>
      <w:pPr>
        <w:pStyle w:val="Heading2"/>
      </w:pPr>
      <w:r>
        <w:t>Your map and comparison rules</w:t>
      </w:r>
    </w:p>
    <w:p>
      <w:pPr>
        <w:spacing w:line="336" w:lineRule="auto" w:after="180"/>
      </w:pPr>
      <w:r>
        <w:rPr>
          <w:b w:val="0"/>
        </w:rPr>
        <w:t>Draw a trait map with rows red/blue and columns round/square. The target is red,round. Put A=red,square; B=blue,round; C=blue,square in their cells. Start with one point per exact feature match, returning all highest totals. Then compare two policies declared before scoring: colour-priority gives colour 2 and shape 1; shape-priority gives colour 1 and shape 2.</w:t>
      </w:r>
    </w:p>
    <w:p>
      <w:pPr>
        <w:pStyle w:val="Heading2"/>
      </w:pPr>
      <w:r>
        <w:t>Predict, score and compare priorities</w:t>
      </w:r>
    </w:p>
    <w:p>
      <w:pPr>
        <w:pStyle w:val="ListNumber"/>
      </w:pPr>
      <w:r>
        <w:t>Predict all totals and winners under the three stated policies before checking with a partner. Explain how A and B become different highest scorers under the two priorities. For an added red card whose shape is unreadable, retain the known colour contribution and request its shape before final ranking. These points are feature-match scores, not chances of suitability.</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rule versions and limits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val="0"/>
        </w:rPr>
        <w:t>EXPLORER LAB</w:t>
      </w:r>
    </w:p>
    <w:p>
      <w:pPr>
        <w:pStyle w:val="Heading3"/>
      </w:pPr>
      <w:r>
        <w:t>Trait Map Neighbors</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21" name="Picture 21"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Complete the task: Create a trait map and find two different 'nearest' items.</w:t>
      </w:r>
    </w:p>
    <w:p>
      <w:pPr>
        <w:spacing w:line="336" w:lineRule="auto" w:after="180"/>
      </w:pPr>
      <w:r>
        <w:rPr>
          <w:b w:val="0"/>
        </w:rPr>
        <w:t>INDEPENDENCE  After support is removed, repeat the proof with a fresh case.</w:t>
      </w:r>
    </w:p>
    <w:p>
      <w:pPr>
        <w:pStyle w:val="Heading3"/>
      </w:pPr>
      <w:r>
        <w:t>Plan → try → check</w:t>
      </w:r>
    </w:p>
    <w:p>
      <w:pPr>
        <w:pStyle w:val="Heading1"/>
      </w:pPr>
      <w:r>
        <w:t>14. Try alone: compare the new book records</w:t>
      </w:r>
    </w:p>
    <w:p>
      <w:r>
        <w:t>Use the topic, format and language fields and return all tied highest scorers before considering a hard requirement.</w:t>
      </w:r>
    </w:p>
    <w:p>
      <w:pPr>
        <w:pStyle w:val="Heading2"/>
      </w:pPr>
      <w:r>
        <w:t>The new target, records and weight change</w:t>
      </w:r>
    </w:p>
    <w:p>
      <w:pPr>
        <w:spacing w:line="336" w:lineRule="auto" w:after="180"/>
      </w:pPr>
      <w:r>
        <w:rPr>
          <w:b w:val="0"/>
        </w:rPr>
        <w:t xml:space="preserve">A target book has topic space, format comic and language English. </w:t>
      </w:r>
      <w:r>
        <w:rPr>
          <w:b/>
        </w:rPr>
        <w:t>Candidate</w:t>
      </w:r>
      <w:r>
        <w:rPr>
          <w:b w:val="0"/>
        </w:rPr>
        <w:t>s are J: space, prose, English; K: animals, comic, English; L: space, comic, Spanish. Give 1 point per exact match and return all tied highest scorers.</w:t>
      </w:r>
    </w:p>
    <w:p>
      <w:pPr>
        <w:spacing w:line="336" w:lineRule="auto" w:after="180"/>
      </w:pPr>
      <w:r>
        <w:rPr>
          <w:b w:val="0"/>
        </w:rPr>
        <w:t xml:space="preserve">Then make topic worth 3 points while keeping the other </w:t>
      </w:r>
      <w:r>
        <w:rPr>
          <w:b/>
        </w:rPr>
        <w:t>weight</w:t>
      </w:r>
      <w:r>
        <w:rPr>
          <w:b w:val="0"/>
        </w:rPr>
        <w:t>s at 1. Report both sets of totals and winners. Explain why a winner may still fail a requirement to read English.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one first attempt</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Transfer the comparison to books</w:t>
      </w:r>
    </w:p>
    <w:p>
      <w:pPr>
        <w:pStyle w:val="Heading3"/>
      </w:pPr>
      <w:r>
        <w:t>Week 19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Compare books using topic only. Book A is about space with a red cover; B is about space with a blue cover; C is about dogs with a red cover. Which matches A best?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Choose two useful item traits for </w:t>
      </w:r>
      <w:r>
        <w:rPr>
          <w:b/>
        </w:rPr>
        <w:t>similarity</w:t>
      </w:r>
      <w:r>
        <w:rPr>
          <w:b w:val="0"/>
        </w:rPr>
        <w:t xml:space="preserve">-based sorting and explain why each deserves its </w:t>
      </w:r>
      <w:r>
        <w:rPr>
          <w:b/>
        </w:rPr>
        <w:t>weight</w:t>
      </w:r>
      <w:r>
        <w:rPr>
          <w:b w:val="0"/>
        </w:rPr>
        <w: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reader wants mystery and short books. A has both traits, B only mystery, C only short. Score one point per matching trait. The reader now says short is essential. Explain how the decision should change.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Declare your sorter’s similarity rule before using it</w:t>
      </w:r>
    </w:p>
    <w:p>
      <w:r>
        <w:t>Give each feature and weight a task-related reason and state tie behaviour.</w:t>
      </w:r>
    </w:p>
    <w:p>
      <w:pPr>
        <w:pStyle w:val="Heading2"/>
      </w:pPr>
      <w:r>
        <w:t>This week’s project decision</w:t>
      </w:r>
    </w:p>
    <w:p>
      <w:pPr>
        <w:spacing w:line="336" w:lineRule="auto" w:after="180"/>
      </w:pPr>
      <w:r>
        <w:rPr>
          <w:b w:val="0"/>
        </w:rPr>
        <w:t xml:space="preserve">THIS WEEK'S CHECKPOINT  Choose two useful item traits for </w:t>
      </w:r>
      <w:r>
        <w:rPr>
          <w:b/>
        </w:rPr>
        <w:t>similarity</w:t>
      </w:r>
      <w:r>
        <w:rPr>
          <w:b w:val="0"/>
        </w:rPr>
        <w:t xml:space="preserve">-based sorting and explain why each deserves its </w:t>
      </w:r>
      <w:r>
        <w:rPr>
          <w:b/>
        </w:rPr>
        <w:t>weight</w:t>
      </w:r>
      <w:r>
        <w:rPr>
          <w:b w:val="0"/>
        </w:rPr>
        <w:t>.</w:t>
      </w:r>
    </w:p>
    <w:p>
      <w:pPr>
        <w:spacing w:line="336" w:lineRule="auto" w:after="180"/>
      </w:pPr>
      <w:r>
        <w:rPr>
          <w:b w:val="0"/>
        </w:rPr>
        <w:t xml:space="preserve">Declare sorter </w:t>
      </w:r>
      <w:r>
        <w:rPr>
          <w:b/>
        </w:rPr>
        <w:t>similarity</w:t>
      </w:r>
      <w:r>
        <w:rPr>
          <w:b w:val="0"/>
        </w:rPr>
        <w:t xml:space="preserve"> features, </w:t>
      </w:r>
      <w:r>
        <w:rPr>
          <w:b/>
        </w:rPr>
        <w:t>weight</w:t>
      </w:r>
      <w:r>
        <w:rPr>
          <w:b w:val="0"/>
        </w:rPr>
        <w:t>s and tie behavior before using scores to explain recommendations.</w:t>
      </w:r>
    </w:p>
    <w:p>
      <w:pPr>
        <w:pStyle w:val="Heading2"/>
      </w:pPr>
      <w:r>
        <w:t>Plan traits, scoring checks and review</w:t>
      </w:r>
    </w:p>
    <w:p>
      <w:pPr>
        <w:pStyle w:val="ListBullet"/>
      </w:pPr>
      <w:r>
        <w:t>What real classroom need does this serve?</w:t>
      </w:r>
    </w:p>
    <w:p>
      <w:pPr>
        <w:pStyle w:val="ListBullet"/>
      </w:pPr>
      <w:r>
        <w:t>What information is necessary—and what should stay private?</w:t>
      </w:r>
    </w:p>
    <w:p>
      <w:pPr>
        <w:pStyle w:val="ListBullet"/>
      </w:pPr>
      <w:r>
        <w:t>What happens inside the process?</w:t>
      </w:r>
    </w:p>
    <w:p>
      <w:pPr>
        <w:pStyle w:val="ListBullet"/>
      </w:pPr>
      <w:r>
        <w:t>What normal and edge cases will you test?</w:t>
      </w:r>
    </w:p>
    <w:p>
      <w:pPr>
        <w:pStyle w:val="ListBullet"/>
      </w:pPr>
      <w:r>
        <w:t>When should it say not sure or ask a person?</w:t>
      </w:r>
    </w:p>
    <w:p>
      <w:pPr>
        <w:pStyle w:val="Heading2"/>
      </w:pPr>
      <w:r>
        <w:t>Keep task-specific similarity limited</w:t>
      </w:r>
    </w:p>
    <w:p>
      <w:pPr>
        <w:spacing w:line="336" w:lineRule="auto" w:after="180"/>
      </w:pPr>
      <w:r>
        <w:rPr>
          <w:b w:val="0"/>
        </w:rPr>
        <w:t xml:space="preserve">RESPONSIBLE DESIGN  </w:t>
      </w:r>
      <w:r>
        <w:rPr>
          <w:b/>
        </w:rPr>
        <w:t>Similarity</w:t>
      </w:r>
      <w:r>
        <w:rPr>
          <w:b w:val="0"/>
        </w:rPr>
        <w:t xml:space="preserve"> is a tool designed for a purpose, not a universal property.</w:t>
      </w:r>
    </w:p>
    <w:p>
      <w:pPr>
        <w:pStyle w:val="Heading2"/>
      </w:pPr>
      <w:r>
        <w:t>Earlier wording, alternatives and picture transcripts · reference / check after trying</w:t>
      </w:r>
    </w:p>
    <w:p>
      <w:pPr>
        <w:spacing w:line="336" w:lineRule="auto" w:after="180"/>
      </w:pPr>
      <w:r>
        <w:rPr>
          <w:b w:val="0"/>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2" name="Picture 22"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6"/>
                    <a:stretch>
                      <a:fillRect/>
                    </a:stretch>
                  </pic:blipFill>
                  <pic:spPr>
                    <a:xfrm>
                      <a:off x="0" y="0"/>
                      <a:ext cx="5486400" cy="2682240"/>
                    </a:xfrm>
                    <a:prstGeom prst="rect"/>
                  </pic:spPr>
                </pic:pic>
              </a:graphicData>
            </a:graphic>
          </wp:inline>
        </w:drawing>
      </w:r>
    </w:p>
    <w:p>
      <w:r>
        <w:drawing>
          <wp:inline xmlns:a="http://schemas.openxmlformats.org/drawingml/2006/main" xmlns:pic="http://schemas.openxmlformats.org/drawingml/2006/picture">
            <wp:extent cx="4322618" cy="2743199"/>
            <wp:docPr id="23" name="Picture 23"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7"/>
                    <a:stretch>
                      <a:fillRect/>
                    </a:stretch>
                  </pic:blipFill>
                  <pic:spPr>
                    <a:xfrm>
                      <a:off x="0" y="0"/>
                      <a:ext cx="4322618" cy="2743199"/>
                    </a:xfrm>
                    <a:prstGeom prst="rect"/>
                  </pic:spPr>
                </pic:pic>
              </a:graphicData>
            </a:graphic>
          </wp:inline>
        </w:drawing>
      </w:r>
    </w:p>
    <w:p>
      <w:pPr>
        <w:spacing w:line="336" w:lineRule="auto" w:after="180"/>
      </w:pPr>
      <w:r>
        <w:rPr>
          <w:b w:val="0"/>
        </w:rPr>
        <w:t>My project decision:</w:t>
      </w:r>
    </w:p>
    <w:p>
      <w:pPr>
        <w:pStyle w:val="Heading3"/>
      </w:pPr>
      <w:r>
        <w:t>Evidence for your project</w:t>
      </w:r>
    </w:p>
    <w:p>
      <w:pPr>
        <w:pStyle w:val="Heading1"/>
      </w:pPr>
      <w:r>
        <w:t>16. Finish: explain the score and its limits</w:t>
      </w:r>
    </w:p>
    <w:p>
      <w:r>
        <w:t>Close your notes and state the feature contributions, rule version, tie result and missing requirement.</w:t>
      </w:r>
    </w:p>
    <w:p>
      <w:pPr>
        <w:pStyle w:val="Heading2"/>
      </w:pPr>
      <w:r>
        <w:t>Your exit explanation</w:t>
      </w:r>
    </w:p>
    <w:p>
      <w:pPr>
        <w:pStyle w:val="ListBullet"/>
      </w:pPr>
      <w:r>
        <w:t>Close your notes. Explain this goal in your own words: Calculate similarity using explicitly selected features and a stated scoring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support and revisit later</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similarity</w:t>
            </w:r>
          </w:p>
        </w:tc>
        <w:tc>
          <w:tcPr>
            <w:tcW w:type="dxa" w:w="3408"/>
          </w:tcPr>
          <w:p>
            <w:r>
              <w:t>degree of likeness under chosen traits</w:t>
            </w:r>
          </w:p>
        </w:tc>
        <w:tc>
          <w:tcPr>
            <w:tcW w:type="dxa" w:w="3408"/>
          </w:tcPr>
          <w:p>
            <w:r/>
          </w:p>
        </w:tc>
      </w:tr>
      <w:tr>
        <w:tc>
          <w:tcPr>
            <w:tcW w:type="dxa" w:w="3408"/>
          </w:tcPr>
          <w:p>
            <w:r>
              <w:t>distance</w:t>
            </w:r>
          </w:p>
        </w:tc>
        <w:tc>
          <w:tcPr>
            <w:tcW w:type="dxa" w:w="3408"/>
          </w:tcPr>
          <w:p>
            <w:r>
              <w:t>numeric or ordered difference between representations</w:t>
            </w:r>
          </w:p>
        </w:tc>
        <w:tc>
          <w:tcPr>
            <w:tcW w:type="dxa" w:w="3408"/>
          </w:tcPr>
          <w:p>
            <w:r/>
          </w:p>
        </w:tc>
      </w:tr>
      <w:tr>
        <w:tc>
          <w:tcPr>
            <w:tcW w:type="dxa" w:w="3408"/>
          </w:tcPr>
          <w:p>
            <w:r>
              <w:t>weight</w:t>
            </w:r>
          </w:p>
        </w:tc>
        <w:tc>
          <w:tcPr>
            <w:tcW w:type="dxa" w:w="3408"/>
          </w:tcPr>
          <w:p>
            <w:r>
              <w:t>importance assigned to a feature</w:t>
            </w:r>
          </w:p>
        </w:tc>
        <w:tc>
          <w:tcPr>
            <w:tcW w:type="dxa" w:w="3408"/>
          </w:tcPr>
          <w:p>
            <w:r/>
          </w:p>
        </w:tc>
      </w:tr>
      <w:tr>
        <w:tc>
          <w:tcPr>
            <w:tcW w:type="dxa" w:w="3408"/>
          </w:tcPr>
          <w:p>
            <w:r>
              <w:t>nearest neighbor</w:t>
            </w:r>
          </w:p>
        </w:tc>
        <w:tc>
          <w:tcPr>
            <w:tcW w:type="dxa" w:w="3408"/>
          </w:tcPr>
          <w:p>
            <w:r>
              <w:t>item with smallest chosen distance</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match</w:t>
            </w:r>
          </w:p>
        </w:tc>
        <w:tc>
          <w:tcPr>
            <w:tcW w:type="dxa" w:w="5112"/>
          </w:tcPr>
          <w:p>
            <w:r>
              <w:t>Agreement between two recorded values for a selected feature</w:t>
            </w:r>
          </w:p>
        </w:tc>
      </w:tr>
      <w:tr>
        <w:tc>
          <w:tcPr>
            <w:tcW w:type="dxa" w:w="5112"/>
          </w:tcPr>
          <w:p>
            <w:r>
              <w:t>Tie</w:t>
            </w:r>
          </w:p>
        </w:tc>
        <w:tc>
          <w:tcPr>
            <w:tcW w:type="dxa" w:w="5112"/>
          </w:tcPr>
          <w:p>
            <w:r>
              <w:t>Two or more candidates sharing the same score</w:t>
            </w:r>
          </w:p>
        </w:tc>
      </w:tr>
      <w:tr>
        <w:tc>
          <w:tcPr>
            <w:tcW w:type="dxa" w:w="5112"/>
          </w:tcPr>
          <w:p>
            <w:r>
              <w:t>Candidate</w:t>
            </w:r>
          </w:p>
        </w:tc>
        <w:tc>
          <w:tcPr>
            <w:tcW w:type="dxa" w:w="5112"/>
          </w:tcPr>
          <w:p>
            <w:r>
              <w:t>An item being considered in a comparison</w:t>
            </w:r>
          </w:p>
        </w:tc>
      </w:tr>
    </w:tbl>
    <w:p>
      <w:pPr>
        <w:pStyle w:val="Heading2"/>
      </w:pPr>
      <w:r>
        <w:t>Repair a claim using a word</w:t>
      </w:r>
    </w:p>
    <w:p>
      <w:pPr>
        <w:pStyle w:val="ListBullet"/>
      </w:pPr>
      <w:r>
        <w:t>CLAIM TO REPAIR  The nearest item is automatically the best recommendation.</w:t>
      </w:r>
    </w:p>
    <w:p>
      <w:pPr>
        <w:pStyle w:val="ListBullet"/>
      </w:pPr>
      <w:r>
        <w:t>Use one vocabulary word and one piece of evidence to repair it:</w:t>
      </w:r>
    </w:p>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24" name="Picture 24" descr="Vocabulary badge for similarity: degree of likeness under chosen traits"/>
            <wp:cNvGraphicFramePr>
              <a:graphicFrameLocks noChangeAspect="1"/>
            </wp:cNvGraphicFramePr>
            <a:graphic>
              <a:graphicData uri="http://schemas.openxmlformats.org/drawingml/2006/picture">
                <pic:pic>
                  <pic:nvPicPr>
                    <pic:cNvPr id="0" name="fc199feb2797e0b89fcad856fd21e51bc3ca2a691fe586662ab48dbf60363333.png"/>
                    <pic:cNvPicPr/>
                  </pic:nvPicPr>
                  <pic:blipFill>
                    <a:blip r:embed="rId2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5" name="Picture 25" descr="Vocabulary badge for distance: numeric or ordered difference between representations"/>
            <wp:cNvGraphicFramePr>
              <a:graphicFrameLocks noChangeAspect="1"/>
            </wp:cNvGraphicFramePr>
            <a:graphic>
              <a:graphicData uri="http://schemas.openxmlformats.org/drawingml/2006/picture">
                <pic:pic>
                  <pic:nvPicPr>
                    <pic:cNvPr id="0" name="a91c5fb3cc8ea188efd7ad7b8ed12bcde1a4bf67b8b4bd74e688fd360d749fb1.png"/>
                    <pic:cNvPicPr/>
                  </pic:nvPicPr>
                  <pic:blipFill>
                    <a:blip r:embed="rId2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6" name="Picture 26" descr="Vocabulary badge for weight: importance assigned to a feature"/>
            <wp:cNvGraphicFramePr>
              <a:graphicFrameLocks noChangeAspect="1"/>
            </wp:cNvGraphicFramePr>
            <a:graphic>
              <a:graphicData uri="http://schemas.openxmlformats.org/drawingml/2006/picture">
                <pic:pic>
                  <pic:nvPicPr>
                    <pic:cNvPr id="0" name="6d3bbd14431cb98d6c28d74f658eb785988938770fcb949c3bc9c0f63c70ec0b.png"/>
                    <pic:cNvPicPr/>
                  </pic:nvPicPr>
                  <pic:blipFill>
                    <a:blip r:embed="rId3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7" name="Picture 27" descr="Vocabulary badge for nearest neighbor: item with smallest chosen distance"/>
            <wp:cNvGraphicFramePr>
              <a:graphicFrameLocks noChangeAspect="1"/>
            </wp:cNvGraphicFramePr>
            <a:graphic>
              <a:graphicData uri="http://schemas.openxmlformats.org/drawingml/2006/picture">
                <pic:pic>
                  <pic:nvPicPr>
                    <pic:cNvPr id="0" name="223b2853dc4d480f662bcc30c8f002bb8c4e9358e08a564aac64cd605bd9e371.png"/>
                    <pic:cNvPicPr/>
                  </pic:nvPicPr>
                  <pic:blipFill>
                    <a:blip r:embed="rId31"/>
                    <a:stretch>
                      <a:fillRect/>
                    </a:stretch>
                  </pic:blipFill>
                  <pic:spPr>
                    <a:xfrm>
                      <a:off x="0" y="0"/>
                      <a:ext cx="3325090" cy="2327563"/>
                    </a:xfrm>
                    <a:prstGeom prst="rect"/>
                  </pic:spPr>
                </pic:pic>
              </a:graphicData>
            </a:graphic>
          </wp:inline>
        </w:drawing>
      </w:r>
    </w:p>
    <w:p>
      <w:pPr>
        <w:pStyle w:val="Heading3"/>
      </w:pPr>
      <w:r>
        <w:t>Misconception detective</w:t>
      </w:r>
    </w:p>
    <w:p>
      <w:pPr>
        <w:spacing w:line="336" w:lineRule="auto" w:after="180"/>
      </w:pPr>
      <w:r>
        <w:rPr>
          <w:b w:val="0"/>
        </w:rPr>
        <w:t>WORD POWER  A strong definition helps you decide something in a new case.</w:t>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RECALL  Define similarity.</w:t>
      </w:r>
    </w:p>
    <w:p>
      <w:pPr>
        <w:pStyle w:val="ListBullet"/>
      </w:pPr>
      <w:r>
        <w:t>EXPLAIN  Recommendations often begin by comparing selected traits, not whole objects.</w:t>
      </w:r>
    </w:p>
    <w:p>
      <w:pPr>
        <w:pStyle w:val="ListBullet"/>
      </w:pPr>
      <w:r>
        <w:t>TRACE  Show the input, process, and output.</w:t>
      </w:r>
    </w:p>
    <w:p>
      <w:pPr>
        <w:pStyle w:val="ListBullet"/>
      </w:pPr>
      <w:r>
        <w:t>DIAGNOSE  Repair: The nearest item is automatically the best recommendation.</w:t>
      </w:r>
    </w:p>
    <w:p>
      <w:pPr>
        <w:pStyle w:val="ListBullet"/>
      </w:pPr>
      <w:r>
        <w:t>TRANSFER  Apply the idea to a new home or classroom case.</w:t>
      </w:r>
    </w:p>
    <w:p>
      <w:pPr>
        <w:pStyle w:val="ListBullet"/>
      </w:pPr>
      <w:r>
        <w:t>CREATE  Design one revealing test.</w:t>
      </w:r>
    </w:p>
    <w:p>
      <w:pPr>
        <w:pStyle w:val="ListBullet"/>
      </w:pPr>
      <w:r>
        <w:t>DEFEND  Give a claim, evidence, mechanism, limit, and safe action.</w:t>
      </w:r>
    </w:p>
    <w:p>
      <w:pPr>
        <w:pStyle w:val="Heading2"/>
      </w:pPr>
      <w:r>
        <w:t>Earlier wording, alternatives and picture transcripts · reference / check after trying</w:t>
      </w:r>
    </w:p>
    <w:p>
      <w:pPr>
        <w:spacing w:line="336" w:lineRule="auto" w:after="180"/>
      </w:pPr>
      <w:r>
        <w:rPr>
          <w:b w:val="0"/>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28" name="Picture 2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32"/>
                    <a:stretch>
                      <a:fillRect/>
                    </a:stretch>
                  </pic:blipFill>
                  <pic:spPr>
                    <a:xfrm>
                      <a:off x="0" y="0"/>
                      <a:ext cx="5486400" cy="2743200"/>
                    </a:xfrm>
                    <a:prstGeom prst="rect"/>
                  </pic:spPr>
                </pic:pic>
              </a:graphicData>
            </a:graphic>
          </wp:inline>
        </w:drawing>
      </w:r>
    </w:p>
    <w:p>
      <w:pPr>
        <w:spacing w:line="336" w:lineRule="auto" w:after="180"/>
      </w:pPr>
      <w:r>
        <w:rPr>
          <w:b w:val="0"/>
        </w:rPr>
        <w:t>RETRY RULE  A coached answer becomes mastery only after you solve a different case independently.</w:t>
      </w:r>
    </w:p>
    <w:p>
      <w:pPr>
        <w:pStyle w:val="Heading1"/>
      </w:pPr>
      <w:r>
        <w:t>12. Reference: check your explanation</w:t>
      </w:r>
    </w:p>
    <w:p>
      <w:r>
        <w:t>Use after practice. Transfer the comparison to books is the selected independent case.</w:t>
      </w:r>
    </w:p>
    <w:p>
      <w:pPr>
        <w:pStyle w:val="Heading2"/>
      </w:pPr>
      <w:r>
        <w:t>Check the evidence and its limit</w:t>
      </w:r>
    </w:p>
    <w:p>
      <w:pPr>
        <w:pStyle w:val="ListBullet"/>
      </w:pPr>
      <w:r>
        <w:t>□ Name or draw the fresh case.</w:t>
      </w:r>
    </w:p>
    <w:p>
      <w:pPr>
        <w:pStyle w:val="ListBullet"/>
      </w:pPr>
      <w:r>
        <w:t>□ Trace input, process, and output.</w:t>
      </w:r>
    </w:p>
    <w:p>
      <w:pPr>
        <w:pStyle w:val="ListBullet"/>
      </w:pPr>
      <w:r>
        <w:t>□ State the conclusion and strongest evidence.</w:t>
      </w:r>
    </w:p>
    <w:p>
      <w:pPr>
        <w:pStyle w:val="ListBullet"/>
      </w:pPr>
      <w:r>
        <w:t>□ Name one limit, failure, missing clue, or fairness/privacy concern.</w:t>
      </w:r>
    </w:p>
    <w:p>
      <w:pPr>
        <w:pStyle w:val="ListBullet"/>
      </w:pPr>
      <w:r>
        <w:t>□ Explain one safe next action or improvement.</w:t>
      </w:r>
    </w:p>
    <w:p>
      <w:pPr>
        <w:pStyle w:val="Heading2"/>
      </w:pPr>
      <w:r>
        <w:t>Record support</w:t>
      </w:r>
    </w:p>
    <w:p>
      <w:pPr>
        <w:spacing w:line="336" w:lineRule="auto" w:after="180"/>
      </w:pPr>
      <w:r>
        <w:rPr>
          <w:b w:val="0"/>
        </w:rPr>
        <w:t>My level:  □ Not yet  □ With one hint  □ Independently  □ I can teach it</w:t>
      </w:r>
    </w:p>
    <w:p>
      <w:pPr>
        <w:pStyle w:val="Heading2"/>
      </w:pPr>
      <w:r>
        <w:t>Earlier wording, alternatives and picture transcripts · reference / check after trying</w:t>
      </w:r>
    </w:p>
    <w:p>
      <w:pPr>
        <w:spacing w:line="336" w:lineRule="auto" w:after="180"/>
      </w:pPr>
      <w:r>
        <w:rPr>
          <w:b w:val="0"/>
        </w:rPr>
        <w:t>MASTERY</w:t>
      </w:r>
    </w:p>
    <w:p>
      <w:pPr>
        <w:pStyle w:val="Heading3"/>
      </w:pPr>
      <w:r>
        <w:t>Checklist for explaining this week’s idea</w:t>
      </w:r>
    </w:p>
    <w:p>
      <w:pPr>
        <w:spacing w:line="336" w:lineRule="auto" w:after="180"/>
      </w:pPr>
      <w:r>
        <w:rPr>
          <w:b w:val="0"/>
        </w:rPr>
        <w:t>Use after practice. Transfer the comparison to books is the selected independent case.</w:t>
      </w:r>
    </w:p>
    <w:p>
      <w:r>
        <w:drawing>
          <wp:inline xmlns:a="http://schemas.openxmlformats.org/drawingml/2006/main" xmlns:pic="http://schemas.openxmlformats.org/drawingml/2006/picture">
            <wp:extent cx="5251938" cy="3200400"/>
            <wp:docPr id="29" name="Picture 29"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33"/>
                    <a:stretch>
                      <a:fillRect/>
                    </a:stretch>
                  </pic:blipFill>
                  <pic:spPr>
                    <a:xfrm>
                      <a:off x="0" y="0"/>
                      <a:ext cx="5251938" cy="3200400"/>
                    </a:xfrm>
                    <a:prstGeom prst="rect"/>
                  </pic:spPr>
                </pic:pic>
              </a:graphicData>
            </a:graphic>
          </wp:inline>
        </w:drawing>
      </w:r>
    </w:p>
    <w:p>
      <w:pPr>
        <w:spacing w:line="336" w:lineRule="auto" w:after="180"/>
      </w:pPr>
      <w:r>
        <w:rPr>
          <w:b w:val="0"/>
        </w:rPr>
        <w:t xml:space="preserve">EXPLANATION CHECK  State the candidates, selected traits, feature contributions, </w:t>
      </w:r>
      <w:r>
        <w:rPr>
          <w:b/>
        </w:rPr>
        <w:t>weight</w:t>
      </w:r>
      <w:r>
        <w:rPr>
          <w:b w:val="0"/>
        </w:rPr>
        <w:t>s and tie policy; preserve unknown values and distinguish a score from a hard suitability requirement.</w:t>
      </w:r>
    </w:p>
    <w:p>
      <w:pPr>
        <w:spacing w:line="336" w:lineRule="auto" w:after="180"/>
      </w:pPr>
      <w:r>
        <w:rPr>
          <w:b w:val="0"/>
        </w:rPr>
        <w:t xml:space="preserve">Independent </w:t>
      </w:r>
      <w:r>
        <w:rPr>
          <w:b/>
        </w:rPr>
        <w:t>evidence</w:t>
      </w:r>
      <w:r>
        <w:rPr>
          <w:b w:val="0"/>
        </w:rPr>
        <w:t>:</w:t>
      </w:r>
    </w:p>
    <w:p>
      <w:pPr>
        <w:spacing w:line="336" w:lineRule="auto" w:after="180"/>
      </w:pPr>
      <w:r>
        <w:rPr>
          <w:b w:val="0"/>
        </w:rPr>
        <w:t xml:space="preserve">SELF-CHECK  Plot items consistently, define how each axis is measured, and compare </w:t>
      </w:r>
      <w:r>
        <w:rPr>
          <w:b/>
        </w:rPr>
        <w:t>distance</w:t>
      </w:r>
      <w:r>
        <w:rPr>
          <w:b w:val="0"/>
        </w:rPr>
        <w:t xml:space="preserve">s. A different axis or </w:t>
      </w:r>
      <w:r>
        <w:rPr>
          <w:b/>
        </w:rPr>
        <w:t>weight</w:t>
      </w:r>
      <w:r>
        <w:rPr>
          <w:b w:val="0"/>
        </w:rPr>
        <w:t xml:space="preserve"> can change the nearest item without any item moving in the real world.</w:t>
      </w:r>
    </w:p>
    <w:p>
      <w:pPr>
        <w:spacing w:line="336" w:lineRule="auto" w:after="180"/>
      </w:pPr>
      <w:r>
        <w:rPr>
          <w:b w:val="0"/>
        </w:rPr>
        <w:t xml:space="preserve">NEXT BRIDGE  Carry today's </w:t>
      </w:r>
      <w:r>
        <w:rPr>
          <w:b/>
        </w:rPr>
        <w:t>evidence</w:t>
      </w:r>
      <w:r>
        <w:rPr>
          <w:b w:val="0"/>
        </w:rPr>
        <w:t xml:space="preserve"> habit into: Recommendations.</w:t>
      </w:r>
    </w:p>
    <w:p>
      <w:pPr>
        <w:pStyle w:val="Heading1"/>
      </w:pPr>
      <w:r>
        <w:t>13. Extra practice: Count matching book traits</w:t>
      </w:r>
    </w:p>
    <w:p>
      <w:r>
        <w:t>Try the question before opening its worked explanation.</w:t>
      </w:r>
    </w:p>
    <w:p>
      <w:pPr>
        <w:pStyle w:val="Heading2"/>
      </w:pPr>
      <w:r>
        <w:t>Read the supplied case and question</w:t>
      </w:r>
    </w:p>
    <w:p>
      <w:pPr>
        <w:spacing w:line="336" w:lineRule="auto" w:after="180"/>
      </w:pPr>
      <w:r>
        <w:rPr>
          <w:b w:val="0"/>
        </w:rPr>
        <w:t>Book A has animals and adventure; B has animals only; C has neither. A reader wants both traits.</w:t>
      </w:r>
    </w:p>
    <w:p>
      <w:pPr>
        <w:spacing w:line="336" w:lineRule="auto" w:after="180"/>
      </w:pPr>
      <w:r>
        <w:rPr>
          <w:b w:val="0"/>
        </w:rPr>
        <w:t>Rank by number of matching traits.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A scores 2, B 1, C 0. Ranking depends on the chosen traits; it is not a universal measure of book quality.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 A</w:t>
            </w:r>
          </w:p>
        </w:tc>
        <w:tc>
          <w:tcPr>
            <w:tcW w:type="dxa" w:w="5112"/>
          </w:tcPr>
          <w:p>
            <w:r>
              <w:t>2</w:t>
            </w:r>
          </w:p>
        </w:tc>
      </w:tr>
      <w:tr>
        <w:tc>
          <w:tcPr>
            <w:tcW w:type="dxa" w:w="5112"/>
          </w:tcPr>
          <w:p>
            <w:r>
              <w:t>Book B</w:t>
            </w:r>
          </w:p>
        </w:tc>
        <w:tc>
          <w:tcPr>
            <w:tcW w:type="dxa" w:w="5112"/>
          </w:tcPr>
          <w:p>
            <w:r>
              <w:t>1</w:t>
            </w:r>
          </w:p>
        </w:tc>
      </w:tr>
      <w:tr>
        <w:tc>
          <w:tcPr>
            <w:tcW w:type="dxa" w:w="5112"/>
          </w:tcPr>
          <w:p>
            <w:r>
              <w:t>Book C</w:t>
            </w:r>
          </w:p>
        </w:tc>
        <w:tc>
          <w:tcPr>
            <w:tcW w:type="dxa" w:w="5112"/>
          </w:tcPr>
          <w:p>
            <w:r>
              <w:t>0</w:t>
            </w:r>
          </w:p>
        </w:tc>
      </w:tr>
    </w:tbl>
    <w:p>
      <w:pPr>
        <w:pStyle w:val="Heading2"/>
      </w:pPr>
      <w:r>
        <w:t>Earlier wording, alternatives and picture transcripts · reference / check after trying</w:t>
      </w:r>
    </w:p>
    <w:p>
      <w:pPr>
        <w:pStyle w:val="Heading3"/>
      </w:pPr>
      <w:r>
        <w:t>Week 19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Count matching book traits</w:t>
      </w:r>
    </w:p>
    <w:p>
      <w:pPr>
        <w:spacing w:line="336" w:lineRule="auto" w:after="180"/>
      </w:pPr>
      <w:r>
        <w:rPr>
          <w:b w:val="0"/>
        </w:rPr>
        <w:t>Book A has animals and adventure; B has animals only; C has neither. A reader wants both traits.</w:t>
      </w:r>
    </w:p>
    <w:p>
      <w:pPr>
        <w:spacing w:line="336" w:lineRule="auto" w:after="180"/>
      </w:pPr>
      <w:r>
        <w:rPr>
          <w:b w:val="0"/>
        </w:rPr>
        <w:t>Rank by number of matching traits.</w:t>
      </w:r>
    </w:p>
    <w:p>
      <w:pPr>
        <w:spacing w:line="336" w:lineRule="auto" w:after="180"/>
      </w:pPr>
      <w:r>
        <w:rPr>
          <w:b w:val="0"/>
        </w:rPr>
        <w:t>A scores 2, B 1, C 0. Ranking depends on the chosen traits; it is not a universal measure of book quality.</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similarity using explicitly selected features and a stated scoring rule</w:t>
            </w:r>
          </w:p>
        </w:tc>
        <w:tc>
          <w:tcPr>
            <w:tcW w:type="dxa" w:w="5112"/>
          </w:tcPr>
          <w:p>
            <w:r>
              <w:t>Explain the deciding step, show a trace or test, and state one limit.</w:t>
            </w:r>
          </w:p>
        </w:tc>
      </w:tr>
      <w:tr>
        <w:tc>
          <w:tcPr>
            <w:tcW w:type="dxa" w:w="5112"/>
          </w:tcPr>
          <w:p>
            <w:r>
              <w:t>Explain how a change in feature weights can change the highest scoring item</w:t>
            </w:r>
          </w:p>
        </w:tc>
        <w:tc>
          <w:tcPr>
            <w:tcW w:type="dxa" w:w="5112"/>
          </w:tcPr>
          <w:p>
            <w:r>
              <w:t>Explain the deciding step, show a trace or test, and state one limit.</w:t>
            </w:r>
          </w:p>
        </w:tc>
      </w:tr>
      <w:tr>
        <w:tc>
          <w:tcPr>
            <w:tcW w:type="dxa" w:w="5112"/>
          </w:tcPr>
          <w:p>
            <w:r>
              <w:t>Handle ties and missing features without claiming that a similarity score proves suitability</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A fictional craft-card matcher compares each </w:t>
      </w:r>
      <w:r>
        <w:rPr>
          <w:b/>
        </w:rPr>
        <w:t>candidate</w:t>
      </w:r>
      <w:r>
        <w:rPr>
          <w:b w:val="0"/>
        </w:rPr>
        <w:t xml:space="preserve"> with a target.</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craft-card matcher compares each candidate with a target.</w:t>
      </w:r>
    </w:p>
    <w:p>
      <w:pPr>
        <w:pStyle w:val="Heading3"/>
      </w:pPr>
      <w:r>
        <w:t>Practice 1: explain the deciding evidence</w:t>
      </w:r>
    </w:p>
    <w:p>
      <w:pPr>
        <w:pStyle w:val="ListBullet"/>
      </w:pPr>
      <w:r>
        <w:t>Which labelled step matches this detail? New scores A=4, B=4, C=2; A and B remain tied.</w:t>
      </w:r>
    </w:p>
    <w:p>
      <w:pPr>
        <w:pStyle w:val="ListBullet"/>
      </w:pPr>
      <w:r>
        <w:t>1. Target features</w:t>
      </w:r>
    </w:p>
    <w:p>
      <w:pPr>
        <w:pStyle w:val="ListBullet"/>
      </w:pPr>
      <w:r>
        <w:t>2. Initial result</w:t>
      </w:r>
    </w:p>
    <w:p>
      <w:pPr>
        <w:pStyle w:val="ListBullet"/>
      </w:pPr>
      <w:r>
        <w:t>3. Texture weight 3</w:t>
      </w:r>
    </w:p>
    <w:p>
      <w:pPr>
        <w:pStyle w:val="ListBullet"/>
      </w:pPr>
      <w:r>
        <w:t>4. Equal weights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Texture </w:t>
      </w:r>
      <w:r>
        <w:rPr>
          <w:b/>
        </w:rPr>
        <w:t>weight</w:t>
      </w:r>
      <w:r>
        <w:rPr>
          <w:b w:val="0"/>
        </w:rPr>
        <w:t xml:space="preserve"> 3 New scores A=4, B=4, C=2; A and B remain tied. </w:t>
      </w:r>
      <w:r>
        <w:rPr>
          <w:b/>
        </w:rPr>
        <w:t>Similarity</w:t>
      </w:r>
      <w:r>
        <w:rPr>
          <w:b w:val="0"/>
        </w:rPr>
        <w:t xml:space="preserve"> is defined by the chosen representation and </w:t>
      </w:r>
      <w:r>
        <w:rPr>
          <w:b/>
        </w:rPr>
        <w:t>weight</w:t>
      </w:r>
      <w:r>
        <w:rPr>
          <w:b w:val="0"/>
        </w:rPr>
        <w:t>s.</w:t>
      </w:r>
    </w:p>
    <w:p>
      <w:pPr>
        <w:spacing w:line="336" w:lineRule="auto" w:after="180"/>
      </w:pPr>
      <w:r>
        <w:rPr>
          <w:b w:val="0"/>
        </w:rPr>
        <w:t xml:space="preserve">The cards did not change when texture gained </w:t>
      </w:r>
      <w:r>
        <w:rPr>
          <w:b/>
        </w:rPr>
        <w:t>weight</w:t>
      </w:r>
      <w:r>
        <w:rPr>
          <w:b w:val="0"/>
        </w:rPr>
        <w:t>; the comparison rule did. Two high scores need not mean two identical cards.</w:t>
      </w:r>
    </w:p>
    <w:p>
      <w:pPr>
        <w:spacing w:line="336" w:lineRule="auto" w:after="180"/>
      </w:pPr>
      <w:r>
        <w:rPr>
          <w:b w:val="0"/>
        </w:rPr>
        <w:t>A complete rule also says what to do with tied scores, rather than choosing whichever appears first by accident.</w:t>
      </w:r>
    </w:p>
    <w:p>
      <w:pPr>
        <w:pStyle w:val="Heading2"/>
      </w:pPr>
      <w:r>
        <w:t>Changed-case question</w:t>
      </w:r>
    </w:p>
    <w:p>
      <w:pPr>
        <w:pStyle w:val="Heading3"/>
      </w:pPr>
      <w:r>
        <w:t>Practice 2: explain the deciding evidence</w:t>
      </w:r>
    </w:p>
    <w:p>
      <w:pPr>
        <w:pStyle w:val="ListBullet"/>
      </w:pPr>
      <w:r>
        <w:t>Changed-case practice: Keep original weights but change the target texture to rough.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C scores 3; A and B each score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C scores 3; A and B each score 1. C now matches all three target features; the others lose their smooth-texture match.</w:t>
      </w:r>
    </w:p>
    <w:p>
      <w:pPr>
        <w:pStyle w:val="Heading2"/>
      </w:pPr>
      <w:r>
        <w:t>Repair and save your work</w:t>
      </w:r>
    </w:p>
    <w:p>
      <w:pPr>
        <w:spacing w:line="336" w:lineRule="auto" w:after="180"/>
      </w:pPr>
      <w:r>
        <w:rPr>
          <w:b w:val="0"/>
        </w:rPr>
        <w:t xml:space="preserve">Review Confidence Is Not Correctness (ai-1/18). Goal: Distinguish a confidence claim from </w:t>
      </w:r>
      <w:r>
        <w:rPr>
          <w:b/>
        </w:rPr>
        <w:t>evidence</w:t>
      </w:r>
      <w:r>
        <w:rPr>
          <w:b w:val="0"/>
        </w:rPr>
        <w:t xml:space="preserve"> that a </w:t>
      </w:r>
      <w:r>
        <w:rPr>
          <w:b/>
        </w:rPr>
        <w:t>prediction</w:t>
      </w:r>
      <w:r>
        <w:rPr>
          <w:b w:val="0"/>
        </w:rPr>
        <w:t xml:space="preserve"> was correct. Short practice: Was the unknown label guaranteed correct because its confidence was </w:t>
      </w:r>
      <w:r>
        <w:rPr>
          <w:b/>
        </w:rPr>
        <w:t>80%</w:t>
      </w:r>
      <w:r>
        <w:rPr>
          <w:b w:val="0"/>
        </w:rPr>
        <w:t>?.</w:t>
      </w:r>
    </w:p>
    <w:p>
      <w:pPr>
        <w:spacing w:line="336" w:lineRule="auto" w:after="180"/>
      </w:pPr>
      <w:r>
        <w:rPr>
          <w:b w:val="0"/>
        </w:rPr>
        <w:t>Return to this week and explain what you changed.</w:t>
      </w:r>
    </w:p>
    <w:p>
      <w:pPr>
        <w:spacing w:line="336" w:lineRule="auto" w:after="180"/>
      </w:pPr>
      <w:r>
        <w:rPr>
          <w:b w:val="0"/>
        </w:rPr>
        <w:t xml:space="preserve">Review Boundaries and 'Not Sure' (ai-1/16). Goal: Identify a specific source of uncertainty and explain how it affects a </w:t>
      </w:r>
      <w:r>
        <w:rPr>
          <w:b/>
        </w:rPr>
        <w:t>prediction</w:t>
      </w:r>
      <w:r>
        <w:rPr>
          <w:b w:val="0"/>
        </w:rPr>
        <w:t>. Short practice: Which original block needs a better width before accepting or rejecting it?</w:t>
      </w:r>
    </w:p>
    <w:p>
      <w:pPr>
        <w:spacing w:line="336" w:lineRule="auto" w:after="180"/>
      </w:pPr>
      <w:r>
        <w:rPr>
          <w:b w:val="0"/>
        </w:rPr>
        <w:t>What should the reviewer do?. Return to this week and explain what you changed.</w:t>
      </w:r>
    </w:p>
    <w:p>
      <w:pPr>
        <w:spacing w:line="336" w:lineRule="auto" w:after="180"/>
      </w:pPr>
      <w:r>
        <w:rPr>
          <w:b w:val="0"/>
        </w:rPr>
        <w:t xml:space="preserve">Review Learning from Examples (ai-1/13). Goal: Fit a threshold by tracing </w:t>
      </w:r>
      <w:r>
        <w:rPr>
          <w:b/>
        </w:rPr>
        <w:t>prediction</w:t>
      </w:r>
      <w:r>
        <w:rPr>
          <w:b w:val="0"/>
        </w:rPr>
        <w:t xml:space="preserve">s and counting disagreements for every </w:t>
      </w:r>
      <w:r>
        <w:rPr>
          <w:b/>
        </w:rPr>
        <w:t>candidate</w:t>
      </w:r>
      <w:r>
        <w:rPr>
          <w:b w:val="0"/>
        </w:rPr>
        <w:t xml:space="preserve">. Short practice: Which new measured length would reveal disagreement between the </w:t>
      </w:r>
      <w:r>
        <w:rPr>
          <w:b/>
        </w:rPr>
        <w:t>candidate</w:t>
      </w:r>
      <w:r>
        <w:rPr>
          <w:b w:val="0"/>
        </w:rPr>
        <w:t>s?.</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Similarity: the case</w:t>
      </w:r>
    </w:p>
    <w:p>
      <w:r>
        <w:drawing>
          <wp:inline xmlns:a="http://schemas.openxmlformats.org/drawingml/2006/main" xmlns:pic="http://schemas.openxmlformats.org/drawingml/2006/picture">
            <wp:extent cx="5486400" cy="3438144"/>
            <wp:docPr id="30" name="Picture 30" descr="A fictional craft-card matcher compares each candidate with a target. Supplied facts: Target: red, round, smooth. A: red,square,smooth. B: blue,round,smooth. C: red,round,rough. Initially each exact feature match scores 1; return all highest scorers. For the second comparison only, colour and shape matches score 1 each and a texture match scores 3."/>
            <wp:cNvGraphicFramePr>
              <a:graphicFrameLocks noChangeAspect="1"/>
            </wp:cNvGraphicFramePr>
            <a:graphic>
              <a:graphicData uri="http://schemas.openxmlformats.org/drawingml/2006/picture">
                <pic:pic>
                  <pic:nvPicPr>
                    <pic:cNvPr id="0" name="academy-story-ai-1-19-01.png"/>
                    <pic:cNvPicPr/>
                  </pic:nvPicPr>
                  <pic:blipFill>
                    <a:blip r:embed="rId34"/>
                    <a:stretch>
                      <a:fillRect/>
                    </a:stretch>
                  </pic:blipFill>
                  <pic:spPr>
                    <a:xfrm>
                      <a:off x="0" y="0"/>
                      <a:ext cx="5486400" cy="3438144"/>
                    </a:xfrm>
                    <a:prstGeom prst="rect"/>
                  </pic:spPr>
                </pic:pic>
              </a:graphicData>
            </a:graphic>
          </wp:inline>
        </w:drawing>
      </w:r>
    </w:p>
    <w:p>
      <w:pPr>
        <w:spacing w:line="336" w:lineRule="auto" w:after="180"/>
      </w:pPr>
      <w:r>
        <w:rPr>
          <w:b w:val="0"/>
        </w:rPr>
        <w:t xml:space="preserve">A fictional craft-card matcher compares each </w:t>
      </w:r>
      <w:r>
        <w:rPr>
          <w:b/>
        </w:rPr>
        <w:t>candidate</w:t>
      </w:r>
      <w:r>
        <w:rPr>
          <w:b w:val="0"/>
        </w:rPr>
        <w:t xml:space="preserve"> with a target. Supplied facts: Target: red, round, smooth. A: red,square,smooth. B: blue,round,smooth. C: red,round,rough.</w:t>
      </w:r>
    </w:p>
    <w:p>
      <w:pPr>
        <w:spacing w:line="336" w:lineRule="auto" w:after="180"/>
      </w:pPr>
      <w:r>
        <w:rPr>
          <w:b w:val="0"/>
        </w:rPr>
        <w:t xml:space="preserve">Initially each exact </w:t>
      </w:r>
      <w:r>
        <w:rPr>
          <w:b/>
        </w:rPr>
        <w:t>feature match</w:t>
      </w:r>
      <w:r>
        <w:rPr>
          <w:b w:val="0"/>
        </w:rPr>
        <w:t xml:space="preserve"> scores 1; return all highest scorers. For the second comparison only, colour and shape matches score 1 each and a texture match scores 3.</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1" name="Picture 31" descr="Target features: Compare colour, shape and texture separately. → Equal weights: A matches colour+texture=2; B shape+texture=2; C colour+shape=2. → Initial result: All three tie at 2. → Texture weight 3: New scores A=4, B=4, C=2; A and B remain tied."/>
            <wp:cNvGraphicFramePr>
              <a:graphicFrameLocks noChangeAspect="1"/>
            </wp:cNvGraphicFramePr>
            <a:graphic>
              <a:graphicData uri="http://schemas.openxmlformats.org/drawingml/2006/picture">
                <pic:pic>
                  <pic:nvPicPr>
                    <pic:cNvPr id="0" name="academy-story-ai-1-19-02.png"/>
                    <pic:cNvPicPr/>
                  </pic:nvPicPr>
                  <pic:blipFill>
                    <a:blip r:embed="rId19"/>
                    <a:stretch>
                      <a:fillRect/>
                    </a:stretch>
                  </pic:blipFill>
                  <pic:spPr>
                    <a:xfrm>
                      <a:off x="0" y="0"/>
                      <a:ext cx="5486400" cy="4005072"/>
                    </a:xfrm>
                    <a:prstGeom prst="rect"/>
                  </pic:spPr>
                </pic:pic>
              </a:graphicData>
            </a:graphic>
          </wp:inline>
        </w:drawing>
      </w:r>
    </w:p>
    <w:p>
      <w:pPr>
        <w:spacing w:line="336" w:lineRule="auto" w:after="180"/>
      </w:pPr>
      <w:r>
        <w:rPr>
          <w:b w:val="0"/>
        </w:rPr>
        <w:t xml:space="preserve">Target features: Compare colour, shape and texture separately. → Equal </w:t>
      </w:r>
      <w:r>
        <w:rPr>
          <w:b/>
        </w:rPr>
        <w:t>weight</w:t>
      </w:r>
      <w:r>
        <w:rPr>
          <w:b w:val="0"/>
        </w:rPr>
        <w:t xml:space="preserve">s: A matches colour+texture=2; B shape+texture=2; C colour+shape=2. → Initial result: All three tie at 2. → Texture </w:t>
      </w:r>
      <w:r>
        <w:rPr>
          <w:b/>
        </w:rPr>
        <w:t>weight</w:t>
      </w:r>
      <w:r>
        <w:rPr>
          <w:b w:val="0"/>
        </w:rPr>
        <w:t xml:space="preserve"> 3: New scores A=4, B=4, C=2; A and B remain tied.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Declared weights change similarity</w:t>
      </w:r>
    </w:p>
    <w:p>
      <w:r>
        <w:drawing>
          <wp:inline xmlns:a="http://schemas.openxmlformats.org/drawingml/2006/main" xmlns:pic="http://schemas.openxmlformats.org/drawingml/2006/picture">
            <wp:extent cx="5486400" cy="3617976"/>
            <wp:docPr id="32" name="Picture 32" descr="Declared weights change similarity. A: All weights 1 = 2, Texture weight 3 = 4. B: All weights 1 = 2, Texture weight 3 = 4. C: All weights 1 = 2, Texture weight 3 = 2."/>
            <wp:cNvGraphicFramePr>
              <a:graphicFrameLocks noChangeAspect="1"/>
            </wp:cNvGraphicFramePr>
            <a:graphic>
              <a:graphicData uri="http://schemas.openxmlformats.org/drawingml/2006/picture">
                <pic:pic>
                  <pic:nvPicPr>
                    <pic:cNvPr id="0" name="academy-story-ai-1-19-03.png"/>
                    <pic:cNvPicPr/>
                  </pic:nvPicPr>
                  <pic:blipFill>
                    <a:blip r:embed="rId18"/>
                    <a:stretch>
                      <a:fillRect/>
                    </a:stretch>
                  </pic:blipFill>
                  <pic:spPr>
                    <a:xfrm>
                      <a:off x="0" y="0"/>
                      <a:ext cx="5486400" cy="3617976"/>
                    </a:xfrm>
                    <a:prstGeom prst="rect"/>
                  </pic:spPr>
                </pic:pic>
              </a:graphicData>
            </a:graphic>
          </wp:inline>
        </w:drawing>
      </w:r>
    </w:p>
    <w:p>
      <w:pPr>
        <w:spacing w:line="336" w:lineRule="auto" w:after="180"/>
      </w:pPr>
      <w:r>
        <w:rPr>
          <w:b w:val="0"/>
        </w:rPr>
        <w:t xml:space="preserve">Declared </w:t>
      </w:r>
      <w:r>
        <w:rPr>
          <w:b/>
        </w:rPr>
        <w:t>weight</w:t>
      </w:r>
      <w:r>
        <w:rPr>
          <w:b w:val="0"/>
        </w:rPr>
        <w:t xml:space="preserve">s change </w:t>
      </w:r>
      <w:r>
        <w:rPr>
          <w:b/>
        </w:rPr>
        <w:t>similarity</w:t>
      </w:r>
      <w:r>
        <w:rPr>
          <w:b w:val="0"/>
        </w:rPr>
        <w:t xml:space="preserve">. A: All </w:t>
      </w:r>
      <w:r>
        <w:rPr>
          <w:b/>
        </w:rPr>
        <w:t>weight</w:t>
      </w:r>
      <w:r>
        <w:rPr>
          <w:b w:val="0"/>
        </w:rPr>
        <w:t xml:space="preserve">s 1 = 2, Texture </w:t>
      </w:r>
      <w:r>
        <w:rPr>
          <w:b/>
        </w:rPr>
        <w:t>weight</w:t>
      </w:r>
      <w:r>
        <w:rPr>
          <w:b w:val="0"/>
        </w:rPr>
        <w:t xml:space="preserve"> 3 = 4. B: All </w:t>
      </w:r>
      <w:r>
        <w:rPr>
          <w:b/>
        </w:rPr>
        <w:t>weight</w:t>
      </w:r>
      <w:r>
        <w:rPr>
          <w:b w:val="0"/>
        </w:rPr>
        <w:t xml:space="preserve">s 1 = 2, Texture </w:t>
      </w:r>
      <w:r>
        <w:rPr>
          <w:b/>
        </w:rPr>
        <w:t>weight</w:t>
      </w:r>
      <w:r>
        <w:rPr>
          <w:b w:val="0"/>
        </w:rPr>
        <w:t xml:space="preserve"> 3 = 4. C: All </w:t>
      </w:r>
      <w:r>
        <w:rPr>
          <w:b/>
        </w:rPr>
        <w:t>weight</w:t>
      </w:r>
      <w:r>
        <w:rPr>
          <w:b w:val="0"/>
        </w:rPr>
        <w:t xml:space="preserve">s 1 = 2, Texture </w:t>
      </w:r>
      <w:r>
        <w:rPr>
          <w:b/>
        </w:rPr>
        <w:t>weight</w:t>
      </w:r>
      <w:r>
        <w:rPr>
          <w:b w:val="0"/>
        </w:rPr>
        <w:t xml:space="preserve"> 3 = 2.</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3" name="Picture 33" descr="Original case: New scores A=4, B=4, C=2; A and B remain tied. Changed condition: Keep original weights but change the target texture to rough. Expected result: C scores 3; A and B each score 1. Reason: C now matches all three target features; the others lose their smooth-texture match."/>
            <wp:cNvGraphicFramePr>
              <a:graphicFrameLocks noChangeAspect="1"/>
            </wp:cNvGraphicFramePr>
            <a:graphic>
              <a:graphicData uri="http://schemas.openxmlformats.org/drawingml/2006/picture">
                <pic:pic>
                  <pic:nvPicPr>
                    <pic:cNvPr id="0" name="academy-story-ai-1-19-04.png"/>
                    <pic:cNvPicPr/>
                  </pic:nvPicPr>
                  <pic:blipFill>
                    <a:blip r:embed="rId20"/>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New scores A=4, B=4, C=2; A and B remain tied. Changed condition: Keep original </w:t>
      </w:r>
      <w:r>
        <w:rPr>
          <w:b/>
        </w:rPr>
        <w:t>weight</w:t>
      </w:r>
      <w:r>
        <w:rPr>
          <w:b w:val="0"/>
        </w:rPr>
        <w:t>s but change the target texture to rough. Expected result: C scores 3; A and B each score 1.</w:t>
      </w:r>
    </w:p>
    <w:p>
      <w:pPr>
        <w:spacing w:line="336" w:lineRule="auto" w:after="180"/>
      </w:pPr>
      <w:r>
        <w:rPr>
          <w:b w:val="0"/>
        </w:rPr>
        <w:t>Reason: C now matches all three target features; the others lose their smooth-texture match.</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4" name="Picture 34" descr="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 Limit: A high feature-match score does not establish usefulness or suitability beyond the features represented."/>
            <wp:cNvGraphicFramePr>
              <a:graphicFrameLocks noChangeAspect="1"/>
            </wp:cNvGraphicFramePr>
            <a:graphic>
              <a:graphicData uri="http://schemas.openxmlformats.org/drawingml/2006/picture">
                <pic:pic>
                  <pic:nvPicPr>
                    <pic:cNvPr id="0" name="academy-story-ai-1-19-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rPr>
        <w:t>Similarity</w:t>
      </w:r>
      <w:r>
        <w:rPr>
          <w:b w:val="0"/>
        </w:rPr>
        <w:t xml:space="preserve"> is defined by the chosen representation and </w:t>
      </w:r>
      <w:r>
        <w:rPr>
          <w:b/>
        </w:rPr>
        <w:t>weight</w:t>
      </w:r>
      <w:r>
        <w:rPr>
          <w:b w:val="0"/>
        </w:rPr>
        <w:t xml:space="preserve">s. The cards did not change when texture gained </w:t>
      </w:r>
      <w:r>
        <w:rPr>
          <w:b/>
        </w:rPr>
        <w:t>weight</w:t>
      </w:r>
      <w:r>
        <w:rPr>
          <w:b w:val="0"/>
        </w:rPr>
        <w:t>; the comparison rule did. Two high scores need not mean two identical cards.</w:t>
      </w:r>
    </w:p>
    <w:p>
      <w:pPr>
        <w:spacing w:line="336" w:lineRule="auto" w:after="180"/>
      </w:pPr>
      <w:r>
        <w:rPr>
          <w:b w:val="0"/>
        </w:rPr>
        <w:t>A complete rule also says what to do with tied scores, rather than choosing whichever appears first by accident. Limit: A high feature-match score does not establish usefulness or suitability beyond the features represented.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5" name="Picture 35" descr="Declare sorter similarity features, weights and tie behavior before using scores to explain recommendations. Draw your input, deciding step, result and limit. Supported question: Point to the matches supporting C’s new score and explain why there is no tie."/>
            <wp:cNvGraphicFramePr>
              <a:graphicFrameLocks noChangeAspect="1"/>
            </wp:cNvGraphicFramePr>
            <a:graphic>
              <a:graphicData uri="http://schemas.openxmlformats.org/drawingml/2006/picture">
                <pic:pic>
                  <pic:nvPicPr>
                    <pic:cNvPr id="0" name="academy-story-ai-1-19-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Declare sorter </w:t>
      </w:r>
      <w:r>
        <w:rPr>
          <w:b/>
        </w:rPr>
        <w:t>similarity</w:t>
      </w:r>
      <w:r>
        <w:rPr>
          <w:b w:val="0"/>
        </w:rPr>
        <w:t xml:space="preserve"> features, </w:t>
      </w:r>
      <w:r>
        <w:rPr>
          <w:b/>
        </w:rPr>
        <w:t>weight</w:t>
      </w:r>
      <w:r>
        <w:rPr>
          <w:b w:val="0"/>
        </w:rPr>
        <w:t xml:space="preserve">s and tie behavior before using scores to explain recommendations. Draw your </w:t>
      </w:r>
      <w:r>
        <w:rPr>
          <w:b/>
        </w:rPr>
        <w:t>input</w:t>
      </w:r>
      <w:r>
        <w:rPr>
          <w:b w:val="0"/>
        </w:rPr>
        <w:t>, deciding step, result and limit.</w:t>
      </w:r>
    </w:p>
    <w:p>
      <w:pPr>
        <w:spacing w:line="336" w:lineRule="auto" w:after="180"/>
      </w:pPr>
      <w:r>
        <w:rPr>
          <w:b w:val="0"/>
        </w:rPr>
        <w:t>Supported question: Point to the matches supporting C’s new score and explain why there is no tie.</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Similarity: the case</w:t>
      </w:r>
    </w:p>
    <w:p>
      <w:pPr>
        <w:pStyle w:val="Heading3"/>
      </w:pPr>
      <w:r>
        <w:t>02. Follow the deciding steps</w:t>
      </w:r>
    </w:p>
    <w:p>
      <w:pPr>
        <w:pStyle w:val="Heading3"/>
      </w:pPr>
      <w:r>
        <w:t>03. Declared weights change similarity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