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ai-2/17</w:t>
      </w:r>
    </w:p>
    <w:p>
      <w:pPr>
        <w:pStyle w:val="Title"/>
      </w:pPr>
      <w:r>
        <w:t>Noise and Outliers</w:t>
      </w:r>
    </w:p>
    <w:p>
      <w:r>
        <w:t>Project: Transparent Book Recommender</w:t>
      </w:r>
    </w:p>
    <w:p>
      <w:pPr>
        <w:pStyle w:val="Heading1"/>
      </w:pPr>
      <w:r>
        <w:t>Calculate two summaries. Investigate the unusual record.</w:t>
      </w:r>
    </w:p>
    <w:p>
      <w:r>
        <w:t>Distinguish a mathematical what-if, a verified repair, a real rare event and missing evidence.</w:t>
      </w:r>
    </w:p>
    <w:p>
      <w:r>
        <w:t>Five durations → mean and median → odd/even/empty procedures → source-backed audit.</w:t>
      </w:r>
    </w:p>
    <w:p>
      <w:pPr>
        <w:pStyle w:val="Heading1"/>
      </w:pPr>
      <w:r>
        <w:t>01. Does an unusual value mean the record is wrong?</w:t>
      </w:r>
    </w:p>
    <w:p>
      <w:r>
        <w:t>Calculate two summaries and investigate the source before changing evidence.</w:t>
      </w:r>
    </w:p>
    <w:p>
      <w:pPr>
        <w:pStyle w:val="Heading2"/>
      </w:pPr>
      <w:r>
        <w:t>Your learning goals</w:t>
      </w:r>
    </w:p>
    <w:p>
      <w:pPr>
        <w:spacing w:line="336" w:lineRule="auto" w:after="180"/>
      </w:pPr>
      <w:r>
        <w:rPr>
          <w:b w:val="0"/>
        </w:rPr>
        <w:t xml:space="preserve">I can calculate </w:t>
      </w:r>
      <w:r>
        <w:rPr>
          <w:b/>
        </w:rPr>
        <w:t>mean</w:t>
      </w:r>
      <w:r>
        <w:rPr>
          <w:b w:val="0"/>
        </w:rPr>
        <w:t xml:space="preserve"> and </w:t>
      </w:r>
      <w:r>
        <w:rPr>
          <w:b/>
        </w:rPr>
        <w:t>median</w:t>
      </w:r>
      <w:r>
        <w:rPr>
          <w:b w:val="0"/>
        </w:rPr>
        <w:t>.</w:t>
      </w:r>
    </w:p>
    <w:p>
      <w:pPr>
        <w:spacing w:line="336" w:lineRule="auto" w:after="180"/>
      </w:pPr>
      <w:r>
        <w:rPr>
          <w:b w:val="0"/>
        </w:rPr>
        <w:t xml:space="preserve">I can </w:t>
      </w:r>
      <w:r>
        <w:rPr>
          <w:b/>
        </w:rPr>
        <w:t>investigate</w:t>
      </w:r>
      <w:r>
        <w:rPr>
          <w:b w:val="0"/>
        </w:rPr>
        <w:t xml:space="preserve"> an </w:t>
      </w:r>
      <w:r>
        <w:rPr>
          <w:b/>
        </w:rPr>
        <w:t>unusual value</w:t>
      </w:r>
      <w:r>
        <w:rPr>
          <w:b w:val="0"/>
        </w:rPr>
        <w:t xml:space="preserve"> before deleting it.</w:t>
      </w:r>
    </w:p>
    <w:p>
      <w:pPr>
        <w:spacing w:line="336" w:lineRule="auto" w:after="180"/>
      </w:pPr>
      <w:r>
        <w:rPr>
          <w:b w:val="0"/>
        </w:rPr>
        <w:t xml:space="preserve">I can explain how a summary can hide </w:t>
      </w:r>
      <w:r>
        <w:rPr>
          <w:b/>
        </w:rPr>
        <w:t>variation</w:t>
      </w:r>
      <w:r>
        <w:rPr>
          <w:b w:val="0"/>
        </w:rPr>
        <w:t>.</w:t>
      </w:r>
    </w:p>
    <w:p>
      <w:pPr>
        <w:pStyle w:val="Heading2"/>
      </w:pPr>
      <w:r>
        <w:t>Recall a total before dividing</w:t>
      </w:r>
    </w:p>
    <w:p>
      <w:pPr>
        <w:pStyle w:val="ListBullet"/>
      </w:pPr>
      <w:r>
        <w:t>Close your notes first. A rough first answer helps us choose the right starting point; it is not a score for your ability.</w:t>
      </w:r>
    </w:p>
    <w:p>
      <w:pPr>
        <w:pStyle w:val="ListBullet"/>
      </w:pPr>
      <w:r>
        <w:t>What is the total of 2, 3 and 4?</w:t>
      </w:r>
    </w:p>
    <w:p>
      <w:pPr>
        <w:pStyle w:val="Heading2"/>
      </w:pPr>
      <w:r>
        <w:t>Your end goal</w:t>
      </w:r>
    </w:p>
    <w:p>
      <w:pPr>
        <w:spacing w:line="336" w:lineRule="auto" w:after="180"/>
      </w:pPr>
      <w:r>
        <w:rPr>
          <w:b w:val="0"/>
        </w:rPr>
        <w:t xml:space="preserve">By the end, I can calculate </w:t>
      </w:r>
      <w:r>
        <w:rPr>
          <w:b/>
        </w:rPr>
        <w:t>mean</w:t>
      </w:r>
      <w:r>
        <w:rPr>
          <w:b w:val="0"/>
        </w:rPr>
        <w:t xml:space="preserve"> and </w:t>
      </w:r>
      <w:r>
        <w:rPr>
          <w:b/>
        </w:rPr>
        <w:t>median</w:t>
      </w:r>
      <w:r>
        <w:rPr>
          <w:b w:val="0"/>
        </w:rPr>
        <w:t xml:space="preserve"> and </w:t>
      </w:r>
      <w:r>
        <w:rPr>
          <w:b/>
        </w:rPr>
        <w:t>investigate</w:t>
      </w:r>
      <w:r>
        <w:rPr>
          <w:b w:val="0"/>
        </w:rPr>
        <w:t xml:space="preserve"> an </w:t>
      </w:r>
      <w:r>
        <w:rPr>
          <w:b/>
        </w:rPr>
        <w:t>unusual value</w:t>
      </w:r>
      <w:r>
        <w:rPr>
          <w:b w:val="0"/>
        </w:rPr>
        <w:t xml:space="preserve"> before changing it.</w:t>
      </w:r>
    </w:p>
    <w:p>
      <w:pPr>
        <w:pStyle w:val="Heading2"/>
      </w:pPr>
      <w:r>
        <w:t>Earlier wording, alternatives and picture transcripts · reference / check after trying</w:t>
      </w:r>
    </w:p>
    <w:p>
      <w:pPr>
        <w:pStyle w:val="Heading3"/>
      </w:pPr>
      <w:r>
        <w:t>Your learning target</w:t>
      </w:r>
    </w:p>
    <w:p>
      <w:pPr>
        <w:pStyle w:val="Heading3"/>
      </w:pPr>
      <w:r>
        <w:t>Remember before reading</w:t>
      </w:r>
    </w:p>
    <w:p>
      <w:pPr>
        <w:spacing w:line="336" w:lineRule="auto" w:after="180"/>
      </w:pPr>
      <w:r>
        <w:rPr>
          <w:b w:val="0"/>
        </w:rPr>
        <w:t>Without opening the old lesson, explain one key idea from Over</w:t>
      </w:r>
      <w:r>
        <w:rPr>
          <w:b/>
        </w:rPr>
        <w:t>fitting</w:t>
      </w:r>
      <w:r>
        <w:rPr>
          <w:b w:val="0"/>
        </w:rPr>
        <w:t xml:space="preserve"> Intuition. Give an example and a mistake that the idea helps you avoid.</w:t>
      </w:r>
    </w:p>
    <w:p>
      <w:pPr>
        <w:spacing w:line="336" w:lineRule="auto" w:after="180"/>
      </w:pPr>
      <w:r>
        <w:rPr>
          <w:b w:val="0"/>
        </w:rPr>
        <w:t>Without opening the old lesson, explain one key idea from Decision Trees. Give an example and a mistake that the idea helps you avoid.</w:t>
      </w:r>
    </w:p>
    <w:p>
      <w:pPr>
        <w:spacing w:line="336" w:lineRule="auto" w:after="180"/>
      </w:pPr>
      <w:r>
        <w:rPr>
          <w:b w:val="0"/>
        </w:rPr>
        <w:t xml:space="preserve">Without opening the old lesson, explain one key idea from </w:t>
      </w:r>
      <w:r>
        <w:rPr>
          <w:b/>
        </w:rPr>
        <w:t>Training</w:t>
      </w:r>
      <w:r>
        <w:rPr>
          <w:b w:val="0"/>
        </w:rPr>
        <w:t xml:space="preserve"> and Testing.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17: </w:t>
      </w:r>
      <w:r>
        <w:rPr>
          <w:b/>
        </w:rPr>
        <w:t>Noise</w:t>
      </w:r>
      <w:r>
        <w:rPr>
          <w:b w:val="0"/>
        </w:rPr>
        <w:t xml:space="preserve"> and </w:t>
      </w:r>
      <w:r>
        <w:rPr>
          <w:b/>
        </w:rPr>
        <w:t>Outlier</w:t>
      </w:r>
      <w:r>
        <w:rPr>
          <w:b w:val="0"/>
        </w:rPr>
        <w:t>s</w:t>
      </w:r>
    </w:p>
    <w:p>
      <w:pPr>
        <w:spacing w:line="336" w:lineRule="auto" w:after="180"/>
      </w:pPr>
      <w:r>
        <w:rPr>
          <w:b w:val="0"/>
        </w:rPr>
        <w:t xml:space="preserve">Mistakes and </w:t>
      </w:r>
      <w:r>
        <w:rPr>
          <w:b/>
        </w:rPr>
        <w:t>unusual value</w:t>
      </w:r>
      <w:r>
        <w:rPr>
          <w:b w:val="0"/>
        </w:rPr>
        <w:t xml:space="preserve">s should be </w:t>
      </w:r>
      <w:r>
        <w:rPr>
          <w:b/>
        </w:rPr>
        <w:t>investigate</w:t>
      </w:r>
      <w:r>
        <w:rPr>
          <w:b w:val="0"/>
        </w:rPr>
        <w:t>d, not automatically erased.</w:t>
      </w:r>
    </w:p>
    <w:p>
      <w:r>
        <w:drawing>
          <wp:inline xmlns:a="http://schemas.openxmlformats.org/drawingml/2006/main" xmlns:pic="http://schemas.openxmlformats.org/drawingml/2006/picture">
            <wp:extent cx="2942705" cy="2942705"/>
            <wp:docPr id="1" name="Picture 1" descr="Week 17 illustration: Noise and Outliers"/>
            <wp:cNvGraphicFramePr>
              <a:graphicFrameLocks noChangeAspect="1"/>
            </wp:cNvGraphicFramePr>
            <a:graphic>
              <a:graphicData uri="http://schemas.openxmlformats.org/drawingml/2006/picture">
                <pic:pic>
                  <pic:nvPicPr>
                    <pic:cNvPr id="0" name="66efbc0edef3073eac2ef02e08d2870b20991ea1991ab7bd520957bd4f0c9f0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THINKER MISSION</w:t>
      </w:r>
    </w:p>
    <w:p>
      <w:pPr>
        <w:spacing w:line="336" w:lineRule="auto" w:after="180"/>
      </w:pPr>
      <w:r>
        <w:rPr>
          <w:b w:val="0"/>
        </w:rPr>
        <w:t>Decide whether four odd records are errors or real cases.</w:t>
      </w:r>
    </w:p>
    <w:p>
      <w:pPr>
        <w:spacing w:line="336" w:lineRule="auto" w:after="180"/>
      </w:pPr>
      <w:r>
        <w:rPr>
          <w:b w:val="0"/>
        </w:rPr>
        <w:t>Thinker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pStyle w:val="Heading3"/>
      </w:pPr>
      <w:r>
        <w:t>This week’s end goal</w:t>
      </w:r>
    </w:p>
    <w:p>
      <w:pPr>
        <w:pStyle w:val="Heading1"/>
      </w:pPr>
      <w:r>
        <w:t>02. Keep all five durations while asking why one is long</w:t>
      </w:r>
    </w:p>
    <w:p>
      <w:r>
        <w:t>The observed values alone do not justify deletion.</w:t>
      </w:r>
    </w:p>
    <w:p>
      <w:pPr>
        <w:pStyle w:val="Heading2"/>
      </w:pPr>
      <w:r>
        <w:t>The complete fictional duration list</w:t>
      </w:r>
    </w:p>
    <w:p>
      <w:pPr>
        <w:spacing w:line="336" w:lineRule="auto" w:after="180"/>
      </w:pPr>
      <w:r>
        <w:rPr>
          <w:b w:val="0"/>
        </w:rPr>
        <w:t>Five fictional activity durations are 2, 3, 3, 4 and 18 minutes. Most are near 3, but one is much longer. Different summaries reveal different aspects.</w:t>
      </w:r>
    </w:p>
    <w:p>
      <w:pPr>
        <w:spacing w:line="336" w:lineRule="auto" w:after="180"/>
      </w:pPr>
      <w:r>
        <w:rPr>
          <w:b w:val="0"/>
        </w:rPr>
        <w:t>Keep all values while investigating whether 18 is a genuine long activity or a recording error.</w:t>
      </w:r>
    </w:p>
    <w:p>
      <w:pPr>
        <w:pStyle w:val="Heading2"/>
      </w:pPr>
      <w:r>
        <w:t>Separate unusual observations from confirmed errors</w:t>
      </w:r>
    </w:p>
    <w:p>
      <w:pPr>
        <w:spacing w:line="336" w:lineRule="auto" w:after="180"/>
      </w:pPr>
      <w:r>
        <w:rPr>
          <w:b w:val="0"/>
        </w:rPr>
        <w:t>Unusual means worth investigating in the context of these records; this lesson does not define a universal numerical outlier cutoff. A long genuine task is different from a transcription mistake or a duplicated row. Neither the mean nor the median can identify the cause by itself. Keep units, event identity and the original source visible.</w:t>
      </w:r>
    </w:p>
    <w:p>
      <w:pPr>
        <w:pStyle w:val="Heading2"/>
      </w:pPr>
      <w:r>
        <w:t>Earlier wording, alternatives and picture transcripts · reference / check after trying</w:t>
      </w:r>
    </w:p>
    <w:p>
      <w:pPr>
        <w:spacing w:line="336" w:lineRule="auto" w:after="180"/>
      </w:pPr>
      <w:r>
        <w:rPr>
          <w:b w:val="0"/>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Noise and Outliers"/>
            <wp:cNvGraphicFramePr>
              <a:graphicFrameLocks noChangeAspect="1"/>
            </wp:cNvGraphicFramePr>
            <a:graphic>
              <a:graphicData uri="http://schemas.openxmlformats.org/drawingml/2006/picture">
                <pic:pic>
                  <pic:nvPicPr>
                    <pic:cNvPr id="0" name="66efbc0edef3073eac2ef02e08d2870b20991ea1991ab7bd520957bd4f0c9f06.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val="0"/>
        </w:rPr>
        <w:t>MYSTERY</w:t>
      </w:r>
    </w:p>
    <w:p>
      <w:pPr>
        <w:spacing w:line="336" w:lineRule="auto" w:after="180"/>
      </w:pPr>
      <w:r>
        <w:rPr>
          <w:b w:val="0"/>
        </w:rPr>
        <w:t xml:space="preserve">The learners must use </w:t>
      </w:r>
      <w:r>
        <w:rPr>
          <w:b/>
        </w:rPr>
        <w:t>noise</w:t>
      </w:r>
      <w:r>
        <w:rPr>
          <w:b w:val="0"/>
        </w:rPr>
        <w:t xml:space="preserve"> and </w:t>
      </w:r>
      <w:r>
        <w:rPr>
          <w:b/>
        </w:rPr>
        <w:t>outlier</w:t>
      </w:r>
      <w:r>
        <w:rPr>
          <w:b w:val="0"/>
        </w:rPr>
        <w:t xml:space="preserv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03. Trace mean and odd-count median with complete Python</w:t>
      </w:r>
    </w:p>
    <w:p>
      <w:r>
        <w:t>Explain the count and sorted position before trusting the output.</w:t>
      </w:r>
    </w:p>
    <w:p>
      <w:pPr>
        <w:pStyle w:val="Heading2"/>
      </w:pPr>
      <w:r>
        <w:t>Predict and run the five-value script</w:t>
      </w:r>
    </w:p>
    <w:p>
      <w:r>
        <w:rPr>
          <w:rFonts w:ascii="Courier New" w:hAnsi="Courier New"/>
          <w:sz w:val="18"/>
        </w:rPr>
        <w:t>values = [2, 3, 3, 4, 18]</w:t>
        <w:br/>
        <w:t>ordered = sorted(values)</w:t>
        <w:br/>
        <w:t>mean = sum(values) / len(values)</w:t>
        <w:br/>
        <w:t>median = ordered[len(ordered) // 2]</w:t>
        <w:br/>
        <w:t>print(mean)</w:t>
        <w:br/>
        <w:t>print(median)</w:t>
      </w:r>
    </w:p>
    <w:p>
      <w:pPr>
        <w:pStyle w:val="Heading2"/>
      </w:pPr>
      <w:r>
        <w:t>Read the syntax and its limited contract</w:t>
      </w:r>
    </w:p>
    <w:p>
      <w:pPr>
        <w:spacing w:line="336" w:lineRule="auto" w:after="180"/>
      </w:pPr>
      <w:r>
        <w:rPr>
          <w:b w:val="0"/>
        </w:rPr>
        <w:t>sum adds all observations, including repeated values; len counts observations, not distinct numbers. sorted makes a separate ordered list. With five entries, len//2 is2, so zero-based position2 is the third value. That shortcut selects the median only for a nonempty odd count. The original list is preserved for checking against the source.</w:t>
      </w:r>
    </w:p>
    <w:p>
      <w:pPr>
        <w:spacing w:line="336" w:lineRule="auto" w:after="180"/>
      </w:pPr>
      <w:r>
        <w:rPr>
          <w:b w:val="0"/>
        </w:rPr>
        <w:t xml:space="preserve">The script prints 6.0 and 3. sorted returns a sorted list without changing the original. This </w:t>
      </w:r>
      <w:r>
        <w:rPr>
          <w:b/>
        </w:rPr>
        <w:t>median</w:t>
      </w:r>
      <w:r>
        <w:rPr>
          <w:b w:val="0"/>
        </w:rPr>
        <w:t xml:space="preserve"> expression works for a nonempty odd-length list only. For four sorted values, average the second and third.</w:t>
      </w:r>
    </w:p>
    <w:p>
      <w:pPr>
        <w:spacing w:line="336" w:lineRule="auto" w:after="180"/>
      </w:pPr>
      <w:r>
        <w:rPr>
          <w:b w:val="0"/>
        </w:rPr>
        <w:t>Do not use this odd-length shortcut for every dataset.</w:t>
      </w:r>
    </w:p>
    <w:p>
      <w:pPr>
        <w:pStyle w:val="Heading2"/>
      </w:pPr>
      <w:r>
        <w:t>Compare the two summary questions</w:t>
      </w:r>
    </w:p>
    <w:p>
      <w:pPr>
        <w:pStyle w:val="Heading3"/>
      </w:pPr>
      <w:r>
        <w:t>Follow the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Step or case</w:t>
            </w:r>
          </w:p>
        </w:tc>
        <w:tc>
          <w:tcPr>
            <w:tcW w:type="dxa" w:w="3408"/>
          </w:tcPr>
          <w:p>
            <w:r>
              <w:t>Evidence</w:t>
            </w:r>
          </w:p>
        </w:tc>
        <w:tc>
          <w:tcPr>
            <w:tcW w:type="dxa" w:w="3408"/>
          </w:tcPr>
          <w:p>
            <w:r>
              <w:t>Meaning</w:t>
            </w:r>
          </w:p>
        </w:tc>
      </w:tr>
      <w:tr>
        <w:tc>
          <w:tcPr>
            <w:tcW w:type="dxa" w:w="3408"/>
          </w:tcPr>
          <w:p>
            <w:r>
              <w:t>Sorted data</w:t>
            </w:r>
          </w:p>
        </w:tc>
        <w:tc>
          <w:tcPr>
            <w:tcW w:type="dxa" w:w="3408"/>
          </w:tcPr>
          <w:p>
            <w:r>
              <w:t>2, 3, 3, 4, 18</w:t>
            </w:r>
          </w:p>
        </w:tc>
        <w:tc>
          <w:tcPr>
            <w:tcW w:type="dxa" w:w="3408"/>
          </w:tcPr>
          <w:p>
            <w:r>
              <w:t>Middle is 3</w:t>
            </w:r>
          </w:p>
        </w:tc>
      </w:tr>
      <w:tr>
        <w:tc>
          <w:tcPr>
            <w:tcW w:type="dxa" w:w="3408"/>
          </w:tcPr>
          <w:p>
            <w:r>
              <w:t>Mean</w:t>
            </w:r>
          </w:p>
        </w:tc>
        <w:tc>
          <w:tcPr>
            <w:tcW w:type="dxa" w:w="3408"/>
          </w:tcPr>
          <w:p>
            <w:r>
              <w:t>30 divided by 5</w:t>
            </w:r>
          </w:p>
        </w:tc>
        <w:tc>
          <w:tcPr>
            <w:tcW w:type="dxa" w:w="3408"/>
          </w:tcPr>
          <w:p>
            <w:r>
              <w:t>6.0</w:t>
            </w:r>
          </w:p>
        </w:tc>
      </w:tr>
      <w:tr>
        <w:tc>
          <w:tcPr>
            <w:tcW w:type="dxa" w:w="3408"/>
          </w:tcPr>
          <w:p>
            <w:r>
              <w:t>Typical middle</w:t>
            </w:r>
          </w:p>
        </w:tc>
        <w:tc>
          <w:tcPr>
            <w:tcW w:type="dxa" w:w="3408"/>
          </w:tcPr>
          <w:p>
            <w:r>
              <w:t>Third of five values</w:t>
            </w:r>
          </w:p>
        </w:tc>
        <w:tc>
          <w:tcPr>
            <w:tcW w:type="dxa" w:w="3408"/>
          </w:tcPr>
          <w:p>
            <w:r>
              <w:t>3</w:t>
            </w:r>
          </w:p>
        </w:tc>
      </w:tr>
    </w:tbl>
    <w:p>
      <w:r>
        <w:t>Read each row from left to right and connect the evidence to the stated rule.</w:t>
      </w:r>
    </w:p>
    <w:p>
      <w:pPr>
        <w:spacing w:line="336" w:lineRule="auto" w:after="180"/>
      </w:pPr>
      <w:r>
        <w:rPr>
          <w:b w:val="0"/>
        </w:rPr>
        <w:t xml:space="preserve">The </w:t>
      </w:r>
      <w:r>
        <w:rPr>
          <w:b/>
        </w:rPr>
        <w:t>mean</w:t>
      </w:r>
      <w:r>
        <w:rPr>
          <w:b w:val="0"/>
        </w:rPr>
        <w:t xml:space="preserve"> shares the total equally: 2 + 3 + 3 + 4 + 18 is 30, and 30 divided by five is 6. The </w:t>
      </w:r>
      <w:r>
        <w:rPr>
          <w:b/>
        </w:rPr>
        <w:t>median</w:t>
      </w:r>
      <w:r>
        <w:rPr>
          <w:b w:val="0"/>
        </w:rPr>
        <w:t xml:space="preserve"> asks for the middle value after sorting: the third value is 3.</w:t>
      </w:r>
    </w:p>
    <w:p>
      <w:pPr>
        <w:spacing w:line="336" w:lineRule="auto" w:after="180"/>
      </w:pPr>
      <w:r>
        <w:rPr>
          <w:b w:val="0"/>
        </w:rPr>
        <w:t xml:space="preserve">The long duration 18 pulls the </w:t>
      </w:r>
      <w:r>
        <w:rPr>
          <w:b/>
        </w:rPr>
        <w:t>mean</w:t>
      </w:r>
      <w:r>
        <w:rPr>
          <w:b w:val="0"/>
        </w:rPr>
        <w:t xml:space="preserve"> upwards but leaves the middle value at 3. A difference between the summaries is a clue to inspect the data, not permission to remove the inconvenient value.</w:t>
      </w:r>
    </w:p>
    <w:p>
      <w:pPr>
        <w:pStyle w:val="Heading2"/>
      </w:pPr>
      <w:r>
        <w:t>Point to a deciding calculation</w:t>
      </w:r>
    </w:p>
    <w:p>
      <w:pPr>
        <w:pStyle w:val="ListBullet"/>
      </w:pPr>
      <w:r>
        <w:t>Point to the input, the deciding step and the result in this week’s visual. Explain the same step in ordinary words. A picture helps when you can say what each part represents.</w:t>
      </w:r>
    </w:p>
    <w:p>
      <w:pPr>
        <w:pStyle w:val="Heading2"/>
      </w:pPr>
      <w:r>
        <w:t>Earlier wording, alternatives and picture transcripts · reference / check after trying</w:t>
      </w:r>
    </w:p>
    <w:p>
      <w:pPr>
        <w:spacing w:line="336" w:lineRule="auto" w:after="180"/>
      </w:pPr>
      <w:r>
        <w:rPr>
          <w:b w:val="0"/>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Noise and Outliers"/>
            <wp:cNvGraphicFramePr>
              <a:graphicFrameLocks noChangeAspect="1"/>
            </wp:cNvGraphicFramePr>
            <a:graphic>
              <a:graphicData uri="http://schemas.openxmlformats.org/drawingml/2006/picture">
                <pic:pic>
                  <pic:nvPicPr>
                    <pic:cNvPr id="0" name="c1f468389d9b7682b39c65e4e03c3198e46406ee9d34294495dbc2bab8e8f8b7.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Noise and Outliers"/>
            <wp:cNvGraphicFramePr>
              <a:graphicFrameLocks noChangeAspect="1"/>
            </wp:cNvGraphicFramePr>
            <a:graphic>
              <a:graphicData uri="http://schemas.openxmlformats.org/drawingml/2006/picture">
                <pic:pic>
                  <pic:nvPicPr>
                    <pic:cNvPr id="0" name="10e5b41bcddea374799c1cd3d798ba638c1858186f61f9c42e6d9da205eaf31f.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Noise and Outliers"/>
            <wp:cNvGraphicFramePr>
              <a:graphicFrameLocks noChangeAspect="1"/>
            </wp:cNvGraphicFramePr>
            <a:graphic>
              <a:graphicData uri="http://schemas.openxmlformats.org/drawingml/2006/picture">
                <pic:pic>
                  <pic:nvPicPr>
                    <pic:cNvPr id="0" name="08fe416571924354233684fb998caf76b4242a0aac1704418ae60bf694b7fa72.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Use two summaries for two questions</w:t>
      </w:r>
    </w:p>
    <w:p>
      <w:pPr>
        <w:pStyle w:val="Heading3"/>
      </w:pPr>
      <w:r>
        <w:t>Connect the picture and the explanation</w:t>
      </w:r>
    </w:p>
    <w:p>
      <w:pPr>
        <w:pStyle w:val="Heading1"/>
      </w:pPr>
      <w:r>
        <w:t>04. Compare a typical middle and a source-backed repair</w:t>
      </w:r>
    </w:p>
    <w:p>
      <w:r>
        <w:t>Arithmetic sensitivity and permission to change data are different questions.</w:t>
      </w:r>
    </w:p>
    <w:p>
      <w:pPr>
        <w:pStyle w:val="Heading2"/>
      </w:pPr>
      <w:r>
        <w:t>Four pictures with a purpose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t>Normal case: predict the result and deciding evidence.</w:t>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r>
        <w:t>Boundary case: identify the exact limit.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t>Missing information: name what must be clarified.</w:t>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r>
        <w:t>Transfer case: explain which procedure still applies.</w:t>
      </w:r>
    </w:p>
    <w:p>
      <w:pPr>
        <w:pStyle w:val="Heading2"/>
      </w:pPr>
      <w:r>
        <w:t>Choose a revealing case</w:t>
      </w:r>
    </w:p>
    <w:p>
      <w:pPr>
        <w:pStyle w:val="ListBullet"/>
      </w:pPr>
      <w: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Predict the supplied changed case</w:t>
      </w:r>
    </w:p>
    <w:p>
      <w:pPr>
        <w:pStyle w:val="ListBullet"/>
      </w:pPr>
      <w:r>
        <w:t>Change: An authorised log confirms 18 was a transcription error for 3.</w:t>
      </w:r>
    </w:p>
    <w:p>
      <w:pPr>
        <w:pStyle w:val="Heading2"/>
      </w:pPr>
      <w:r>
        <w:t>Check after predicting · reference / check after trying</w:t>
      </w:r>
    </w:p>
    <w:p>
      <w:pPr>
        <w:spacing w:line="336" w:lineRule="auto" w:after="180"/>
      </w:pPr>
      <w:r>
        <w:rPr>
          <w:b/>
        </w:rPr>
        <w:t>Prediction</w:t>
      </w:r>
      <w:r>
        <w:rPr>
          <w:b w:val="0"/>
        </w:rPr>
        <w:t xml:space="preserve">: Corrected </w:t>
      </w:r>
      <w:r>
        <w:rPr>
          <w:b/>
        </w:rPr>
        <w:t>mean</w:t>
      </w:r>
      <w:r>
        <w:rPr>
          <w:b w:val="0"/>
        </w:rPr>
        <w:t xml:space="preserve"> is 3 minutes and </w:t>
      </w:r>
      <w:r>
        <w:rPr>
          <w:b/>
        </w:rPr>
        <w:t>median</w:t>
      </w:r>
      <w:r>
        <w:rPr>
          <w:b w:val="0"/>
        </w:rPr>
        <w:t xml:space="preserve"> is 3.</w:t>
      </w:r>
    </w:p>
    <w:p>
      <w:pPr>
        <w:spacing w:line="336" w:lineRule="auto" w:after="180"/>
      </w:pPr>
      <w:r>
        <w:rPr>
          <w:b w:val="0"/>
        </w:rPr>
        <w:t>Reason: Values become 2,3,3,4,3 with sum 15; sorted middle remains 3.</w:t>
      </w:r>
    </w:p>
    <w:p>
      <w:pPr>
        <w:pStyle w:val="Heading2"/>
      </w:pPr>
      <w:r>
        <w:t>Earlier wording, alternatives and picture transcripts · reference / check after trying</w:t>
      </w:r>
    </w:p>
    <w:p>
      <w:pPr>
        <w:spacing w:line="336" w:lineRule="auto" w:after="180"/>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10" name="Picture 10" descr="NORMAL CASE illustration"/>
            <wp:cNvGraphicFramePr>
              <a:graphicFrameLocks noChangeAspect="1"/>
            </wp:cNvGraphicFramePr>
            <a:graphic>
              <a:graphicData uri="http://schemas.openxmlformats.org/drawingml/2006/picture">
                <pic:pic>
                  <pic:nvPicPr>
                    <pic:cNvPr id="0" name="1f18213ba3d74c99072fa04ad7520b53eee0b2e9e845b0d8a61ccdda1b41f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BOUNDARY CASE illustration"/>
            <wp:cNvGraphicFramePr>
              <a:graphicFrameLocks noChangeAspect="1"/>
            </wp:cNvGraphicFramePr>
            <a:graphic>
              <a:graphicData uri="http://schemas.openxmlformats.org/drawingml/2006/picture">
                <pic:pic>
                  <pic:nvPicPr>
                    <pic:cNvPr id="0" name="fed8318cf337134a2c31a8d2c90831db67a27a43d3c6f85b25079c53ec37ff9a.png"/>
                    <pic:cNvPicPr/>
                  </pic:nvPicPr>
                  <pic:blipFill>
                    <a:blip r:embed="rId14"/>
                    <a:stretch>
                      <a:fillRect/>
                    </a:stretch>
                  </pic:blipFill>
                  <pic:spPr>
                    <a:xfrm>
                      <a:off x="0" y="0"/>
                      <a:ext cx="5486400" cy="3200400"/>
                    </a:xfrm>
                    <a:prstGeom prst="rect"/>
                  </pic:spPr>
                </pic:pic>
              </a:graphicData>
            </a:graphic>
          </wp:inline>
        </w:drawing>
      </w:r>
    </w:p>
    <w:p>
      <w:pPr>
        <w:spacing w:line="336" w:lineRule="auto" w:after="180"/>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12" name="Picture 12" descr="MISSING INFORMATION illustration"/>
            <wp:cNvGraphicFramePr>
              <a:graphicFrameLocks noChangeAspect="1"/>
            </wp:cNvGraphicFramePr>
            <a:graphic>
              <a:graphicData uri="http://schemas.openxmlformats.org/drawingml/2006/picture">
                <pic:pic>
                  <pic:nvPicPr>
                    <pic:cNvPr id="0" name="75f964dbe29000347e518a59e2717387d7109bd1f947abdafa07e931a61cf754.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TRANSFER CASE illustration"/>
            <wp:cNvGraphicFramePr>
              <a:graphicFrameLocks noChangeAspect="1"/>
            </wp:cNvGraphicFramePr>
            <a:graphic>
              <a:graphicData uri="http://schemas.openxmlformats.org/drawingml/2006/picture">
                <pic:pic>
                  <pic:nvPicPr>
                    <pic:cNvPr id="0" name="4d936b6648b81ac897fc99370c2788f8e0b135d8fc31cfd77afceee66a92128c.png"/>
                    <pic:cNvPicPr/>
                  </pic:nvPicPr>
                  <pic:blipFill>
                    <a:blip r:embed="rId16"/>
                    <a:stretch>
                      <a:fillRect/>
                    </a:stretch>
                  </pic:blipFill>
                  <pic:spPr>
                    <a:xfrm>
                      <a:off x="0" y="0"/>
                      <a:ext cx="5486400" cy="3200400"/>
                    </a:xfrm>
                    <a:prstGeom prst="rect"/>
                  </pic:spPr>
                </pic:pic>
              </a:graphicData>
            </a:graphic>
          </wp:inline>
        </w:drawing>
      </w:r>
    </w:p>
    <w:p>
      <w:pPr>
        <w:spacing w:line="336" w:lineRule="auto" w:after="180"/>
      </w:pPr>
      <w:r>
        <w:rPr>
          <w:b w:val="0"/>
        </w:rPr>
        <w:t xml:space="preserve">MISSING INFORMATION: predict and name </w:t>
      </w:r>
      <w:r>
        <w:rPr>
          <w:b/>
        </w:rPr>
        <w:t>evidence</w:t>
      </w:r>
      <w:r>
        <w:rPr>
          <w:b w:val="0"/>
        </w:rPr>
        <w:t xml:space="preserve">.     TRANSFER CASE: predict and name </w:t>
      </w:r>
      <w:r>
        <w:rPr>
          <w:b/>
        </w:rPr>
        <w:t>evidence</w:t>
      </w:r>
      <w:r>
        <w:rPr>
          <w:b w:val="0"/>
        </w:rPr>
        <w:t>.</w:t>
      </w:r>
    </w:p>
    <w:p>
      <w:pPr>
        <w:pStyle w:val="Heading3"/>
      </w:pPr>
      <w:r>
        <w:t>Change one thing in the pictured case</w:t>
      </w:r>
    </w:p>
    <w:p>
      <w:pPr>
        <w:pStyle w:val="Heading1"/>
      </w:pPr>
      <w:r>
        <w:t>06. Calculate a what-if change, then examine an authorised correction</w:t>
      </w:r>
    </w:p>
    <w:p>
      <w:r>
        <w:t>The same baseline values can support different explicitly labelled comparisons.</w:t>
      </w:r>
    </w:p>
    <w:p>
      <w:pPr>
        <w:pStyle w:val="Heading2"/>
      </w:pPr>
      <w:r>
        <w:t>Separate the two change scenarios</w:t>
      </w:r>
    </w:p>
    <w:p>
      <w:pPr>
        <w:spacing w:line="336" w:lineRule="auto" w:after="180"/>
      </w:pPr>
      <w:r>
        <w:rPr>
          <w:b w:val="0"/>
        </w:rPr>
        <w:t>Replacing18 with8 below is a hypothetical sensitivity calculation, not a claim that the source was wrong. The pictured authorised-log scenario instead supplies evidence for18→3. Keep those two changed lists separate. Both use minutes; the picture names the fictional tasks as book processing.</w:t>
      </w:r>
    </w:p>
    <w:p>
      <w:pPr>
        <w:pStyle w:val="Heading2"/>
      </w:pPr>
      <w:r>
        <w:t>Try18→8 as a what-if calculation</w:t>
      </w:r>
    </w:p>
    <w:p>
      <w:pPr>
        <w:pStyle w:val="Heading3"/>
      </w:pPr>
      <w:r>
        <w:t>Replace 18 with 8. Calculate the new mean and median.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Read the pictured baseline and source status</w:t>
      </w:r>
    </w:p>
    <w:p>
      <w:pPr>
        <w:spacing w:line="336" w:lineRule="auto" w:after="180"/>
      </w:pPr>
      <w:r>
        <w:rPr>
          <w:b w:val="0"/>
        </w:rPr>
        <w:t>A fictional library records five book-</w:t>
      </w:r>
      <w:r>
        <w:rPr>
          <w:b/>
        </w:rPr>
        <w:t>process</w:t>
      </w:r>
      <w:r>
        <w:rPr>
          <w:b w:val="0"/>
        </w:rPr>
        <w:t>ing times in minutes.</w:t>
      </w:r>
    </w:p>
    <w:p>
      <w:pPr>
        <w:spacing w:line="336" w:lineRule="auto" w:after="180"/>
      </w:pPr>
      <w:r>
        <w:rPr>
          <w:b w:val="0"/>
        </w:rPr>
        <w:t>Sorted times: 2,3,3,4,18.</w:t>
      </w:r>
    </w:p>
    <w:p>
      <w:pPr>
        <w:spacing w:line="336" w:lineRule="auto" w:after="180"/>
      </w:pPr>
      <w:r>
        <w:rPr>
          <w:b w:val="0"/>
        </w:rPr>
        <w:t xml:space="preserve">All are recorded measurements; no </w:t>
      </w:r>
      <w:r>
        <w:rPr>
          <w:b/>
        </w:rPr>
        <w:t>evidence</w:t>
      </w:r>
      <w:r>
        <w:rPr>
          <w:b w:val="0"/>
        </w:rPr>
        <w:t xml:space="preserve"> yet shows 18 is a mistake.</w:t>
      </w:r>
    </w:p>
    <w:p>
      <w:pPr>
        <w:pStyle w:val="Heading2"/>
      </w:pPr>
      <w:r>
        <w:t>Trace mean, median and the need to investigate</w:t>
      </w:r>
    </w:p>
    <w:p>
      <w:r>
        <w:drawing>
          <wp:inline xmlns:a="http://schemas.openxmlformats.org/drawingml/2006/main" xmlns:pic="http://schemas.openxmlformats.org/drawingml/2006/picture">
            <wp:extent cx="5486400" cy="4005072"/>
            <wp:docPr id="14" name="Picture 14" descr="Mean: Sum 30; divide by 5: mean 6 minutes. → Median: The middle of five sorted values is 3 minutes. → Investigate 18: Check the source record and whether an unusually slow task occurred. → Document repair: Change a value only if evidence supports a correction; preserve the raw record."/>
            <wp:cNvGraphicFramePr>
              <a:graphicFrameLocks noChangeAspect="1"/>
            </wp:cNvGraphicFramePr>
            <a:graphic>
              <a:graphicData uri="http://schemas.openxmlformats.org/drawingml/2006/picture">
                <pic:pic>
                  <pic:nvPicPr>
                    <pic:cNvPr id="0" name="academy-story-ai-2-17-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val="0"/>
        </w:rPr>
        <w:t xml:space="preserve">The </w:t>
      </w:r>
      <w:r>
        <w:rPr>
          <w:b/>
        </w:rPr>
        <w:t>mean</w:t>
      </w:r>
      <w:r>
        <w:rPr>
          <w:b w:val="0"/>
        </w:rPr>
        <w:t xml:space="preserve"> uses every value and is pulled upward by 18. The </w:t>
      </w:r>
      <w:r>
        <w:rPr>
          <w:b/>
        </w:rPr>
        <w:t>median</w:t>
      </w:r>
      <w:r>
        <w:rPr>
          <w:b w:val="0"/>
        </w:rPr>
        <w:t xml:space="preserve"> identifies the middle recorded time and stays at 3. Neither statistic declares the unusual </w:t>
      </w:r>
      <w:r>
        <w:rPr>
          <w:b/>
        </w:rPr>
        <w:t>observation</w:t>
      </w:r>
      <w:r>
        <w:rPr>
          <w:b w:val="0"/>
        </w:rPr>
        <w:t xml:space="preserve"> invalid.</w:t>
      </w:r>
    </w:p>
    <w:p>
      <w:pPr>
        <w:spacing w:line="336" w:lineRule="auto" w:after="180"/>
      </w:pPr>
      <w:r>
        <w:rPr>
          <w:b w:val="0"/>
        </w:rPr>
        <w:t xml:space="preserve">Deleting it simply because it changes the </w:t>
      </w:r>
      <w:r>
        <w:rPr>
          <w:b/>
        </w:rPr>
        <w:t>mean</w:t>
      </w:r>
      <w:r>
        <w:rPr>
          <w:b w:val="0"/>
        </w:rPr>
        <w:t xml:space="preserve"> would hide potentially real slow work and change the question being answered.</w:t>
      </w:r>
    </w:p>
    <w:p>
      <w:pPr>
        <w:pStyle w:val="Heading2"/>
      </w:pPr>
      <w:r>
        <w:t>Predict the authorised18→3 correction</w:t>
      </w:r>
    </w:p>
    <w:p>
      <w:pPr>
        <w:pStyle w:val="ListBullet"/>
      </w:pPr>
      <w:r>
        <w:t>Change one thing: An authorised log confirms 18 was a transcription error for 3. Predict the result before checking the explanation. What remains the same?</w:t>
      </w:r>
    </w:p>
    <w:p>
      <w:pPr>
        <w:pStyle w:val="Heading2"/>
      </w:pPr>
      <w:r>
        <w:t>Check after predicting · reference / check after trying</w:t>
      </w:r>
    </w:p>
    <w:p>
      <w:r>
        <w:drawing>
          <wp:inline xmlns:a="http://schemas.openxmlformats.org/drawingml/2006/main" xmlns:pic="http://schemas.openxmlformats.org/drawingml/2006/picture">
            <wp:extent cx="5486400" cy="3026664"/>
            <wp:docPr id="15" name="Picture 15" descr="Original case: Change a value only if evidence supports a correction; preserve the raw record. Changed condition: An authorised log confirms 18 was a transcription error for 3. Expected result: Corrected mean is 3 minutes and median is 3. Reason: Values become 2,3,3,4,3 with sum 15; sorted middle remains 3."/>
            <wp:cNvGraphicFramePr>
              <a:graphicFrameLocks noChangeAspect="1"/>
            </wp:cNvGraphicFramePr>
            <a:graphic>
              <a:graphicData uri="http://schemas.openxmlformats.org/drawingml/2006/picture">
                <pic:pic>
                  <pic:nvPicPr>
                    <pic:cNvPr id="0" name="academy-story-ai-2-17-04.png"/>
                    <pic:cNvPicPr/>
                  </pic:nvPicPr>
                  <pic:blipFill>
                    <a:blip r:embed="rId18"/>
                    <a:stretch>
                      <a:fillRect/>
                    </a:stretch>
                  </pic:blipFill>
                  <pic:spPr>
                    <a:xfrm>
                      <a:off x="0" y="0"/>
                      <a:ext cx="5486400" cy="3026664"/>
                    </a:xfrm>
                    <a:prstGeom prst="rect"/>
                  </pic:spPr>
                </pic:pic>
              </a:graphicData>
            </a:graphic>
          </wp:inline>
        </w:drawing>
      </w:r>
    </w:p>
    <w:p>
      <w:pPr>
        <w:pStyle w:val="Heading2"/>
      </w:pPr>
      <w:r>
        <w:t>Explain the middle task and the limits</w:t>
      </w:r>
    </w:p>
    <w:p>
      <w:pPr>
        <w:pStyle w:val="ListBullet"/>
      </w:pPr>
      <w:r>
        <w:t>Read the labelled picture: If 18 was genuine, which summary better describes the middle observed task, and what extra fact should be shown?</w:t>
      </w:r>
    </w:p>
    <w:p>
      <w:pPr>
        <w:pStyle w:val="ListBullet"/>
      </w:pPr>
      <w:r>
        <w:t>Five task times do not estimate all library processing times reliably or prove which summary suits every decision.</w:t>
      </w:r>
    </w:p>
    <w:p>
      <w:pPr>
        <w:pStyle w:val="Heading2"/>
      </w:pPr>
      <w:r>
        <w:t>Earlier wording, alternatives and picture transcripts · reference / check after trying</w:t>
      </w:r>
    </w:p>
    <w:p>
      <w:pPr>
        <w:spacing w:line="336" w:lineRule="auto" w:after="180"/>
      </w:pPr>
      <w:r>
        <w:rPr>
          <w:b w:val="0"/>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6" name="Picture 16" descr="Worked evidence for Noise and Outliers"/>
            <wp:cNvGraphicFramePr>
              <a:graphicFrameLocks noChangeAspect="1"/>
            </wp:cNvGraphicFramePr>
            <a:graphic>
              <a:graphicData uri="http://schemas.openxmlformats.org/drawingml/2006/picture">
                <pic:pic>
                  <pic:nvPicPr>
                    <pic:cNvPr id="0" name="d9e91fc183e6ac84a56837e3b04fcd6e38b0a497e51d1a2f87a7a46c3fca419b.png"/>
                    <pic:cNvPicPr/>
                  </pic:nvPicPr>
                  <pic:blipFill>
                    <a:blip r:embed="rId19"/>
                    <a:stretch>
                      <a:fillRect/>
                    </a:stretch>
                  </pic:blipFill>
                  <pic:spPr>
                    <a:xfrm>
                      <a:off x="0" y="0"/>
                      <a:ext cx="5486400" cy="2377440"/>
                    </a:xfrm>
                    <a:prstGeom prst="rect"/>
                  </pic:spPr>
                </pic:pic>
              </a:graphicData>
            </a:graphic>
          </wp:inline>
        </w:drawing>
      </w:r>
    </w:p>
    <w:p>
      <w:pPr>
        <w:spacing w:line="336" w:lineRule="auto" w:after="180"/>
      </w:pPr>
      <w:r>
        <w:rPr>
          <w:b w:val="0"/>
        </w:rPr>
        <w:t>1. Most books: 40–300 pages; one record: 3,200 pages.</w:t>
      </w:r>
    </w:p>
    <w:p>
      <w:pPr>
        <w:spacing w:line="336" w:lineRule="auto" w:after="180"/>
      </w:pPr>
      <w:r>
        <w:rPr>
          <w:b w:val="0"/>
        </w:rPr>
        <w:t>2. Check the source: extra zero, box set, or real long work?</w:t>
      </w:r>
    </w:p>
    <w:p>
      <w:pPr>
        <w:spacing w:line="336" w:lineRule="auto" w:after="180"/>
      </w:pPr>
      <w:r>
        <w:rPr>
          <w:b w:val="0"/>
        </w:rPr>
        <w:t>3. Repair confirmed error; keep real rare case and document it.</w:t>
      </w:r>
    </w:p>
    <w:p>
      <w:pPr>
        <w:spacing w:line="336" w:lineRule="auto" w:after="180"/>
      </w:pPr>
      <w:r>
        <w:rPr>
          <w:b w:val="0"/>
        </w:rPr>
        <w:t>4. Retest to learn whether the system handles legitimate extremes.</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Noise and Outliers</w:t>
      </w:r>
    </w:p>
    <w:p>
      <w:pPr>
        <w:pStyle w:val="Heading3"/>
      </w:pPr>
      <w:r>
        <w:t>The facts we will use</w:t>
      </w:r>
    </w:p>
    <w:p>
      <w:r>
        <w:drawing>
          <wp:inline xmlns:a="http://schemas.openxmlformats.org/drawingml/2006/main" xmlns:pic="http://schemas.openxmlformats.org/drawingml/2006/picture">
            <wp:extent cx="5486400" cy="4111171"/>
            <wp:docPr id="17" name="Picture 17" descr="Retain unusual recorded measurements"/>
            <wp:cNvGraphicFramePr>
              <a:graphicFrameLocks noChangeAspect="1"/>
            </wp:cNvGraphicFramePr>
            <a:graphic>
              <a:graphicData uri="http://schemas.openxmlformats.org/drawingml/2006/picture">
                <pic:pic>
                  <pic:nvPicPr>
                    <pic:cNvPr id="0" name="academy-detail-ai-2-17.png"/>
                    <pic:cNvPicPr/>
                  </pic:nvPicPr>
                  <pic:blipFill>
                    <a:blip r:embed="rId20"/>
                    <a:stretch>
                      <a:fillRect/>
                    </a:stretch>
                  </pic:blipFill>
                  <pic:spPr>
                    <a:xfrm>
                      <a:off x="0" y="0"/>
                      <a:ext cx="5486400" cy="4111171"/>
                    </a:xfrm>
                    <a:prstGeom prst="rect"/>
                  </pic:spPr>
                </pic:pic>
              </a:graphicData>
            </a:graphic>
          </wp:inline>
        </w:drawing>
      </w:r>
    </w:p>
    <w:p>
      <w:r>
        <w:drawing>
          <wp:inline xmlns:a="http://schemas.openxmlformats.org/drawingml/2006/main" xmlns:pic="http://schemas.openxmlformats.org/drawingml/2006/picture">
            <wp:extent cx="5311302" cy="5943600"/>
            <wp:docPr id="18" name="Picture 18" descr="Noise and Outliers. Mean: Sum 30; divide by 5: mean 6 minutes.. Median: The middle of five sorted values is 3 minutes.. Investigate 18: Check the source record and whether an unusually slow task occurred.. Document repair: Change a value only if evidence supports a correction; preserve the raw record."/>
            <wp:cNvGraphicFramePr>
              <a:graphicFrameLocks noChangeAspect="1"/>
            </wp:cNvGraphicFramePr>
            <a:graphic>
              <a:graphicData uri="http://schemas.openxmlformats.org/drawingml/2006/picture">
                <pic:pic>
                  <pic:nvPicPr>
                    <pic:cNvPr id="0" name="academy-visual-ai-2-17.png"/>
                    <pic:cNvPicPr/>
                  </pic:nvPicPr>
                  <pic:blipFill>
                    <a:blip r:embed="rId21"/>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Mean</w:t>
            </w:r>
          </w:p>
        </w:tc>
        <w:tc>
          <w:tcPr>
            <w:tcW w:type="dxa" w:w="5112"/>
          </w:tcPr>
          <w:p>
            <w:r>
              <w:t>Sum 30; divide by 5: mean 6 minutes.</w:t>
            </w:r>
          </w:p>
        </w:tc>
      </w:tr>
      <w:tr>
        <w:tc>
          <w:tcPr>
            <w:tcW w:type="dxa" w:w="5112"/>
          </w:tcPr>
          <w:p>
            <w:r>
              <w:t>2. Median</w:t>
            </w:r>
          </w:p>
        </w:tc>
        <w:tc>
          <w:tcPr>
            <w:tcW w:type="dxa" w:w="5112"/>
          </w:tcPr>
          <w:p>
            <w:r>
              <w:t>The middle of five sorted values is 3 minutes.</w:t>
            </w:r>
          </w:p>
        </w:tc>
      </w:tr>
      <w:tr>
        <w:tc>
          <w:tcPr>
            <w:tcW w:type="dxa" w:w="5112"/>
          </w:tcPr>
          <w:p>
            <w:r>
              <w:t>3. Investigate 18</w:t>
            </w:r>
          </w:p>
        </w:tc>
        <w:tc>
          <w:tcPr>
            <w:tcW w:type="dxa" w:w="5112"/>
          </w:tcPr>
          <w:p>
            <w:r>
              <w:t>Check the source record and whether an unusually slow task occurred.</w:t>
            </w:r>
          </w:p>
        </w:tc>
      </w:tr>
      <w:tr>
        <w:tc>
          <w:tcPr>
            <w:tcW w:type="dxa" w:w="5112"/>
          </w:tcPr>
          <w:p>
            <w:r>
              <w:t>4. Document repair</w:t>
            </w:r>
          </w:p>
        </w:tc>
        <w:tc>
          <w:tcPr>
            <w:tcW w:type="dxa" w:w="5112"/>
          </w:tcPr>
          <w:p>
            <w:r>
              <w:t>Change a value only if evidence supports a correction; preserve the raw record.</w:t>
            </w:r>
          </w:p>
        </w:tc>
      </w:tr>
    </w:tbl>
    <w:p>
      <w:r>
        <w:t>Match each pictured step to the supplied facts. This is a worked teaching case, not an independent assessment.</w:t>
      </w:r>
    </w:p>
    <w:p>
      <w:pPr>
        <w:pStyle w:val="Heading3"/>
      </w:pPr>
      <w:r>
        <w:t>Why this result follows</w:t>
      </w:r>
    </w:p>
    <w:p>
      <w:pPr>
        <w:pStyle w:val="Heading3"/>
      </w:pPr>
      <w:r>
        <w:t>What this example does not establish</w:t>
      </w:r>
    </w:p>
    <w:p>
      <w:pPr>
        <w:pStyle w:val="Heading1"/>
      </w:pPr>
      <w:r>
        <w:t>07. Do not hide an inconvenient observation</w:t>
      </w:r>
    </w:p>
    <w:p>
      <w:r>
        <w:t>A missing summary is different from a measured zero.</w:t>
      </w:r>
    </w:p>
    <w:p>
      <w:pPr>
        <w:pStyle w:val="Heading2"/>
      </w:pPr>
      <w:r>
        <w:t>Preserve evidence and document sensitivity comparisons</w:t>
      </w:r>
    </w:p>
    <w:p>
      <w:pPr>
        <w:spacing w:line="336" w:lineRule="auto" w:after="180"/>
      </w:pPr>
      <w:r>
        <w:rPr>
          <w:b w:val="0"/>
        </w:rPr>
        <w:t xml:space="preserve">Removing 18 merely because it raises the </w:t>
      </w:r>
      <w:r>
        <w:rPr>
          <w:b/>
        </w:rPr>
        <w:t>mean</w:t>
      </w:r>
      <w:r>
        <w:rPr>
          <w:b w:val="0"/>
        </w:rPr>
        <w:t xml:space="preserve"> would hide </w:t>
      </w:r>
      <w:r>
        <w:rPr>
          <w:b/>
        </w:rPr>
        <w:t>evidence</w:t>
      </w:r>
      <w:r>
        <w:rPr>
          <w:b w:val="0"/>
        </w:rPr>
        <w:t>. Check collection notes, keep an audit trail and compare summaries with and without it only with a clear explanation.</w:t>
      </w:r>
    </w:p>
    <w:p>
      <w:pPr>
        <w:pStyle w:val="Heading2"/>
      </w:pPr>
      <w:r>
        <w:t>Challenge a zero mean for an empty dataset</w:t>
      </w:r>
    </w:p>
    <w:p>
      <w:pPr>
        <w:pStyle w:val="Heading3"/>
      </w:pPr>
      <w:r>
        <w:t>A dataset is empty. Is reporting a mean of 0 justified?</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9" name="Picture 19" descr="Misconception diagnosis for Noise and Outliers"/>
            <wp:cNvGraphicFramePr>
              <a:graphicFrameLocks noChangeAspect="1"/>
            </wp:cNvGraphicFramePr>
            <a:graphic>
              <a:graphicData uri="http://schemas.openxmlformats.org/drawingml/2006/picture">
                <pic:pic>
                  <pic:nvPicPr>
                    <pic:cNvPr id="0" name="3d72f88b4fcc82ac9a041395936243c39e4a9507e7af50324ca380d08920562d.png"/>
                    <pic:cNvPicPr/>
                  </pic:nvPicPr>
                  <pic:blipFill>
                    <a:blip r:embed="rId22"/>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1"/>
      </w:pPr>
      <w:r>
        <w:t>08. Sort first and handle even and empty lists explicitly</w:t>
      </w:r>
    </w:p>
    <w:p>
      <w:r>
        <w:t>Do not reuse an odd-count shortcut as a universal median procedure.</w:t>
      </w:r>
    </w:p>
    <w:p>
      <w:pPr>
        <w:pStyle w:val="Heading2"/>
      </w:pPr>
      <w:r>
        <w:t>Compare unsorted position with sorted median</w:t>
      </w:r>
    </w:p>
    <w:p>
      <w:pPr>
        <w:spacing w:line="336" w:lineRule="auto" w:after="180"/>
      </w:pPr>
      <w:r>
        <w:rPr>
          <w:b w:val="0"/>
        </w:rPr>
        <w:t xml:space="preserve">Taking the middle item of an unsorted list can give the wrong </w:t>
      </w:r>
      <w:r>
        <w:rPr>
          <w:b/>
        </w:rPr>
        <w:t>median</w:t>
      </w:r>
      <w:r>
        <w:rPr>
          <w:b w:val="0"/>
        </w:rPr>
        <w:t xml:space="preserve">. For [18, 2, 4, 3, 3], the middle item is 4, but the sorted </w:t>
      </w:r>
      <w:r>
        <w:rPr>
          <w:b/>
        </w:rPr>
        <w:t>median</w:t>
      </w:r>
      <w:r>
        <w:rPr>
          <w:b w:val="0"/>
        </w:rPr>
        <w:t xml:space="preserve"> is 3. Sort first. For an empty list, there is no </w:t>
      </w:r>
      <w:r>
        <w:rPr>
          <w:b/>
        </w:rPr>
        <w:t>mean</w:t>
      </w:r>
      <w:r>
        <w:rPr>
          <w:b w:val="0"/>
        </w:rPr>
        <w:t xml:space="preserve"> or </w:t>
      </w:r>
      <w:r>
        <w:rPr>
          <w:b/>
        </w:rPr>
        <w:t>median</w:t>
      </w:r>
      <w:r>
        <w:rPr>
          <w:b w:val="0"/>
        </w:rPr>
        <w:t xml:space="preserve"> under this lesson's rules.</w:t>
      </w:r>
    </w:p>
    <w:p>
      <w:pPr>
        <w:pStyle w:val="Heading2"/>
      </w:pPr>
      <w:r>
        <w:t>Try both workbook medians before using the extension</w:t>
      </w:r>
    </w:p>
    <w:p>
      <w:pPr>
        <w:spacing w:line="336" w:lineRule="auto" w:after="180"/>
      </w:pPr>
      <w:r>
        <w:rPr>
          <w:b w:val="0"/>
        </w:rPr>
        <w:t>Use workbook W2 for the connected example “</w:t>
      </w:r>
      <w:r>
        <w:rPr>
          <w:b/>
        </w:rPr>
        <w:t>Mean</w:t>
      </w:r>
      <w:r>
        <w:rPr>
          <w:b w:val="0"/>
        </w:rPr>
        <w:t xml:space="preserve"> </w:t>
      </w:r>
      <w:r>
        <w:rPr>
          <w:b/>
        </w:rPr>
        <w:t>median</w:t>
      </w:r>
      <w:r>
        <w:rPr>
          <w:b w:val="0"/>
        </w:rPr>
        <w:t xml:space="preserve"> and </w:t>
      </w:r>
      <w:r>
        <w:rPr>
          <w:b/>
        </w:rPr>
        <w:t>unusual value</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2"/>
      </w:pPr>
      <w:r>
        <w:t>Read the complete three-case extension</w:t>
      </w:r>
    </w:p>
    <w:p>
      <w:r>
        <w:rPr>
          <w:rFonts w:ascii="Courier New" w:hAnsi="Courier New"/>
          <w:sz w:val="18"/>
        </w:rPr>
        <w:t>def summaries(values):</w:t>
        <w:br/>
        <w:t xml:space="preserve">    if not values:</w:t>
        <w:br/>
        <w:t xml:space="preserve">        return None, None</w:t>
        <w:br/>
        <w:t xml:space="preserve">    ordered = sorted(values)</w:t>
        <w:br/>
        <w:t xml:space="preserve">    middle = len(ordered) // 2</w:t>
        <w:br/>
        <w:t xml:space="preserve">    if len(ordered) % 2 == 1:</w:t>
        <w:br/>
        <w:t xml:space="preserve">        median = ordered[middle]</w:t>
        <w:br/>
        <w:t xml:space="preserve">    else:</w:t>
        <w:br/>
        <w:t xml:space="preserve">        median = (ordered[middle - 1] + ordered[middle]) / 2</w:t>
        <w:br/>
        <w:t xml:space="preserve">    mean = sum(values) / len(values)</w:t>
        <w:br/>
        <w:t xml:space="preserve">    return mean, median</w:t>
        <w:br/>
        <w:br/>
        <w:t>for values in [[2, 3, 3, 4, 18], [8, 2, 4, 6], []]:</w:t>
        <w:br/>
        <w:t xml:space="preserve">    print(summaries(values))</w:t>
      </w:r>
    </w:p>
    <w:p>
      <w:pPr>
        <w:pStyle w:val="Heading2"/>
      </w:pPr>
      <w:r>
        <w:t>Explain empty, odd and even branches</w:t>
      </w:r>
    </w:p>
    <w:p>
      <w:pPr>
        <w:spacing w:line="336" w:lineRule="auto" w:after="180"/>
      </w:pPr>
      <w:r>
        <w:rPr>
          <w:b w:val="0"/>
        </w:rPr>
        <w:t>This extended function assumes finite numeric observations in consistent units. %2 gives remainder1 for an odd count. For an even count, average positions middle-1 and middle in the sorted list. The empty branch returns None,None to mean unavailable, not measured zero. The outputs are (6.0,3), (5.0,5.0) and (None,None). The function does not decide whether an unusual value is a valid measurement.</w:t>
      </w:r>
    </w:p>
    <w:p>
      <w:pPr>
        <w:pStyle w:val="Heading2"/>
      </w:pPr>
      <w:r>
        <w:t>Challenge successful execution proves the conclusion</w:t>
      </w:r>
    </w:p>
    <w:p>
      <w:pPr>
        <w:pStyle w:val="ListBullet"/>
      </w:pPr>
      <w:r>
        <w:t>Use the worked case for Mean median and unusual values. Proposed explanation: “A successful run proves the conclusion”. Decide whether this explanation is supported. Point to the step or supplied fact that decides; explain your repair if needed.</w:t>
      </w:r>
    </w:p>
    <w:p>
      <w:pPr>
        <w:pStyle w:val="ListBullet"/>
      </w:pPr>
      <w:r>
        <w:t>Answer on your own before discussion. If you are unsure, say which step you need help with.</w:t>
      </w:r>
    </w:p>
    <w:p>
      <w:pPr>
        <w:pStyle w:val="Heading2"/>
      </w:pPr>
      <w:r>
        <w:t>Return to the pictured evidence question</w:t>
      </w:r>
    </w:p>
    <w:p>
      <w:pPr>
        <w:spacing w:line="336" w:lineRule="auto" w:after="180"/>
      </w:pPr>
      <w:r>
        <w:rPr>
          <w:b w:val="0"/>
        </w:rPr>
        <w:t>If 18 was genuine, which summary better describes the middle observed task, and what extra fact should be shown?</w:t>
      </w:r>
    </w:p>
    <w:p>
      <w:pPr>
        <w:spacing w:line="336" w:lineRule="auto" w:after="180"/>
      </w:pPr>
      <w:r>
        <w:rPr>
          <w:b w:val="0"/>
        </w:rPr>
        <w:t>This is supported practice. Keep the separately named independent case for an attempt before feedback.</w:t>
      </w:r>
    </w:p>
    <w:p>
      <w:pPr>
        <w:pStyle w:val="Heading2"/>
      </w:pPr>
      <w:r>
        <w:t>Earlier wording, alternatives and picture transcripts · reference / check after trying</w:t>
      </w:r>
    </w:p>
    <w:p>
      <w:pPr>
        <w:spacing w:line="336" w:lineRule="auto" w:after="180"/>
      </w:pPr>
      <w:r>
        <w:rPr>
          <w:b w:val="0"/>
        </w:rPr>
        <w:t>LOGIC STUDIO</w:t>
      </w:r>
    </w:p>
    <w:p>
      <w:pPr>
        <w:spacing w:line="336" w:lineRule="auto" w:after="180"/>
      </w:pPr>
      <w:r>
        <w:rPr>
          <w:b w:val="0"/>
        </w:rPr>
        <w:t>Trace Before You Run</w:t>
      </w:r>
    </w:p>
    <w:p>
      <w:pPr>
        <w:spacing w:line="336" w:lineRule="auto" w:after="180"/>
      </w:pPr>
      <w:r>
        <w:rPr>
          <w:b w:val="0"/>
        </w:rPr>
        <w:t>Block code, pseudocode, tables, and diagrams are different ways to expose the same reasoning.</w:t>
      </w:r>
    </w:p>
    <w:p>
      <w:r>
        <w:drawing>
          <wp:inline xmlns:a="http://schemas.openxmlformats.org/drawingml/2006/main" xmlns:pic="http://schemas.openxmlformats.org/drawingml/2006/picture">
            <wp:extent cx="5486400" cy="1901952"/>
            <wp:docPr id="20" name="Picture 20" descr="Logic tracing graphic for Noise and Outliers"/>
            <wp:cNvGraphicFramePr>
              <a:graphicFrameLocks noChangeAspect="1"/>
            </wp:cNvGraphicFramePr>
            <a:graphic>
              <a:graphicData uri="http://schemas.openxmlformats.org/drawingml/2006/picture">
                <pic:pic>
                  <pic:nvPicPr>
                    <pic:cNvPr id="0" name="eea505167ffbbb10362ff86f5f17a806cbfff2dadf444f92883587fa6eb375a7.png"/>
                    <pic:cNvPicPr/>
                  </pic:nvPicPr>
                  <pic:blipFill>
                    <a:blip r:embed="rId23"/>
                    <a:stretch>
                      <a:fillRect/>
                    </a:stretch>
                  </pic:blipFill>
                  <pic:spPr>
                    <a:xfrm>
                      <a:off x="0" y="0"/>
                      <a:ext cx="5486400" cy="1901952"/>
                    </a:xfrm>
                    <a:prstGeom prst="rect"/>
                  </pic:spPr>
                </pic:pic>
              </a:graphicData>
            </a:graphic>
          </wp:inline>
        </w:drawing>
      </w:r>
    </w:p>
    <w:p>
      <w:pPr>
        <w:spacing w:line="336" w:lineRule="auto" w:after="180"/>
      </w:pPr>
      <w:r>
        <w:rPr>
          <w:b w:val="0"/>
        </w:rPr>
        <w:t xml:space="preserve">SET </w:t>
      </w:r>
      <w:r>
        <w:rPr>
          <w:b/>
        </w:rPr>
        <w:t>evidence</w:t>
      </w:r>
      <w:r>
        <w:rPr>
          <w:b w:val="0"/>
        </w:rPr>
        <w:t>_record</w:t>
        <w:br/>
        <w:t>PREDICT expected_result</w:t>
        <w:br/>
        <w:t>RUN one normal case and one boundary case</w:t>
        <w:br/>
        <w:t>COMPARE actual_result with expected_result</w:t>
        <w:br/>
        <w:t>IF different: locate first cause; change one factor; RETEST</w:t>
        <w:br/>
        <w:t>EXPLAIN result, limitation, and next safe step</w:t>
      </w:r>
    </w:p>
    <w:p>
      <w:pPr>
        <w:spacing w:line="336" w:lineRule="auto" w:after="180"/>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Practise with less help: Compute two medians</w:t>
      </w:r>
    </w:p>
    <w:p>
      <w:pPr>
        <w:pStyle w:val="Heading3"/>
      </w:pPr>
      <w:r>
        <w:t>Check your reasoning</w:t>
      </w:r>
    </w:p>
    <w:p>
      <w:pPr>
        <w:pStyle w:val="Heading3"/>
      </w:pPr>
      <w:r>
        <w:t>Explain the picture</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09. Audit four supplied records using explicit source evidence</w:t>
      </w:r>
    </w:p>
    <w:p>
      <w:r>
        <w:t>Keep real long tasks, confirmed errors, duplicate copies and missing measurements distinct.</w:t>
      </w:r>
    </w:p>
    <w:p>
      <w:pPr>
        <w:pStyle w:val="Heading2"/>
      </w:pPr>
      <w:r>
        <w:t>The complete audit-card evidence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Record / event</w:t>
            </w:r>
          </w:p>
        </w:tc>
        <w:tc>
          <w:tcPr>
            <w:tcW w:type="dxa" w:w="3408"/>
          </w:tcPr>
          <w:p>
            <w:r>
              <w:t>Recorded duration</w:t>
            </w:r>
          </w:p>
        </w:tc>
        <w:tc>
          <w:tcPr>
            <w:tcW w:type="dxa" w:w="3408"/>
          </w:tcPr>
          <w:p>
            <w:r>
              <w:t>Source evidence supplied</w:t>
            </w:r>
          </w:p>
        </w:tc>
      </w:tr>
      <w:tr>
        <w:tc>
          <w:tcPr>
            <w:tcW w:type="dxa" w:w="3408"/>
          </w:tcPr>
          <w:p>
            <w:r>
              <w:t>R1 / E1</w:t>
            </w:r>
          </w:p>
        </w:tc>
        <w:tc>
          <w:tcPr>
            <w:tcW w:type="dxa" w:w="3408"/>
          </w:tcPr>
          <w:p>
            <w:r>
              <w:t>18 minutes</w:t>
            </w:r>
          </w:p>
        </w:tc>
        <w:tc>
          <w:tcPr>
            <w:tcW w:type="dxa" w:w="3408"/>
          </w:tcPr>
          <w:p>
            <w:r>
              <w:t>Authorised original log clearly records3 minutes</w:t>
            </w:r>
          </w:p>
        </w:tc>
      </w:tr>
      <w:tr>
        <w:tc>
          <w:tcPr>
            <w:tcW w:type="dxa" w:w="3408"/>
          </w:tcPr>
          <w:p>
            <w:r>
              <w:t>R2 / E2</w:t>
            </w:r>
          </w:p>
        </w:tc>
        <w:tc>
          <w:tcPr>
            <w:tcW w:type="dxa" w:w="3408"/>
          </w:tcPr>
          <w:p>
            <w:r>
              <w:t>25 minutes</w:t>
            </w:r>
          </w:p>
        </w:tc>
        <w:tc>
          <w:tcPr>
            <w:tcW w:type="dxa" w:w="3408"/>
          </w:tcPr>
          <w:p>
            <w:r>
              <w:t>Approved log verifies a genuine25-minute task</w:t>
            </w:r>
          </w:p>
        </w:tc>
      </w:tr>
      <w:tr>
        <w:tc>
          <w:tcPr>
            <w:tcW w:type="dxa" w:w="3408"/>
          </w:tcPr>
          <w:p>
            <w:r>
              <w:t>R3 / E2</w:t>
            </w:r>
          </w:p>
        </w:tc>
        <w:tc>
          <w:tcPr>
            <w:tcW w:type="dxa" w:w="3408"/>
          </w:tcPr>
          <w:p>
            <w:r>
              <w:t>25 minutes</w:t>
            </w:r>
          </w:p>
        </w:tc>
        <w:tc>
          <w:tcPr>
            <w:tcW w:type="dxa" w:w="3408"/>
          </w:tcPr>
          <w:p>
            <w:r>
              <w:t>Export log confirms this is a duplicate copy of R2, not another event</w:t>
            </w:r>
          </w:p>
        </w:tc>
      </w:tr>
      <w:tr>
        <w:tc>
          <w:tcPr>
            <w:tcW w:type="dxa" w:w="3408"/>
          </w:tcPr>
          <w:p>
            <w:r>
              <w:t>R4 / E3</w:t>
            </w:r>
          </w:p>
        </w:tc>
        <w:tc>
          <w:tcPr>
            <w:tcW w:type="dxa" w:w="3408"/>
          </w:tcPr>
          <w:p>
            <w:r>
              <w:t>blank</w:t>
            </w:r>
          </w:p>
        </w:tc>
        <w:tc>
          <w:tcPr>
            <w:tcW w:type="dxa" w:w="3408"/>
          </w:tcPr>
          <w:p>
            <w:r>
              <w:t>Original duration is unreadable and no replacement measurement is available</w:t>
            </w:r>
          </w:p>
        </w:tc>
      </w:tr>
    </w:tbl>
    <w:p>
      <w:pPr>
        <w:pStyle w:val="Heading2"/>
      </w:pPr>
      <w:r>
        <w:t>Predict, investigate and retain provenance</w:t>
      </w:r>
    </w:p>
    <w:p>
      <w:pPr>
        <w:pStyle w:val="ListNumber"/>
      </w:pPr>
      <w:r>
        <w:t>These four audit records form a separate investigation, not replacements for the five-value baseline list. One analysed observation should represent one distinct processing event, in minutes. For each record predict keep, correct, exclude duplicate from the analysis, or ask for evidence. Cite the exact supplied source fact. Preserve the raw record even if its analysis copy is corrected or excluded. For an unresolved duration, report unavailable or review; do not make it zero. Record source, old value, new value or action, reason and what remains unknown. No actual source files are being changed; label the result a paper audit.</w:t>
      </w:r>
    </w:p>
    <w:p>
      <w:pPr>
        <w:pStyle w:val="Heading2"/>
      </w:pPr>
      <w:r>
        <w:t>Keep the evidence record and explain your hardest decision</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2"/>
      </w:pPr>
      <w:r>
        <w:t>Earlier wording, alternatives and picture transcripts · reference / check after trying</w:t>
      </w:r>
    </w:p>
    <w:p>
      <w:pPr>
        <w:spacing w:line="336" w:lineRule="auto" w:after="180"/>
      </w:pPr>
      <w:r>
        <w:rPr>
          <w:b/>
        </w:rPr>
        <w:t>EVIDENCE</w:t>
      </w:r>
      <w:r>
        <w:rPr>
          <w:b w:val="0"/>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21" name="Picture 21" descr="Evidence lab graphic for Noise and Outliers"/>
            <wp:cNvGraphicFramePr>
              <a:graphicFrameLocks noChangeAspect="1"/>
            </wp:cNvGraphicFramePr>
            <a:graphic>
              <a:graphicData uri="http://schemas.openxmlformats.org/drawingml/2006/picture">
                <pic:pic>
                  <pic:nvPicPr>
                    <pic:cNvPr id="0" name="aa53c1b9fe0bcf53d6affb8cbea61810e53a37b0f26ae397b33f5a9dd311819d.png"/>
                    <pic:cNvPicPr/>
                  </pic:nvPicPr>
                  <pic:blipFill>
                    <a:blip r:embed="rId24"/>
                    <a:stretch>
                      <a:fillRect/>
                    </a:stretch>
                  </pic:blipFill>
                  <pic:spPr>
                    <a:xfrm>
                      <a:off x="0" y="0"/>
                      <a:ext cx="5486400" cy="1901952"/>
                    </a:xfrm>
                    <a:prstGeom prst="rect"/>
                  </pic:spPr>
                </pic:pic>
              </a:graphicData>
            </a:graphic>
          </wp:inline>
        </w:drawing>
      </w:r>
    </w:p>
    <w:p>
      <w:pPr>
        <w:spacing w:line="336" w:lineRule="auto" w:after="180"/>
      </w:pPr>
      <w:r>
        <w:rPr>
          <w:b w:val="0"/>
        </w:rPr>
        <w:t>Use the four supplied audit records. Choose keep, correct, exclude a confirmed duplicate from analysis, or ask for evidence; justify every action from the supplied source facts and preserve the raw record.</w:t>
      </w:r>
    </w:p>
    <w:p>
      <w:pPr>
        <w:pStyle w:val="Heading3"/>
      </w:pPr>
      <w:r>
        <w:t>Plan → try → check</w:t>
      </w:r>
    </w:p>
    <w:p>
      <w:pPr>
        <w:pStyle w:val="Heading1"/>
      </w:pPr>
      <w:r>
        <w:t>14. Try alone: compare summaries on a fresh five-value list</w:t>
      </w:r>
    </w:p>
    <w:p>
      <w:r>
        <w:t>Show sums, counts and sorted middle values before feedback.</w:t>
      </w:r>
    </w:p>
    <w:p>
      <w:pPr>
        <w:pStyle w:val="Heading2"/>
      </w:pPr>
      <w:r>
        <w:t>The independent calculation</w:t>
      </w:r>
    </w:p>
    <w:p>
      <w:pPr>
        <w:spacing w:line="336" w:lineRule="auto" w:after="180"/>
      </w:pPr>
      <w:r>
        <w:rPr>
          <w:b w:val="0"/>
        </w:rPr>
        <w:t xml:space="preserve">For 1, 2, 2, 3 and 12, calculate </w:t>
      </w:r>
      <w:r>
        <w:rPr>
          <w:b/>
        </w:rPr>
        <w:t>mean</w:t>
      </w:r>
      <w:r>
        <w:rPr>
          <w:b w:val="0"/>
        </w:rPr>
        <w:t xml:space="preserve"> and </w:t>
      </w:r>
      <w:r>
        <w:rPr>
          <w:b/>
        </w:rPr>
        <w:t>median</w:t>
      </w:r>
      <w:r>
        <w:rPr>
          <w:b w:val="0"/>
        </w:rPr>
        <w:t>. Then replace 12 with 2 and recalculate. Explain the change.</w:t>
      </w:r>
    </w:p>
    <w:p>
      <w:pPr>
        <w:pStyle w:val="Heading2"/>
      </w:pPr>
      <w:r>
        <w:t>Units and what-if status</w:t>
      </w:r>
    </w:p>
    <w:p>
      <w:pPr>
        <w:spacing w:line="336" w:lineRule="auto" w:after="180"/>
      </w:pPr>
      <w:r>
        <w:rPr>
          <w:b w:val="0"/>
        </w:rPr>
        <w:t>For the selected independent task, treat the numbers as fictional durations in minutes. Replacing12 with2 is a requested what-if comparison, not evidence of a confirmed recording error. Explain the arithmetic change separately from permission to change an actual measurement.</w:t>
      </w:r>
    </w:p>
    <w:p>
      <w:pPr>
        <w:pStyle w:val="Heading2"/>
      </w:pPr>
      <w:r>
        <w:t>Your first attempt and support record</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2"/>
      </w:pPr>
      <w:r>
        <w:t>Use feedback after the attempt</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2"/>
      </w:pPr>
      <w:r>
        <w:t>Earlier wording, alternatives and picture transcripts · reference / check after trying</w:t>
      </w:r>
    </w:p>
    <w:p>
      <w:pPr>
        <w:pStyle w:val="Heading3"/>
      </w:pPr>
      <w:r>
        <w:t>Independent case: Compare summaries independently</w:t>
      </w:r>
    </w:p>
    <w:p>
      <w:pPr>
        <w:pStyle w:val="Heading3"/>
      </w:pPr>
      <w:r>
        <w:t>Week 17 Independent application</w:t>
      </w:r>
    </w:p>
    <w:p>
      <w:pPr>
        <w:spacing w:line="336" w:lineRule="auto" w:after="180"/>
      </w:pPr>
      <w:r>
        <w:rPr>
          <w:b w:val="0"/>
        </w:rPr>
        <w:t>Close the worked explanation. Apply the idea to this different question without copying.</w:t>
      </w:r>
    </w:p>
    <w:p>
      <w:pPr>
        <w:spacing w:line="336" w:lineRule="auto" w:after="180"/>
      </w:pPr>
      <w:r>
        <w:rPr>
          <w:b w:val="0"/>
        </w:rPr>
        <w:t xml:space="preserve">Page counts are 40, 42, 43 and 900. Should 900 be deleted immediately? Give two explanations to </w:t>
      </w:r>
      <w:r>
        <w:rPr>
          <w:b/>
        </w:rPr>
        <w:t>investigate</w:t>
      </w:r>
      <w:r>
        <w:rPr>
          <w:b w:val="0"/>
        </w:rPr>
        <w:t>.</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Keep legitimate unusual books so the recommender can serve unusual readers.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Transfer practice from the original programme</w:t>
      </w:r>
    </w:p>
    <w:p>
      <w:pPr>
        <w:spacing w:line="336" w:lineRule="auto" w:after="180"/>
      </w:pPr>
      <w:r>
        <w:rPr>
          <w:b w:val="0"/>
        </w:rPr>
        <w:t>Page counts are 72,80,96,960. The last book may be an anthology. Should a cleaning script delete it automatically? Give a defensible investigation and document the outcome.</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pStyle w:val="Heading1"/>
      </w:pPr>
      <w:r>
        <w:t>11. Keep a provenance record for unusual catalogue values</w:t>
      </w:r>
    </w:p>
    <w:p>
      <w:r>
        <w:t>A convenient cleaning rule is not evidence that a rare book is invalid.</w:t>
      </w:r>
    </w:p>
    <w:p>
      <w:pPr>
        <w:pStyle w:val="Heading2"/>
      </w:pPr>
      <w:r>
        <w:t>This week’s concrete portfolio contribution</w:t>
      </w:r>
    </w:p>
    <w:p>
      <w:pPr>
        <w:spacing w:line="336" w:lineRule="auto" w:after="180"/>
      </w:pPr>
      <w:r>
        <w:rPr>
          <w:b w:val="0"/>
        </w:rPr>
        <w:t>For the fictional recommender, inspect an unusual page count or processing time against edition, units and original source before changing it. Retain a verified long book, document a confirmed correction and avoid double-counting a proven duplicate of one event. A confirmed invalid record can be excluded from a declared analysis without erasing its raw source. Do not promise that five observations represent all readers or all library tasks.</w:t>
      </w:r>
    </w:p>
    <w:p>
      <w:pPr>
        <w:spacing w:line="336" w:lineRule="auto" w:after="180"/>
      </w:pPr>
      <w:r>
        <w:rPr>
          <w:b/>
        </w:rPr>
        <w:t>Investigate</w:t>
      </w:r>
      <w:r>
        <w:rPr>
          <w:b w:val="0"/>
        </w:rPr>
        <w:t xml:space="preserve"> unusual recommender features and show </w:t>
      </w:r>
      <w:r>
        <w:rPr>
          <w:b/>
        </w:rPr>
        <w:t>evidence</w:t>
      </w:r>
      <w:r>
        <w:rPr>
          <w:b w:val="0"/>
        </w:rPr>
        <w:t>-backed repairs instead of removing inconvenient records.</w:t>
      </w:r>
    </w:p>
    <w:p>
      <w:pPr>
        <w:pStyle w:val="Heading2"/>
      </w:pPr>
      <w:r>
        <w:t>Keep the checkpoint, system and human choice</w:t>
      </w:r>
    </w:p>
    <w:p>
      <w:pPr>
        <w:spacing w:line="336" w:lineRule="auto" w:after="180"/>
      </w:pPr>
      <w:r>
        <w:rPr>
          <w:b w:val="0"/>
        </w:rPr>
        <w:t>THIS WEEK’S CHECKPOINT  Keep legitimate unusual books so the recommender can serve unusual readers.</w:t>
      </w:r>
    </w:p>
    <w:p>
      <w:pPr>
        <w:spacing w:line="336" w:lineRule="auto" w:after="180"/>
      </w:pPr>
      <w:r>
        <w:rPr>
          <w:b w:val="0"/>
        </w:rPr>
        <w:t xml:space="preserve">SYSTEM MAP  Reader need → allowed </w:t>
      </w:r>
      <w:r>
        <w:rPr>
          <w:b/>
        </w:rPr>
        <w:t>input</w:t>
      </w:r>
      <w:r>
        <w:rPr>
          <w:b w:val="0"/>
        </w:rPr>
        <w:t xml:space="preserve">s → transparent rule or score → ranked candidates → explanation → test record → </w:t>
      </w:r>
      <w:r>
        <w:rPr>
          <w:b/>
        </w:rPr>
        <w:t>human decision</w:t>
      </w:r>
    </w:p>
    <w:p>
      <w:pPr>
        <w:spacing w:line="336" w:lineRule="auto" w:after="180"/>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RESPONSIBLE DESIGN  Collect only necessary information. Show uncertainty and limits. Never confuse a ranking with a fact about a person.</w:t>
      </w:r>
    </w:p>
    <w:p>
      <w:pPr>
        <w:pStyle w:val="Heading2"/>
      </w:pPr>
      <w:r>
        <w:t>Earlier wording, alternatives and picture transcripts · reference / check after trying</w:t>
      </w:r>
    </w:p>
    <w:p>
      <w:pPr>
        <w:spacing w:line="336" w:lineRule="auto" w:after="180"/>
      </w:pPr>
      <w:r>
        <w:rPr>
          <w:b w:val="0"/>
        </w:rPr>
        <w:t>CUMULATIVE PROJECT</w:t>
      </w:r>
    </w:p>
    <w:p>
      <w:pPr>
        <w:spacing w:line="336" w:lineRule="auto" w:after="180"/>
      </w:pPr>
      <w:r>
        <w:rPr>
          <w:b w:val="0"/>
        </w:rPr>
        <w:t>Transparent Book Recommender</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2" name="Picture 22" descr="Book recommender connection for Noise and Outliers"/>
            <wp:cNvGraphicFramePr>
              <a:graphicFrameLocks noChangeAspect="1"/>
            </wp:cNvGraphicFramePr>
            <a:graphic>
              <a:graphicData uri="http://schemas.openxmlformats.org/drawingml/2006/picture">
                <pic:pic>
                  <pic:nvPicPr>
                    <pic:cNvPr id="0" name="556b364cadd79d604888cbbe5997e9e2c135afd22e464153c3a49c5c8f06bf45.png"/>
                    <pic:cNvPicPr/>
                  </pic:nvPicPr>
                  <pic:blipFill>
                    <a:blip r:embed="rId25"/>
                    <a:stretch>
                      <a:fillRect/>
                    </a:stretch>
                  </pic:blipFill>
                  <pic:spPr>
                    <a:xfrm>
                      <a:off x="0" y="0"/>
                      <a:ext cx="5486400" cy="1901952"/>
                    </a:xfrm>
                    <a:prstGeom prst="rect"/>
                  </pic:spPr>
                </pic:pic>
              </a:graphicData>
            </a:graphic>
          </wp:inline>
        </w:drawing>
      </w:r>
    </w:p>
    <w:p>
      <w:pPr>
        <w:pStyle w:val="Heading3"/>
      </w:pPr>
      <w:r>
        <w:t>Evidence for your project</w:t>
      </w:r>
    </w:p>
    <w:p>
      <w:pPr>
        <w:pStyle w:val="Heading1"/>
      </w:pPr>
      <w:r>
        <w:t>16. Finish: justify both the summary and any proposed repair</w:t>
      </w:r>
    </w:p>
    <w:p>
      <w:r>
        <w:t>Name the data, units, procedure and evidence limit.</w:t>
      </w:r>
    </w:p>
    <w:p>
      <w:pPr>
        <w:pStyle w:val="Heading2"/>
      </w:pPr>
      <w:r>
        <w:t>Explain without notes</w:t>
      </w:r>
    </w:p>
    <w:p>
      <w:pPr>
        <w:pStyle w:val="ListBullet"/>
      </w:pPr>
      <w:r>
        <w:t>Close your notes. Explain this goal in your own words: Calculate mean and median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Return on a changed case</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Reference bank and extra practice</w:t>
      </w:r>
    </w:p>
    <w:p>
      <w:pPr>
        <w:pStyle w:val="Heading1"/>
      </w:pPr>
      <w:r>
        <w:t>05. Your quick word guide</w:t>
      </w:r>
    </w:p>
    <w:p>
      <w:r>
        <w:t>Use the words to explain a particular step, record or limit.</w:t>
      </w:r>
    </w:p>
    <w:p>
      <w:pPr>
        <w:pStyle w:val="Heading2"/>
      </w:pPr>
      <w:r>
        <w:t>Core vocabulary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noise</w:t>
            </w:r>
          </w:p>
        </w:tc>
        <w:tc>
          <w:tcPr>
            <w:tcW w:type="dxa" w:w="3408"/>
          </w:tcPr>
          <w:p>
            <w:r>
              <w:t>Variation or interference that obscures the information relevant to a task.</w:t>
            </w:r>
          </w:p>
        </w:tc>
        <w:tc>
          <w:tcPr>
            <w:tcW w:type="dxa" w:w="3408"/>
          </w:tcPr>
          <w:p>
            <w:r/>
          </w:p>
        </w:tc>
      </w:tr>
      <w:tr>
        <w:tc>
          <w:tcPr>
            <w:tcW w:type="dxa" w:w="3408"/>
          </w:tcPr>
          <w:p>
            <w:r>
              <w:t>outlier</w:t>
            </w:r>
          </w:p>
        </w:tc>
        <w:tc>
          <w:tcPr>
            <w:tcW w:type="dxa" w:w="3408"/>
          </w:tcPr>
          <w:p>
            <w:r>
              <w:t>An observation far from a typical pattern under a stated comparison; it is not automatically an error.</w:t>
            </w:r>
          </w:p>
        </w:tc>
        <w:tc>
          <w:tcPr>
            <w:tcW w:type="dxa" w:w="3408"/>
          </w:tcPr>
          <w:p>
            <w:r/>
          </w:p>
        </w:tc>
      </w:tr>
      <w:tr>
        <w:tc>
          <w:tcPr>
            <w:tcW w:type="dxa" w:w="3408"/>
          </w:tcPr>
          <w:p>
            <w:r>
              <w:t>duplicate</w:t>
            </w:r>
          </w:p>
        </w:tc>
        <w:tc>
          <w:tcPr>
            <w:tcW w:type="dxa" w:w="3408"/>
          </w:tcPr>
          <w:p>
            <w:r>
              <w:t>A repeated record or copy; copies are not independent new observations.</w:t>
            </w:r>
          </w:p>
        </w:tc>
        <w:tc>
          <w:tcPr>
            <w:tcW w:type="dxa" w:w="3408"/>
          </w:tcPr>
          <w:p>
            <w:r/>
          </w:p>
        </w:tc>
      </w:tr>
      <w:tr>
        <w:tc>
          <w:tcPr>
            <w:tcW w:type="dxa" w:w="3408"/>
          </w:tcPr>
          <w:p>
            <w:r>
              <w:t>investigate</w:t>
            </w:r>
          </w:p>
        </w:tc>
        <w:tc>
          <w:tcPr>
            <w:tcW w:type="dxa" w:w="3408"/>
          </w:tcPr>
          <w:p>
            <w:r>
              <w:t>Collect and examine evidence to answer a question rather than assuming a cause.</w:t>
            </w:r>
          </w:p>
        </w:tc>
        <w:tc>
          <w:tcPr>
            <w:tcW w:type="dxa" w:w="3408"/>
          </w:tcPr>
          <w:p>
            <w:r/>
          </w:p>
        </w:tc>
      </w:tr>
    </w:tbl>
    <w:p>
      <w:pPr>
        <w:pStyle w:val="Heading2"/>
      </w:pPr>
      <w:r>
        <w:t>Terms for the connected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Mean</w:t>
            </w:r>
          </w:p>
        </w:tc>
        <w:tc>
          <w:tcPr>
            <w:tcW w:type="dxa" w:w="5112"/>
          </w:tcPr>
          <w:p>
            <w:r>
              <w:t>Sum of numeric values divided by their count</w:t>
            </w:r>
          </w:p>
        </w:tc>
      </w:tr>
      <w:tr>
        <w:tc>
          <w:tcPr>
            <w:tcW w:type="dxa" w:w="5112"/>
          </w:tcPr>
          <w:p>
            <w:r>
              <w:t>Median</w:t>
            </w:r>
          </w:p>
        </w:tc>
        <w:tc>
          <w:tcPr>
            <w:tcW w:type="dxa" w:w="5112"/>
          </w:tcPr>
          <w:p>
            <w:r>
              <w:t>The middle of sorted values or mean of the two middle values</w:t>
            </w:r>
          </w:p>
        </w:tc>
      </w:tr>
      <w:tr>
        <w:tc>
          <w:tcPr>
            <w:tcW w:type="dxa" w:w="5112"/>
          </w:tcPr>
          <w:p>
            <w:r>
              <w:t>Unusual value</w:t>
            </w:r>
          </w:p>
        </w:tc>
        <w:tc>
          <w:tcPr>
            <w:tcW w:type="dxa" w:w="5112"/>
          </w:tcPr>
          <w:p>
            <w:r>
              <w:t>A value far from most others in a dataset</w:t>
            </w:r>
          </w:p>
        </w:tc>
      </w:tr>
      <w:tr>
        <w:tc>
          <w:tcPr>
            <w:tcW w:type="dxa" w:w="5112"/>
          </w:tcPr>
          <w:p>
            <w:r>
              <w:t>Variation</w:t>
            </w:r>
          </w:p>
        </w:tc>
        <w:tc>
          <w:tcPr>
            <w:tcW w:type="dxa" w:w="5112"/>
          </w:tcPr>
          <w:p>
            <w:r>
              <w:t>Differences among recorded values</w:t>
            </w:r>
          </w:p>
        </w:tc>
      </w:tr>
    </w:tbl>
    <w:p>
      <w:pPr>
        <w:pStyle w:val="Heading2"/>
      </w:pPr>
      <w:r>
        <w:t>Earlier wording, alternatives and picture transcripts · reference / check after trying</w:t>
      </w:r>
    </w:p>
    <w:p>
      <w:pPr>
        <w:spacing w:line="336" w:lineRule="auto" w:after="180"/>
      </w:pPr>
      <w:r>
        <w:rPr>
          <w:b w:val="0"/>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23" name="Picture 23" descr="Vocabulary badge: noise"/>
            <wp:cNvGraphicFramePr>
              <a:graphicFrameLocks noChangeAspect="1"/>
            </wp:cNvGraphicFramePr>
            <a:graphic>
              <a:graphicData uri="http://schemas.openxmlformats.org/drawingml/2006/picture">
                <pic:pic>
                  <pic:nvPicPr>
                    <pic:cNvPr id="0" name="29d4c55898c6190e571b10adf07ce230158dbe03b908478716b03fa47e0d9124.png"/>
                    <pic:cNvPicPr/>
                  </pic:nvPicPr>
                  <pic:blipFill>
                    <a:blip r:embed="rId26"/>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4" name="Picture 24" descr="Vocabulary badge: outlier"/>
            <wp:cNvGraphicFramePr>
              <a:graphicFrameLocks noChangeAspect="1"/>
            </wp:cNvGraphicFramePr>
            <a:graphic>
              <a:graphicData uri="http://schemas.openxmlformats.org/drawingml/2006/picture">
                <pic:pic>
                  <pic:nvPicPr>
                    <pic:cNvPr id="0" name="7d7c1cbe7179d752592efbe2a75b6f2154746d51722de998438c343f7ce04f86.png"/>
                    <pic:cNvPicPr/>
                  </pic:nvPicPr>
                  <pic:blipFill>
                    <a:blip r:embed="rId2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5" name="Picture 25" descr="Vocabulary badge: duplicate"/>
            <wp:cNvGraphicFramePr>
              <a:graphicFrameLocks noChangeAspect="1"/>
            </wp:cNvGraphicFramePr>
            <a:graphic>
              <a:graphicData uri="http://schemas.openxmlformats.org/drawingml/2006/picture">
                <pic:pic>
                  <pic:nvPicPr>
                    <pic:cNvPr id="0" name="56725f37af115bf7ea8d8db9c3a2f1cc737623375504307d6afcf549574a1bc5.png"/>
                    <pic:cNvPicPr/>
                  </pic:nvPicPr>
                  <pic:blipFill>
                    <a:blip r:embed="rId2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26" name="Picture 26" descr="Vocabulary badge: investigate"/>
            <wp:cNvGraphicFramePr>
              <a:graphicFrameLocks noChangeAspect="1"/>
            </wp:cNvGraphicFramePr>
            <a:graphic>
              <a:graphicData uri="http://schemas.openxmlformats.org/drawingml/2006/picture">
                <pic:pic>
                  <pic:nvPicPr>
                    <pic:cNvPr id="0" name="6846a353cfe440709fb977bb48d5c9f3ddcec9117f7744ebbf2ab38b5beb7835.png"/>
                    <pic:cNvPicPr/>
                  </pic:nvPicPr>
                  <pic:blipFill>
                    <a:blip r:embed="rId29"/>
                    <a:stretch>
                      <a:fillRect/>
                    </a:stretch>
                  </pic:blipFill>
                  <pic:spPr>
                    <a:xfrm>
                      <a:off x="0" y="0"/>
                      <a:ext cx="5486400" cy="3200400"/>
                    </a:xfrm>
                    <a:prstGeom prst="rect"/>
                  </pic:spPr>
                </pic:pic>
              </a:graphicData>
            </a:graphic>
          </wp:inline>
        </w:drawing>
      </w:r>
    </w:p>
    <w:p>
      <w:pPr>
        <w:pStyle w:val="Heading3"/>
      </w:pPr>
      <w:r>
        <w:t>Words used in the closer explanation</w:t>
      </w:r>
    </w:p>
    <w:p>
      <w:pPr>
        <w:pStyle w:val="Heading1"/>
      </w:pPr>
      <w:r>
        <w:t>10. Choose a stronger thinking challenge</w:t>
      </w:r>
    </w:p>
    <w:p>
      <w:r>
        <w:t>Choose the next useful challenge rather than treating the whole ladder as compulsory.</w:t>
      </w:r>
    </w:p>
    <w:p>
      <w:pPr>
        <w:pStyle w:val="Heading2"/>
      </w:pPr>
      <w:r>
        <w:t>Pick your next step</w:t>
      </w:r>
    </w:p>
    <w:p>
      <w:pPr>
        <w:pStyle w:val="ListBullet"/>
      </w:pPr>
      <w:r>
        <w:t>1 • NAME: Define the concept without repeating the textbook.</w:t>
      </w:r>
    </w:p>
    <w:p>
      <w:pPr>
        <w:pStyle w:val="ListBullet"/>
      </w:pPr>
      <w:r>
        <w:t>2 • TRACE: Show the information, state, branch, calculation, or evidence path.</w:t>
      </w:r>
    </w:p>
    <w:p>
      <w:pPr>
        <w:pStyle w:val="ListBullet"/>
      </w:pPr>
      <w:r>
        <w:t>3 • APPLY: Solve a different example independently.</w:t>
      </w:r>
    </w:p>
    <w:p>
      <w:pPr>
        <w:pStyle w:val="ListBullet"/>
      </w:pPr>
      <w:r>
        <w:t>4 • CHALLENGE: Find a boundary case, counterexample, or unfair outcome.</w:t>
      </w:r>
    </w:p>
    <w:p>
      <w:pPr>
        <w:pStyle w:val="ListBullet"/>
      </w:pPr>
      <w:r>
        <w:t>5 • EXPLAIN LIMITS: Say when the result should not be trusted or used alone.</w:t>
      </w:r>
    </w:p>
    <w:p>
      <w:pPr>
        <w:pStyle w:val="ListBullet"/>
      </w:pPr>
      <w:r>
        <w:t>My strongest evidence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Earlier wording, alternatives and picture transcripts · reference / check after trying</w:t>
      </w:r>
    </w:p>
    <w:p>
      <w:pPr>
        <w:spacing w:line="336" w:lineRule="auto" w:after="180"/>
      </w:pPr>
      <w:r>
        <w:rPr>
          <w:b w:val="0"/>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7" name="Picture 27" descr="Mastery ladder for Noise and Outliers"/>
            <wp:cNvGraphicFramePr>
              <a:graphicFrameLocks noChangeAspect="1"/>
            </wp:cNvGraphicFramePr>
            <a:graphic>
              <a:graphicData uri="http://schemas.openxmlformats.org/drawingml/2006/picture">
                <pic:pic>
                  <pic:nvPicPr>
                    <pic:cNvPr id="0" name="cfa75f464fa07e55448e35cbc021cc66a38133d4d410088901b0d1014fdd3416.png"/>
                    <pic:cNvPicPr/>
                  </pic:nvPicPr>
                  <pic:blipFill>
                    <a:blip r:embed="rId30"/>
                    <a:stretch>
                      <a:fillRect/>
                    </a:stretch>
                  </pic:blipFill>
                  <pic:spPr>
                    <a:xfrm>
                      <a:off x="0" y="0"/>
                      <a:ext cx="5486400" cy="1719072"/>
                    </a:xfrm>
                    <a:prstGeom prst="rect"/>
                  </pic:spPr>
                </pic:pic>
              </a:graphicData>
            </a:graphic>
          </wp:inline>
        </w:drawing>
      </w:r>
    </w:p>
    <w:p>
      <w:pPr>
        <w:pStyle w:val="Heading1"/>
      </w:pPr>
      <w:r>
        <w:t>12. Reference: check your explanation</w:t>
      </w:r>
    </w:p>
    <w:p>
      <w:r>
        <w:t>Use after practice. Compare summaries independently is the selected independent case.</w:t>
      </w:r>
    </w:p>
    <w:p>
      <w:pPr>
        <w:pStyle w:val="Heading2"/>
      </w:pPr>
      <w:r>
        <w:t>Check the evidence and its limit</w:t>
      </w:r>
    </w:p>
    <w:p>
      <w:pPr>
        <w:pStyle w:val="ListBullet"/>
      </w:pPr>
      <w: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2. My evidence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3. One limitation, fairness concern, or situation needing human review:</w:t>
      </w:r>
    </w:p>
    <w:p>
      <w:pPr>
        <w:pStyle w:val="Heading2"/>
      </w:pPr>
      <w:r>
        <w:t>Self-check and record</w:t>
      </w:r>
    </w:p>
    <w:p>
      <w:pPr>
        <w:spacing w:line="336" w:lineRule="auto" w:after="180"/>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2"/>
      </w:pPr>
      <w:r>
        <w:t>Earlier wording, alternatives and picture transcripts · reference / check after trying</w:t>
      </w:r>
    </w:p>
    <w:p>
      <w:pPr>
        <w:spacing w:line="336" w:lineRule="auto" w:after="180"/>
      </w:pPr>
      <w:r>
        <w:rPr>
          <w:b w:val="0"/>
        </w:rPr>
        <w:t>INDEPENDENT MASTERY PROOF</w:t>
      </w:r>
    </w:p>
    <w:p>
      <w:pPr>
        <w:spacing w:line="336" w:lineRule="auto" w:after="180"/>
      </w:pPr>
      <w:r>
        <w:rPr>
          <w:b w:val="0"/>
        </w:rPr>
        <w:t>Checklist for explaining this week’s idea</w:t>
      </w:r>
    </w:p>
    <w:p>
      <w:pPr>
        <w:spacing w:line="336" w:lineRule="auto" w:after="180"/>
      </w:pPr>
      <w:r>
        <w:rPr>
          <w:b w:val="0"/>
        </w:rPr>
        <w:t>Use after practice. Compare summaries independently is the selected independent case.</w:t>
      </w:r>
    </w:p>
    <w:p>
      <w:r>
        <w:drawing>
          <wp:inline xmlns:a="http://schemas.openxmlformats.org/drawingml/2006/main" xmlns:pic="http://schemas.openxmlformats.org/drawingml/2006/picture">
            <wp:extent cx="5486400" cy="1901952"/>
            <wp:docPr id="28" name="Picture 28" descr="Independent proof graphic for Noise and Outliers"/>
            <wp:cNvGraphicFramePr>
              <a:graphicFrameLocks noChangeAspect="1"/>
            </wp:cNvGraphicFramePr>
            <a:graphic>
              <a:graphicData uri="http://schemas.openxmlformats.org/drawingml/2006/picture">
                <pic:pic>
                  <pic:nvPicPr>
                    <pic:cNvPr id="0" name="7047f464b2653d8b5fa961d3c61bb3ba519cf1c8bc6d4e8fb6d7a217c9a90ac9.png"/>
                    <pic:cNvPicPr/>
                  </pic:nvPicPr>
                  <pic:blipFill>
                    <a:blip r:embed="rId31"/>
                    <a:stretch>
                      <a:fillRect/>
                    </a:stretch>
                  </pic:blipFill>
                  <pic:spPr>
                    <a:xfrm>
                      <a:off x="0" y="0"/>
                      <a:ext cx="5486400" cy="1901952"/>
                    </a:xfrm>
                    <a:prstGeom prst="rect"/>
                  </pic:spPr>
                </pic:pic>
              </a:graphicData>
            </a:graphic>
          </wp:inline>
        </w:drawing>
      </w:r>
    </w:p>
    <w:p>
      <w:pPr>
        <w:spacing w:line="336" w:lineRule="auto" w:after="180"/>
      </w:pPr>
      <w:r>
        <w:rPr>
          <w:b w:val="0"/>
        </w:rPr>
        <w:t>EXPLANATION CHECK  Count all observations, sort for the median, handle empty data explicitly and require source evidence for a repair.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13. Extra practice: An outlier needs investigation</w:t>
      </w:r>
    </w:p>
    <w:p>
      <w:r>
        <w:t>Try the question before opening its worked explanation.</w:t>
      </w:r>
    </w:p>
    <w:p>
      <w:pPr>
        <w:pStyle w:val="Heading2"/>
      </w:pPr>
      <w:r>
        <w:t>Read the supplied case and question</w:t>
      </w:r>
    </w:p>
    <w:p>
      <w:pPr>
        <w:spacing w:line="336" w:lineRule="auto" w:after="180"/>
      </w:pPr>
      <w:r>
        <w:rPr>
          <w:b w:val="0"/>
        </w:rPr>
        <w:t>Recorded lengths are 90,95,100,105,900 pages.</w:t>
      </w:r>
    </w:p>
    <w:p>
      <w:pPr>
        <w:spacing w:line="336" w:lineRule="auto" w:after="180"/>
      </w:pPr>
      <w:r>
        <w:rPr>
          <w:b w:val="0"/>
        </w:rPr>
        <w:t>Is 900 automatically wrong?</w:t>
      </w:r>
    </w:p>
    <w:p>
      <w:pPr>
        <w:pStyle w:val="Heading2"/>
      </w:pPr>
      <w:r>
        <w:t>Your explanation</w:t>
      </w:r>
    </w:p>
    <w:p>
      <w:pPr>
        <w:pStyle w:val="ListBullet"/>
      </w:pPr>
      <w: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2"/>
      </w:pPr>
      <w:r>
        <w:t>Check after trying · reference / check after trying</w:t>
      </w:r>
    </w:p>
    <w:p>
      <w:pPr>
        <w:spacing w:line="336" w:lineRule="auto" w:after="180"/>
      </w:pPr>
      <w:r>
        <w:rPr>
          <w:b w:val="0"/>
        </w:rPr>
        <w:t xml:space="preserve">No. It is an </w:t>
      </w:r>
      <w:r>
        <w:rPr>
          <w:b/>
        </w:rPr>
        <w:t>outlier</w:t>
      </w:r>
      <w:r>
        <w:rPr>
          <w:b w:val="0"/>
        </w:rPr>
        <w:t xml:space="preserve">, but may be a real large book. Check catalogue, units and entry </w:t>
      </w:r>
      <w:r>
        <w:rPr>
          <w:b/>
        </w:rPr>
        <w:t>process</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Book A</w:t>
            </w:r>
          </w:p>
        </w:tc>
        <w:tc>
          <w:tcPr>
            <w:tcW w:type="dxa" w:w="5112"/>
          </w:tcPr>
          <w:p>
            <w:r>
              <w:t>90</w:t>
            </w:r>
          </w:p>
        </w:tc>
      </w:tr>
      <w:tr>
        <w:tc>
          <w:tcPr>
            <w:tcW w:type="dxa" w:w="5112"/>
          </w:tcPr>
          <w:p>
            <w:r>
              <w:t>Book B</w:t>
            </w:r>
          </w:p>
        </w:tc>
        <w:tc>
          <w:tcPr>
            <w:tcW w:type="dxa" w:w="5112"/>
          </w:tcPr>
          <w:p>
            <w:r>
              <w:t>95</w:t>
            </w:r>
          </w:p>
        </w:tc>
      </w:tr>
      <w:tr>
        <w:tc>
          <w:tcPr>
            <w:tcW w:type="dxa" w:w="5112"/>
          </w:tcPr>
          <w:p>
            <w:r>
              <w:t>Book C</w:t>
            </w:r>
          </w:p>
        </w:tc>
        <w:tc>
          <w:tcPr>
            <w:tcW w:type="dxa" w:w="5112"/>
          </w:tcPr>
          <w:p>
            <w:r>
              <w:t>100</w:t>
            </w:r>
          </w:p>
        </w:tc>
      </w:tr>
      <w:tr>
        <w:tc>
          <w:tcPr>
            <w:tcW w:type="dxa" w:w="5112"/>
          </w:tcPr>
          <w:p>
            <w:r>
              <w:t>Book D</w:t>
            </w:r>
          </w:p>
        </w:tc>
        <w:tc>
          <w:tcPr>
            <w:tcW w:type="dxa" w:w="5112"/>
          </w:tcPr>
          <w:p>
            <w:r>
              <w:t>105</w:t>
            </w:r>
          </w:p>
        </w:tc>
      </w:tr>
      <w:tr>
        <w:tc>
          <w:tcPr>
            <w:tcW w:type="dxa" w:w="5112"/>
          </w:tcPr>
          <w:p>
            <w:r>
              <w:t>Book E</w:t>
            </w:r>
          </w:p>
        </w:tc>
        <w:tc>
          <w:tcPr>
            <w:tcW w:type="dxa" w:w="5112"/>
          </w:tcPr>
          <w:p>
            <w:r>
              <w:t>900</w:t>
            </w:r>
          </w:p>
        </w:tc>
      </w:tr>
    </w:tbl>
    <w:p>
      <w:pPr>
        <w:pStyle w:val="Heading2"/>
      </w:pPr>
      <w:r>
        <w:t>Earlier wording, alternatives and picture transcripts · reference / check after trying</w:t>
      </w:r>
    </w:p>
    <w:p>
      <w:pPr>
        <w:pStyle w:val="Heading3"/>
      </w:pPr>
      <w:r>
        <w:t>Week 17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pStyle w:val="Heading3"/>
      </w:pPr>
      <w:r>
        <w:t>The question</w:t>
      </w:r>
    </w:p>
    <w:p>
      <w:pPr>
        <w:pStyle w:val="Heading3"/>
      </w:pPr>
      <w:r>
        <w:t>Worked explanation</w:t>
      </w:r>
    </w:p>
    <w:p>
      <w:pPr>
        <w:pStyle w:val="Heading3"/>
      </w:pPr>
      <w:r>
        <w:t>Explain it in your own words</w:t>
      </w:r>
    </w:p>
    <w:p>
      <w:pPr>
        <w:pStyle w:val="Heading3"/>
      </w:pPr>
      <w:r>
        <w:t>Trace the supplied case visually</w:t>
      </w:r>
    </w:p>
    <w:p>
      <w:pPr>
        <w:pStyle w:val="Heading3"/>
      </w:pPr>
      <w:r>
        <w:t>An outlier needs investigation</w:t>
      </w:r>
    </w:p>
    <w:p>
      <w:pPr>
        <w:spacing w:line="336" w:lineRule="auto" w:after="180"/>
      </w:pPr>
      <w:r>
        <w:rPr>
          <w:b w:val="0"/>
        </w:rPr>
        <w:t>Recorded lengths are 90,95,100,105,900 pages.</w:t>
      </w:r>
    </w:p>
    <w:p>
      <w:pPr>
        <w:spacing w:line="336" w:lineRule="auto" w:after="180"/>
      </w:pPr>
      <w:r>
        <w:rPr>
          <w:b w:val="0"/>
        </w:rPr>
        <w:t>Is 900 automatically wrong?</w:t>
      </w:r>
    </w:p>
    <w:p>
      <w:pPr>
        <w:spacing w:line="336" w:lineRule="auto" w:after="180"/>
      </w:pPr>
      <w:r>
        <w:rPr>
          <w:b w:val="0"/>
        </w:rPr>
        <w:t xml:space="preserve">No. It is an </w:t>
      </w:r>
      <w:r>
        <w:rPr>
          <w:b/>
        </w:rPr>
        <w:t>outlier</w:t>
      </w:r>
      <w:r>
        <w:rPr>
          <w:b w:val="0"/>
        </w:rPr>
        <w:t xml:space="preserve">, but may be a real large book. Check catalogue, units and entry </w:t>
      </w:r>
      <w:r>
        <w:rPr>
          <w:b/>
        </w:rPr>
        <w:t>process</w:t>
      </w:r>
      <w:r>
        <w:rPr>
          <w:b w:val="0"/>
        </w:rPr>
        <w:t>.</w:t>
      </w:r>
    </w:p>
    <w:p>
      <w:pPr>
        <w:pStyle w:val="Heading1"/>
      </w:pPr>
      <w:r>
        <w:t>15. Reference: original lesson checklist</w:t>
      </w:r>
    </w:p>
    <w:p>
      <w:r>
        <w:t>Use an additional checklist when it helps inspect your explanation.</w:t>
      </w:r>
    </w:p>
    <w:p>
      <w:pPr>
        <w:pStyle w:val="Heading2"/>
      </w:pPr>
      <w:r>
        <w:t>Targets and evidence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Calculate mean and median</w:t>
            </w:r>
          </w:p>
        </w:tc>
        <w:tc>
          <w:tcPr>
            <w:tcW w:type="dxa" w:w="5112"/>
          </w:tcPr>
          <w:p>
            <w:r>
              <w:t>Explain the deciding step, show a trace or test, and state one limit.</w:t>
            </w:r>
          </w:p>
        </w:tc>
      </w:tr>
      <w:tr>
        <w:tc>
          <w:tcPr>
            <w:tcW w:type="dxa" w:w="5112"/>
          </w:tcPr>
          <w:p>
            <w:r>
              <w:t>Investigate an unusual value before deleting it</w:t>
            </w:r>
          </w:p>
        </w:tc>
        <w:tc>
          <w:tcPr>
            <w:tcW w:type="dxa" w:w="5112"/>
          </w:tcPr>
          <w:p>
            <w:r>
              <w:t>Explain the deciding step, show a trace or test, and state one limit.</w:t>
            </w:r>
          </w:p>
        </w:tc>
      </w:tr>
      <w:tr>
        <w:tc>
          <w:tcPr>
            <w:tcW w:type="dxa" w:w="5112"/>
          </w:tcPr>
          <w:p>
            <w:r>
              <w:t>Explain how a summary can hide variation</w:t>
            </w:r>
          </w:p>
        </w:tc>
        <w:tc>
          <w:tcPr>
            <w:tcW w:type="dxa" w:w="5112"/>
          </w:tcPr>
          <w:p>
            <w:r>
              <w:t>Explain the deciding step, show a trace or test, and state one limit.</w:t>
            </w:r>
          </w:p>
        </w:tc>
      </w:tr>
    </w:tbl>
    <w:p>
      <w:pPr>
        <w:pStyle w:val="Heading2"/>
      </w:pPr>
      <w:r>
        <w:t>Keep your route and first prediction</w:t>
      </w:r>
    </w:p>
    <w:p>
      <w:pPr>
        <w:spacing w:line="336" w:lineRule="auto" w:after="180"/>
      </w:pPr>
      <w:r>
        <w:rPr>
          <w:b w:val="0"/>
        </w:rPr>
        <w:t xml:space="preserve">Remember → watch and explain → try with help → </w:t>
      </w:r>
      <w:r>
        <w:rPr>
          <w:b/>
        </w:rPr>
        <w:t>investigate</w:t>
      </w:r>
      <w:r>
        <w:rPr>
          <w:b w:val="0"/>
        </w:rPr>
        <w:t xml:space="preserv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2"/>
      </w:pPr>
      <w:r>
        <w:t>Earlier wording, alternatives and picture transcripts · reference / check after trying</w:t>
      </w:r>
    </w:p>
    <w:p>
      <w:pPr>
        <w:spacing w:line="336" w:lineRule="auto" w:after="180"/>
      </w:pPr>
      <w:r>
        <w:rPr>
          <w:b w:val="0"/>
        </w:rPr>
        <w:t>Start with this question: A fictional library records five book-</w:t>
      </w:r>
      <w:r>
        <w:rPr>
          <w:b/>
        </w:rPr>
        <w:t>process</w:t>
      </w:r>
      <w:r>
        <w:rPr>
          <w:b w:val="0"/>
        </w:rPr>
        <w:t>ing times in minutes.</w:t>
      </w:r>
    </w:p>
    <w:p>
      <w:pPr>
        <w:pStyle w:val="Heading1"/>
      </w:pPr>
      <w:r>
        <w:t>17. Extra practice: pictures, repair and feedback</w:t>
      </w:r>
    </w:p>
    <w:p>
      <w:r>
        <w:t>Attempt each question before opening its explanation. Use one browser or paper copy.</w:t>
      </w:r>
    </w:p>
    <w:p>
      <w:pPr>
        <w:pStyle w:val="Heading2"/>
      </w:pPr>
      <w:r>
        <w:t>First supported question</w:t>
      </w:r>
    </w:p>
    <w:p>
      <w:pPr>
        <w:pStyle w:val="ListBullet"/>
      </w:pPr>
      <w:r>
        <w:t>A fictional library records five book-processing times in minutes.</w:t>
      </w:r>
    </w:p>
    <w:p>
      <w:pPr>
        <w:pStyle w:val="Heading3"/>
      </w:pPr>
      <w:r>
        <w:t>Practice 1: explain the deciding evidence</w:t>
      </w:r>
    </w:p>
    <w:p>
      <w:pPr>
        <w:pStyle w:val="ListBullet"/>
      </w:pPr>
      <w:r>
        <w:t>Which labelled step matches this detail? Change a value only if evidence supports a correction; preserve the raw record.</w:t>
      </w:r>
    </w:p>
    <w:p>
      <w:pPr>
        <w:pStyle w:val="ListBullet"/>
      </w:pPr>
      <w:r>
        <w:t>1. Median</w:t>
      </w:r>
    </w:p>
    <w:p>
      <w:pPr>
        <w:pStyle w:val="ListBullet"/>
      </w:pPr>
      <w:r>
        <w:t>2. Investigate 18</w:t>
      </w:r>
    </w:p>
    <w:p>
      <w:pPr>
        <w:pStyle w:val="ListBullet"/>
      </w:pPr>
      <w:r>
        <w:t>3. Document repair</w:t>
      </w:r>
    </w:p>
    <w:p>
      <w:pPr>
        <w:pStyle w:val="ListBullet"/>
      </w:pPr>
      <w:r>
        <w:t>4. Mean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Read the steps in the pictorial case. Match the supplied detail to the stage that performs or records it.</w:t>
      </w:r>
    </w:p>
    <w:p>
      <w:pPr>
        <w:pStyle w:val="Heading2"/>
      </w:pPr>
      <w:r>
        <w:t>Check the first explanation · reference / check after trying</w:t>
      </w:r>
    </w:p>
    <w:p>
      <w:pPr>
        <w:spacing w:line="336" w:lineRule="auto" w:after="180"/>
      </w:pPr>
      <w:r>
        <w:rPr>
          <w:b w:val="0"/>
        </w:rPr>
        <w:t xml:space="preserve">After your attempt, compare with the supported explanation: Document repair Change a value only if </w:t>
      </w:r>
      <w:r>
        <w:rPr>
          <w:b/>
        </w:rPr>
        <w:t>evidence</w:t>
      </w:r>
      <w:r>
        <w:rPr>
          <w:b w:val="0"/>
        </w:rPr>
        <w:t xml:space="preserve"> supports a correction; preserve the raw record. The </w:t>
      </w:r>
      <w:r>
        <w:rPr>
          <w:b/>
        </w:rPr>
        <w:t>mean</w:t>
      </w:r>
      <w:r>
        <w:rPr>
          <w:b w:val="0"/>
        </w:rPr>
        <w:t xml:space="preserve"> uses every value and is pulled upward by 18.</w:t>
      </w:r>
    </w:p>
    <w:p>
      <w:pPr>
        <w:spacing w:line="336" w:lineRule="auto" w:after="180"/>
      </w:pPr>
      <w:r>
        <w:rPr>
          <w:b w:val="0"/>
        </w:rPr>
        <w:t xml:space="preserve">The </w:t>
      </w:r>
      <w:r>
        <w:rPr>
          <w:b/>
        </w:rPr>
        <w:t>median</w:t>
      </w:r>
      <w:r>
        <w:rPr>
          <w:b w:val="0"/>
        </w:rPr>
        <w:t xml:space="preserve"> identifies the middle recorded time and stays at 3. Neither statistic declares the unusual </w:t>
      </w:r>
      <w:r>
        <w:rPr>
          <w:b/>
        </w:rPr>
        <w:t>observation</w:t>
      </w:r>
      <w:r>
        <w:rPr>
          <w:b w:val="0"/>
        </w:rPr>
        <w:t xml:space="preserve"> invalid.</w:t>
      </w:r>
    </w:p>
    <w:p>
      <w:pPr>
        <w:spacing w:line="336" w:lineRule="auto" w:after="180"/>
      </w:pPr>
      <w:r>
        <w:rPr>
          <w:b w:val="0"/>
        </w:rPr>
        <w:t xml:space="preserve">Deleting it simply because it changes the </w:t>
      </w:r>
      <w:r>
        <w:rPr>
          <w:b/>
        </w:rPr>
        <w:t>mean</w:t>
      </w:r>
      <w:r>
        <w:rPr>
          <w:b w:val="0"/>
        </w:rPr>
        <w:t xml:space="preserve"> would hide potentially real slow work and change the question being answered.</w:t>
      </w:r>
    </w:p>
    <w:p>
      <w:pPr>
        <w:pStyle w:val="Heading2"/>
      </w:pPr>
      <w:r>
        <w:t>Changed-case question</w:t>
      </w:r>
    </w:p>
    <w:p>
      <w:pPr>
        <w:pStyle w:val="Heading3"/>
      </w:pPr>
      <w:r>
        <w:t>Practice 2: explain the deciding evidence</w:t>
      </w:r>
    </w:p>
    <w:p>
      <w:pPr>
        <w:pStyle w:val="ListBullet"/>
      </w:pPr>
      <w:r>
        <w:t>Changed-case practice: An authorised log confirms 18 was a transcription error for 3. Which conclusion is supported by the supplied facts?</w:t>
      </w:r>
    </w:p>
    <w:p>
      <w:pPr>
        <w:pStyle w:val="ListBullet"/>
      </w:pPr>
      <w:r>
        <w:t>1. Corrected mean is 3 minutes and median is 3.</w:t>
      </w:r>
    </w:p>
    <w:p>
      <w:pPr>
        <w:pStyle w:val="ListBullet"/>
      </w:pPr>
      <w:r>
        <w:t>2. We can decide the result without examining the changed input or the procedure.</w:t>
      </w:r>
    </w:p>
    <w:p>
      <w:pPr>
        <w:pStyle w:val="ListBullet"/>
      </w:pPr>
      <w:r>
        <w:t>3. This one example guarantees correct results for every future input.</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ListBullet"/>
      </w:pPr>
      <w:r>
        <w:t>Hint if needed: Use the changed condition and the deciding step in the pictorial trace. The answer must say what follows from those facts.</w:t>
      </w:r>
    </w:p>
    <w:p>
      <w:pPr>
        <w:pStyle w:val="Heading2"/>
      </w:pPr>
      <w:r>
        <w:t>Check the changed case · reference / check after trying</w:t>
      </w:r>
    </w:p>
    <w:p>
      <w:pPr>
        <w:spacing w:line="336" w:lineRule="auto" w:after="180"/>
      </w:pPr>
      <w:r>
        <w:rPr>
          <w:b w:val="0"/>
        </w:rPr>
        <w:t xml:space="preserve">After your attempt, compare with the supported explanation: Corrected </w:t>
      </w:r>
      <w:r>
        <w:rPr>
          <w:b/>
        </w:rPr>
        <w:t>mean</w:t>
      </w:r>
      <w:r>
        <w:rPr>
          <w:b w:val="0"/>
        </w:rPr>
        <w:t xml:space="preserve"> is 3 minutes and </w:t>
      </w:r>
      <w:r>
        <w:rPr>
          <w:b/>
        </w:rPr>
        <w:t>median</w:t>
      </w:r>
      <w:r>
        <w:rPr>
          <w:b w:val="0"/>
        </w:rPr>
        <w:t xml:space="preserve"> is 3. Values become 2,3,3,4,3 with sum 15; sorted middle remains 3.</w:t>
      </w:r>
    </w:p>
    <w:p>
      <w:pPr>
        <w:pStyle w:val="Heading2"/>
      </w:pPr>
      <w:r>
        <w:t>Repair and save your work</w:t>
      </w:r>
    </w:p>
    <w:p>
      <w:pPr>
        <w:spacing w:line="336" w:lineRule="auto" w:after="180"/>
      </w:pPr>
      <w:r>
        <w:rPr>
          <w:b w:val="0"/>
        </w:rPr>
        <w:t>Review Over</w:t>
      </w:r>
      <w:r>
        <w:rPr>
          <w:b/>
        </w:rPr>
        <w:t>fitting</w:t>
      </w:r>
      <w:r>
        <w:rPr>
          <w:b w:val="0"/>
        </w:rPr>
        <w:t xml:space="preserve"> Intuition (ai-2/16). Goal: Compare </w:t>
      </w:r>
      <w:r>
        <w:rPr>
          <w:b/>
        </w:rPr>
        <w:t>training</w:t>
      </w:r>
      <w:r>
        <w:rPr>
          <w:b w:val="0"/>
        </w:rPr>
        <w:t xml:space="preserve"> and validation </w:t>
      </w:r>
      <w:r>
        <w:rPr>
          <w:b/>
        </w:rPr>
        <w:t>evidence</w:t>
      </w:r>
      <w:r>
        <w:rPr>
          <w:b w:val="0"/>
        </w:rPr>
        <w:t xml:space="preserve"> for model capacity. Short practice: Does zero </w:t>
      </w:r>
      <w:r>
        <w:rPr>
          <w:b/>
        </w:rPr>
        <w:t>training</w:t>
      </w:r>
      <w:r>
        <w:rPr>
          <w:b w:val="0"/>
        </w:rPr>
        <w:t xml:space="preserve"> error justify choosing Complex in the original record?.</w:t>
      </w:r>
    </w:p>
    <w:p>
      <w:pPr>
        <w:spacing w:line="336" w:lineRule="auto" w:after="180"/>
      </w:pPr>
      <w:r>
        <w:rPr>
          <w:b w:val="0"/>
        </w:rPr>
        <w:t>Return to this week and explain what you changed.</w:t>
      </w:r>
    </w:p>
    <w:p>
      <w:pPr>
        <w:spacing w:line="336" w:lineRule="auto" w:after="180"/>
      </w:pPr>
      <w:r>
        <w:rPr>
          <w:b w:val="0"/>
        </w:rPr>
        <w:t xml:space="preserve">Review Decision Trees (ai-2/14). Goal: Fit a root question and leaf </w:t>
      </w:r>
      <w:r>
        <w:rPr>
          <w:b/>
        </w:rPr>
        <w:t>prediction</w:t>
      </w:r>
      <w:r>
        <w:rPr>
          <w:b w:val="0"/>
        </w:rPr>
        <w:t xml:space="preserve">s from </w:t>
      </w:r>
      <w:r>
        <w:rPr>
          <w:b/>
        </w:rPr>
        <w:t>training</w:t>
      </w:r>
      <w:r>
        <w:rPr>
          <w:b w:val="0"/>
        </w:rPr>
        <w:t xml:space="preserve"> examples. Short practice: Why does changing colour alone not change this tree’s </w:t>
      </w:r>
      <w:r>
        <w:rPr>
          <w:b/>
        </w:rPr>
        <w:t>prediction</w:t>
      </w:r>
      <w:r>
        <w:rPr>
          <w:b w:val="0"/>
        </w:rPr>
        <w:t>?.</w:t>
      </w:r>
    </w:p>
    <w:p>
      <w:pPr>
        <w:spacing w:line="336" w:lineRule="auto" w:after="180"/>
      </w:pPr>
      <w:r>
        <w:rPr>
          <w:b w:val="0"/>
        </w:rPr>
        <w:t>Return to this week and explain what you changed.</w:t>
      </w:r>
    </w:p>
    <w:p>
      <w:pPr>
        <w:spacing w:line="336" w:lineRule="auto" w:after="180"/>
      </w:pPr>
      <w:r>
        <w:rPr>
          <w:b w:val="0"/>
        </w:rPr>
        <w:t xml:space="preserve">Review </w:t>
      </w:r>
      <w:r>
        <w:rPr>
          <w:b/>
        </w:rPr>
        <w:t>Training</w:t>
      </w:r>
      <w:r>
        <w:rPr>
          <w:b w:val="0"/>
        </w:rPr>
        <w:t xml:space="preserve"> and Testing (ai-2/11). Goal: Choose a split unit that matches the intended </w:t>
      </w:r>
      <w:r>
        <w:rPr>
          <w:b/>
        </w:rPr>
        <w:t>prediction</w:t>
      </w:r>
      <w:r>
        <w:rPr>
          <w:b w:val="0"/>
        </w:rPr>
        <w:t xml:space="preserve"> claim. Short practice: How many distinct books are in each repaired role, and why report that as well as scan counts?.</w:t>
      </w:r>
    </w:p>
    <w:p>
      <w:pPr>
        <w:spacing w:line="336" w:lineRule="auto" w:after="180"/>
      </w:pPr>
      <w:r>
        <w:rPr>
          <w:b w:val="0"/>
        </w:rPr>
        <w:t>Return to this week and explain what you changed.</w:t>
      </w:r>
    </w:p>
    <w:p>
      <w:pPr>
        <w:spacing w:line="336" w:lineRule="auto" w:after="180"/>
      </w:pPr>
      <w:r>
        <w:rPr>
          <w:b w:val="0"/>
        </w:rPr>
        <w:t xml:space="preserve">The browser lab lets you edit the supported Python examples already included in this lesson. Predict first, run, inspect the actual </w:t>
      </w:r>
      <w:r>
        <w:rPr>
          <w:b/>
        </w:rPr>
        <w:t>output</w:t>
      </w:r>
      <w:r>
        <w:rPr>
          <w:b w:val="0"/>
        </w:rPr>
        <w:t xml:space="preserve"> or error, change one </w:t>
      </w:r>
      <w:r>
        <w:rPr>
          <w:b/>
        </w:rPr>
        <w:t>input</w:t>
      </w:r>
      <w:r>
        <w:rPr>
          <w:b w:val="0"/>
        </w:rPr>
        <w:t>, then run again.</w:t>
      </w:r>
    </w:p>
    <w:p>
      <w:pPr>
        <w:spacing w:line="336" w:lineRule="auto" w:after="180"/>
      </w:pPr>
      <w:r>
        <w:rPr>
          <w:b w:val="0"/>
        </w:rPr>
        <w:t xml:space="preserve">Keep code, </w:t>
      </w:r>
      <w:r>
        <w:rPr>
          <w:b/>
        </w:rPr>
        <w:t>prediction</w:t>
      </w:r>
      <w:r>
        <w:rPr>
          <w:b w:val="0"/>
        </w:rPr>
        <w:t>s, actual results and a reasoned revision together. On paper, label your result as a trace rather than an execution.</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2"/>
      </w:pPr>
      <w:r>
        <w:t>Earlier wording, alternatives and picture transcripts · reference / check after trying</w:t>
      </w:r>
    </w:p>
    <w:p>
      <w:pPr>
        <w:spacing w:line="336" w:lineRule="auto" w:after="180"/>
      </w:pPr>
      <w:r>
        <w:rPr>
          <w:b w:val="0"/>
        </w:rPr>
        <w:t>Use this supported practice once, in the browser or on paper. Keep the reserved independent assessment for a separate first attempt before teacher feedback.</w:t>
      </w:r>
    </w:p>
    <w:p>
      <w:pPr>
        <w:pStyle w:val="Heading3"/>
      </w:pPr>
      <w:r>
        <w:t>Repair a missing building block</w:t>
      </w:r>
    </w:p>
    <w:p>
      <w:pPr>
        <w:pStyle w:val="Heading3"/>
      </w:pPr>
      <w:r>
        <w:t>Predict, run and debug</w:t>
      </w:r>
    </w:p>
    <w:p>
      <w:pPr>
        <w:pStyle w:val="Heading3"/>
      </w:pPr>
      <w:r>
        <w:t>Keep your completed work</w:t>
      </w:r>
    </w:p>
    <w:p>
      <w:pPr>
        <w:pStyle w:val="Heading1"/>
      </w:pPr>
      <w:r>
        <w:t>18. Reference: the six-picture journey</w:t>
      </w:r>
    </w:p>
    <w:p>
      <w:r>
        <w:t>Revisit the picture that serves the current question; key diagrams already sit beside the main explanation.</w:t>
      </w:r>
    </w:p>
    <w:p>
      <w:pPr>
        <w:pStyle w:val="Heading2"/>
      </w:pPr>
      <w:r>
        <w:t>01. Noise and Outliers: the case</w:t>
      </w:r>
    </w:p>
    <w:p>
      <w:r>
        <w:drawing>
          <wp:inline xmlns:a="http://schemas.openxmlformats.org/drawingml/2006/main" xmlns:pic="http://schemas.openxmlformats.org/drawingml/2006/picture">
            <wp:extent cx="5486400" cy="2834640"/>
            <wp:docPr id="29" name="Picture 29" descr="A fictional library records five book-processing times in minutes. Supplied facts: Sorted times: 2,3,3,4,18. All are recorded measurements; no evidence yet shows 18 is a mistake."/>
            <wp:cNvGraphicFramePr>
              <a:graphicFrameLocks noChangeAspect="1"/>
            </wp:cNvGraphicFramePr>
            <a:graphic>
              <a:graphicData uri="http://schemas.openxmlformats.org/drawingml/2006/picture">
                <pic:pic>
                  <pic:nvPicPr>
                    <pic:cNvPr id="0" name="academy-story-ai-2-17-01.png"/>
                    <pic:cNvPicPr/>
                  </pic:nvPicPr>
                  <pic:blipFill>
                    <a:blip r:embed="rId32"/>
                    <a:stretch>
                      <a:fillRect/>
                    </a:stretch>
                  </pic:blipFill>
                  <pic:spPr>
                    <a:xfrm>
                      <a:off x="0" y="0"/>
                      <a:ext cx="5486400" cy="2834640"/>
                    </a:xfrm>
                    <a:prstGeom prst="rect"/>
                  </pic:spPr>
                </pic:pic>
              </a:graphicData>
            </a:graphic>
          </wp:inline>
        </w:drawing>
      </w:r>
    </w:p>
    <w:p>
      <w:pPr>
        <w:spacing w:line="336" w:lineRule="auto" w:after="180"/>
      </w:pPr>
      <w:r>
        <w:rPr>
          <w:b w:val="0"/>
        </w:rPr>
        <w:t>A fictional library records five book-</w:t>
      </w:r>
      <w:r>
        <w:rPr>
          <w:b/>
        </w:rPr>
        <w:t>process</w:t>
      </w:r>
      <w:r>
        <w:rPr>
          <w:b w:val="0"/>
        </w:rPr>
        <w:t xml:space="preserve">ing times in minutes. Supplied facts: Sorted times: 2,3,3,4,18. All are recorded measurements; no </w:t>
      </w:r>
      <w:r>
        <w:rPr>
          <w:b/>
        </w:rPr>
        <w:t>evidence</w:t>
      </w:r>
      <w:r>
        <w:rPr>
          <w:b w:val="0"/>
        </w:rPr>
        <w:t xml:space="preserve"> yet shows 18 is a mistake.</w:t>
      </w:r>
    </w:p>
    <w:p>
      <w:pPr>
        <w:spacing w:line="336" w:lineRule="auto" w:after="180"/>
      </w:pPr>
      <w:r>
        <w:rPr>
          <w:b w:val="0"/>
        </w:rPr>
        <w:t>Point to the given fact that matters most. Explain why it matters.</w:t>
      </w:r>
    </w:p>
    <w:p>
      <w:pPr>
        <w:pStyle w:val="Heading2"/>
      </w:pPr>
      <w:r>
        <w:t>02. Follow the deciding steps</w:t>
      </w:r>
    </w:p>
    <w:p>
      <w:r>
        <w:drawing>
          <wp:inline xmlns:a="http://schemas.openxmlformats.org/drawingml/2006/main" xmlns:pic="http://schemas.openxmlformats.org/drawingml/2006/picture">
            <wp:extent cx="5486400" cy="4005072"/>
            <wp:docPr id="30" name="Picture 30" descr="Mean: Sum 30; divide by 5: mean 6 minutes. → Median: The middle of five sorted values is 3 minutes. → Investigate 18: Check the source record and whether an unusually slow task occurred. → Document repair: Change a value only if evidence supports a correction; preserve the raw record."/>
            <wp:cNvGraphicFramePr>
              <a:graphicFrameLocks noChangeAspect="1"/>
            </wp:cNvGraphicFramePr>
            <a:graphic>
              <a:graphicData uri="http://schemas.openxmlformats.org/drawingml/2006/picture">
                <pic:pic>
                  <pic:nvPicPr>
                    <pic:cNvPr id="0" name="academy-story-ai-2-17-02.png"/>
                    <pic:cNvPicPr/>
                  </pic:nvPicPr>
                  <pic:blipFill>
                    <a:blip r:embed="rId17"/>
                    <a:stretch>
                      <a:fillRect/>
                    </a:stretch>
                  </pic:blipFill>
                  <pic:spPr>
                    <a:xfrm>
                      <a:off x="0" y="0"/>
                      <a:ext cx="5486400" cy="4005072"/>
                    </a:xfrm>
                    <a:prstGeom prst="rect"/>
                  </pic:spPr>
                </pic:pic>
              </a:graphicData>
            </a:graphic>
          </wp:inline>
        </w:drawing>
      </w:r>
    </w:p>
    <w:p>
      <w:pPr>
        <w:spacing w:line="336" w:lineRule="auto" w:after="180"/>
      </w:pPr>
      <w:r>
        <w:rPr>
          <w:b/>
        </w:rPr>
        <w:t>Mean</w:t>
      </w:r>
      <w:r>
        <w:rPr>
          <w:b w:val="0"/>
        </w:rPr>
        <w:t xml:space="preserve">: Sum 30; divide by 5: </w:t>
      </w:r>
      <w:r>
        <w:rPr>
          <w:b/>
        </w:rPr>
        <w:t>mean</w:t>
      </w:r>
      <w:r>
        <w:rPr>
          <w:b w:val="0"/>
        </w:rPr>
        <w:t xml:space="preserve"> 6 minutes. → </w:t>
      </w:r>
      <w:r>
        <w:rPr>
          <w:b/>
        </w:rPr>
        <w:t>Median</w:t>
      </w:r>
      <w:r>
        <w:rPr>
          <w:b w:val="0"/>
        </w:rPr>
        <w:t xml:space="preserve">: The middle of five sorted values is 3 minutes. → </w:t>
      </w:r>
      <w:r>
        <w:rPr>
          <w:b/>
        </w:rPr>
        <w:t>Investigate</w:t>
      </w:r>
      <w:r>
        <w:rPr>
          <w:b w:val="0"/>
        </w:rPr>
        <w:t xml:space="preserve"> 18: Check the source record and whether an unusually slow task occurred. → Document repair: Change a value only if </w:t>
      </w:r>
      <w:r>
        <w:rPr>
          <w:b/>
        </w:rPr>
        <w:t>evidence</w:t>
      </w:r>
      <w:r>
        <w:rPr>
          <w:b w:val="0"/>
        </w:rPr>
        <w:t xml:space="preserve"> supports a correction; preserve the raw record.</w:t>
      </w:r>
    </w:p>
    <w:p>
      <w:pPr>
        <w:spacing w:line="336" w:lineRule="auto" w:after="180"/>
      </w:pPr>
      <w:r>
        <w:rPr>
          <w:b w:val="0"/>
        </w:rPr>
        <w:t xml:space="preserve">Point to each numbered stage and explain which recorded </w:t>
      </w:r>
      <w:r>
        <w:rPr>
          <w:b/>
        </w:rPr>
        <w:t>input</w:t>
      </w:r>
      <w:r>
        <w:rPr>
          <w:b w:val="0"/>
        </w:rPr>
        <w:t xml:space="preserve"> it uses.</w:t>
      </w:r>
    </w:p>
    <w:p>
      <w:pPr>
        <w:pStyle w:val="Heading2"/>
      </w:pPr>
      <w:r>
        <w:t>03. Retain unusual recorded measurements</w:t>
      </w:r>
    </w:p>
    <w:p>
      <w:r>
        <w:drawing>
          <wp:inline xmlns:a="http://schemas.openxmlformats.org/drawingml/2006/main" xmlns:pic="http://schemas.openxmlformats.org/drawingml/2006/picture">
            <wp:extent cx="5486400" cy="3938016"/>
            <wp:docPr id="31" name="Picture 31" descr="Retain unusual recorded measurements. Units: minutes. Task 1: 2. Task 2: 3. Task 3: 3. Task 4: 4. Task 5: 18."/>
            <wp:cNvGraphicFramePr>
              <a:graphicFrameLocks noChangeAspect="1"/>
            </wp:cNvGraphicFramePr>
            <a:graphic>
              <a:graphicData uri="http://schemas.openxmlformats.org/drawingml/2006/picture">
                <pic:pic>
                  <pic:nvPicPr>
                    <pic:cNvPr id="0" name="academy-story-ai-2-17-03.png"/>
                    <pic:cNvPicPr/>
                  </pic:nvPicPr>
                  <pic:blipFill>
                    <a:blip r:embed="rId33"/>
                    <a:stretch>
                      <a:fillRect/>
                    </a:stretch>
                  </pic:blipFill>
                  <pic:spPr>
                    <a:xfrm>
                      <a:off x="0" y="0"/>
                      <a:ext cx="5486400" cy="3938016"/>
                    </a:xfrm>
                    <a:prstGeom prst="rect"/>
                  </pic:spPr>
                </pic:pic>
              </a:graphicData>
            </a:graphic>
          </wp:inline>
        </w:drawing>
      </w:r>
    </w:p>
    <w:p>
      <w:pPr>
        <w:spacing w:line="336" w:lineRule="auto" w:after="180"/>
      </w:pPr>
      <w:r>
        <w:rPr>
          <w:b w:val="0"/>
        </w:rPr>
        <w:t>Retain unusual recorded measurements. Units: minutes. Task 1: 2. Task 2: 3. Task 3: 3. Task 4: 4. Task 5: 18.</w:t>
      </w:r>
    </w:p>
    <w:p>
      <w:pPr>
        <w:spacing w:line="336" w:lineRule="auto" w:after="180"/>
      </w:pPr>
      <w:r>
        <w:rPr>
          <w:b w:val="0"/>
        </w:rPr>
        <w:t>Read the labels and values. Explain the relationship the model shows.</w:t>
      </w:r>
    </w:p>
    <w:p>
      <w:pPr>
        <w:pStyle w:val="Heading2"/>
      </w:pPr>
      <w:r>
        <w:t>04. Change one thing. Trace what follows.</w:t>
      </w:r>
    </w:p>
    <w:p>
      <w:r>
        <w:drawing>
          <wp:inline xmlns:a="http://schemas.openxmlformats.org/drawingml/2006/main" xmlns:pic="http://schemas.openxmlformats.org/drawingml/2006/picture">
            <wp:extent cx="5486400" cy="3026664"/>
            <wp:docPr id="32" name="Picture 32" descr="Original case: Change a value only if evidence supports a correction; preserve the raw record. Changed condition: An authorised log confirms 18 was a transcription error for 3. Expected result: Corrected mean is 3 minutes and median is 3. Reason: Values become 2,3,3,4,3 with sum 15; sorted middle remains 3."/>
            <wp:cNvGraphicFramePr>
              <a:graphicFrameLocks noChangeAspect="1"/>
            </wp:cNvGraphicFramePr>
            <a:graphic>
              <a:graphicData uri="http://schemas.openxmlformats.org/drawingml/2006/picture">
                <pic:pic>
                  <pic:nvPicPr>
                    <pic:cNvPr id="0" name="academy-story-ai-2-17-04.png"/>
                    <pic:cNvPicPr/>
                  </pic:nvPicPr>
                  <pic:blipFill>
                    <a:blip r:embed="rId18"/>
                    <a:stretch>
                      <a:fillRect/>
                    </a:stretch>
                  </pic:blipFill>
                  <pic:spPr>
                    <a:xfrm>
                      <a:off x="0" y="0"/>
                      <a:ext cx="5486400" cy="3026664"/>
                    </a:xfrm>
                    <a:prstGeom prst="rect"/>
                  </pic:spPr>
                </pic:pic>
              </a:graphicData>
            </a:graphic>
          </wp:inline>
        </w:drawing>
      </w:r>
    </w:p>
    <w:p>
      <w:pPr>
        <w:spacing w:line="336" w:lineRule="auto" w:after="180"/>
      </w:pPr>
      <w:r>
        <w:rPr>
          <w:b w:val="0"/>
        </w:rPr>
        <w:t xml:space="preserve">Original case: Change a value only if </w:t>
      </w:r>
      <w:r>
        <w:rPr>
          <w:b/>
        </w:rPr>
        <w:t>evidence</w:t>
      </w:r>
      <w:r>
        <w:rPr>
          <w:b w:val="0"/>
        </w:rPr>
        <w:t xml:space="preserve"> supports a correction; preserve the raw record. Changed condition: An authorised log confirms 18 was a transcription error for 3.</w:t>
      </w:r>
    </w:p>
    <w:p>
      <w:pPr>
        <w:spacing w:line="336" w:lineRule="auto" w:after="180"/>
      </w:pPr>
      <w:r>
        <w:rPr>
          <w:b w:val="0"/>
        </w:rPr>
        <w:t xml:space="preserve">Expected result: Corrected </w:t>
      </w:r>
      <w:r>
        <w:rPr>
          <w:b/>
        </w:rPr>
        <w:t>mean</w:t>
      </w:r>
      <w:r>
        <w:rPr>
          <w:b w:val="0"/>
        </w:rPr>
        <w:t xml:space="preserve"> is 3 minutes and </w:t>
      </w:r>
      <w:r>
        <w:rPr>
          <w:b/>
        </w:rPr>
        <w:t>median</w:t>
      </w:r>
      <w:r>
        <w:rPr>
          <w:b w:val="0"/>
        </w:rPr>
        <w:t xml:space="preserve"> is 3. Reason: Values become 2,3,3,4,3 with sum 15; sorted middle remains 3.</w:t>
      </w:r>
    </w:p>
    <w:p>
      <w:pPr>
        <w:spacing w:line="336" w:lineRule="auto" w:after="180"/>
      </w:pPr>
      <w:r>
        <w:rPr>
          <w:b w:val="0"/>
        </w:rPr>
        <w:t>Predict before checking the worked changed-case result. Name what changed and what the supplied facts allow you to conclude.</w:t>
      </w:r>
    </w:p>
    <w:p>
      <w:pPr>
        <w:pStyle w:val="Heading2"/>
      </w:pPr>
      <w:r>
        <w:t>05. Connect the explanation to its limit</w:t>
      </w:r>
    </w:p>
    <w:p>
      <w:r>
        <w:drawing>
          <wp:inline xmlns:a="http://schemas.openxmlformats.org/drawingml/2006/main" xmlns:pic="http://schemas.openxmlformats.org/drawingml/2006/picture">
            <wp:extent cx="5486400" cy="2834640"/>
            <wp:docPr id="33" name="Picture 33" descr="The mean uses every value and is pulled upward by 18. The median identifies the middle recorded time and stays at 3. Neither statistic declares the unusual observation invalid. Deleting it simply because it changes the mean would hide potentially real slow work and change the question being answered. Limit: Five task times do not estimate all library processing times reliably or prove which summary suits every decision."/>
            <wp:cNvGraphicFramePr>
              <a:graphicFrameLocks noChangeAspect="1"/>
            </wp:cNvGraphicFramePr>
            <a:graphic>
              <a:graphicData uri="http://schemas.openxmlformats.org/drawingml/2006/picture">
                <pic:pic>
                  <pic:nvPicPr>
                    <pic:cNvPr id="0" name="academy-story-ai-2-17-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 xml:space="preserve">The </w:t>
      </w:r>
      <w:r>
        <w:rPr>
          <w:b/>
        </w:rPr>
        <w:t>mean</w:t>
      </w:r>
      <w:r>
        <w:rPr>
          <w:b w:val="0"/>
        </w:rPr>
        <w:t xml:space="preserve"> uses every value and is pulled upward by 18. The </w:t>
      </w:r>
      <w:r>
        <w:rPr>
          <w:b/>
        </w:rPr>
        <w:t>median</w:t>
      </w:r>
      <w:r>
        <w:rPr>
          <w:b w:val="0"/>
        </w:rPr>
        <w:t xml:space="preserve"> identifies the middle recorded time and stays at 3. Neither statistic declares the unusual </w:t>
      </w:r>
      <w:r>
        <w:rPr>
          <w:b/>
        </w:rPr>
        <w:t>observation</w:t>
      </w:r>
      <w:r>
        <w:rPr>
          <w:b w:val="0"/>
        </w:rPr>
        <w:t xml:space="preserve"> invalid.</w:t>
      </w:r>
    </w:p>
    <w:p>
      <w:pPr>
        <w:spacing w:line="336" w:lineRule="auto" w:after="180"/>
      </w:pPr>
      <w:r>
        <w:rPr>
          <w:b w:val="0"/>
        </w:rPr>
        <w:t xml:space="preserve">Deleting it simply because it changes the </w:t>
      </w:r>
      <w:r>
        <w:rPr>
          <w:b/>
        </w:rPr>
        <w:t>mean</w:t>
      </w:r>
      <w:r>
        <w:rPr>
          <w:b w:val="0"/>
        </w:rPr>
        <w:t xml:space="preserve"> would hide potentially real slow work and change the question being answered.</w:t>
      </w:r>
    </w:p>
    <w:p>
      <w:pPr>
        <w:spacing w:line="336" w:lineRule="auto" w:after="180"/>
      </w:pPr>
      <w:r>
        <w:rPr>
          <w:b w:val="0"/>
        </w:rPr>
        <w:t xml:space="preserve">Limit: Five task times do not estimate all library </w:t>
      </w:r>
      <w:r>
        <w:rPr>
          <w:b/>
        </w:rPr>
        <w:t>process</w:t>
      </w:r>
      <w:r>
        <w:rPr>
          <w:b w:val="0"/>
        </w:rPr>
        <w:t>ing times reliably or prove which summary suits every decision.</w:t>
      </w:r>
    </w:p>
    <w:p>
      <w:pPr>
        <w:spacing w:line="336" w:lineRule="auto" w:after="180"/>
      </w:pPr>
      <w:r>
        <w:rPr>
          <w:b w:val="0"/>
        </w:rPr>
        <w:t>Explain the case, then point to a limit on the claim.</w:t>
      </w:r>
    </w:p>
    <w:p>
      <w:pPr>
        <w:pStyle w:val="Heading2"/>
      </w:pPr>
      <w:r>
        <w:t>06. Make the idea visible in your project</w:t>
      </w:r>
    </w:p>
    <w:p>
      <w:r>
        <w:drawing>
          <wp:inline xmlns:a="http://schemas.openxmlformats.org/drawingml/2006/main" xmlns:pic="http://schemas.openxmlformats.org/drawingml/2006/picture">
            <wp:extent cx="5486400" cy="3529584"/>
            <wp:docPr id="34" name="Picture 34" descr="Investigate unusual recommender features and show evidence-backed repairs instead of removing inconvenient records. Draw your input, deciding step, result and limit. Supported question: If 18 was genuine, which summary better describes the middle observed task, and what extra fact should be shown?"/>
            <wp:cNvGraphicFramePr>
              <a:graphicFrameLocks noChangeAspect="1"/>
            </wp:cNvGraphicFramePr>
            <a:graphic>
              <a:graphicData uri="http://schemas.openxmlformats.org/drawingml/2006/picture">
                <pic:pic>
                  <pic:nvPicPr>
                    <pic:cNvPr id="0" name="academy-story-ai-2-17-06.png"/>
                    <pic:cNvPicPr/>
                  </pic:nvPicPr>
                  <pic:blipFill>
                    <a:blip r:embed="rId35"/>
                    <a:stretch>
                      <a:fillRect/>
                    </a:stretch>
                  </pic:blipFill>
                  <pic:spPr>
                    <a:xfrm>
                      <a:off x="0" y="0"/>
                      <a:ext cx="5486400" cy="3529584"/>
                    </a:xfrm>
                    <a:prstGeom prst="rect"/>
                  </pic:spPr>
                </pic:pic>
              </a:graphicData>
            </a:graphic>
          </wp:inline>
        </w:drawing>
      </w:r>
    </w:p>
    <w:p>
      <w:pPr>
        <w:spacing w:line="336" w:lineRule="auto" w:after="180"/>
      </w:pPr>
      <w:r>
        <w:rPr>
          <w:b/>
        </w:rPr>
        <w:t>Investigate</w:t>
      </w:r>
      <w:r>
        <w:rPr>
          <w:b w:val="0"/>
        </w:rPr>
        <w:t xml:space="preserve"> unusual recommender features and show </w:t>
      </w:r>
      <w:r>
        <w:rPr>
          <w:b/>
        </w:rPr>
        <w:t>evidence</w:t>
      </w:r>
      <w:r>
        <w:rPr>
          <w:b w:val="0"/>
        </w:rPr>
        <w:t xml:space="preserve">-backed repairs instead of removing inconvenient records. Draw your </w:t>
      </w:r>
      <w:r>
        <w:rPr>
          <w:b/>
        </w:rPr>
        <w:t>input</w:t>
      </w:r>
      <w:r>
        <w:rPr>
          <w:b w:val="0"/>
        </w:rPr>
        <w:t>, deciding step, result and limit.</w:t>
      </w:r>
    </w:p>
    <w:p>
      <w:pPr>
        <w:spacing w:line="336" w:lineRule="auto" w:after="180"/>
      </w:pPr>
      <w:r>
        <w:rPr>
          <w:b w:val="0"/>
        </w:rPr>
        <w:t>Supported question: If 18 was genuine, which summary better describes the middle observed task, and what extra fact should be shown?</w:t>
      </w:r>
    </w:p>
    <w:p>
      <w:pPr>
        <w:spacing w:line="336" w:lineRule="auto" w:after="180"/>
      </w:pPr>
      <w:r>
        <w:rPr>
          <w:b w:val="0"/>
        </w:rPr>
        <w:t xml:space="preserve">Draw your project trace and justify the deciding step using </w:t>
      </w:r>
      <w:r>
        <w:rPr>
          <w:b/>
        </w:rPr>
        <w:t>evidence</w:t>
      </w:r>
      <w:r>
        <w:rPr>
          <w:b w:val="0"/>
        </w:rPr>
        <w:t>.</w:t>
      </w:r>
    </w:p>
    <w:p>
      <w:pPr>
        <w:pStyle w:val="Heading2"/>
      </w:pPr>
      <w:r>
        <w:t>Earlier wording, alternatives and picture transcripts · reference / check after trying</w:t>
      </w:r>
    </w:p>
    <w:p>
      <w:pPr>
        <w:pStyle w:val="Heading3"/>
      </w:pPr>
      <w:r>
        <w:t>01. Noise and Outliers: the case</w:t>
      </w:r>
    </w:p>
    <w:p>
      <w:pPr>
        <w:pStyle w:val="Heading3"/>
      </w:pPr>
      <w:r>
        <w:t>02. Follow the deciding steps</w:t>
      </w:r>
    </w:p>
    <w:p>
      <w:pPr>
        <w:pStyle w:val="Heading3"/>
      </w:pPr>
      <w:r>
        <w:t>03. Retain unusual recorded measurements</w:t>
      </w:r>
    </w:p>
    <w:p>
      <w:pPr>
        <w:pStyle w:val="Heading3"/>
      </w:pPr>
      <w:r>
        <w:t>04. Change one thing. Trace what follows.</w:t>
      </w:r>
    </w:p>
    <w:p>
      <w:pPr>
        <w:pStyle w:val="Heading3"/>
      </w:pPr>
      <w:r>
        <w:t>05. Connect the explanation to its limit</w:t>
      </w:r>
    </w:p>
    <w:p>
      <w:pPr>
        <w:pStyle w:val="Heading3"/>
      </w:pPr>
      <w:r>
        <w:t>06. Make the idea visible in your project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