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ai-3/10</w:t>
      </w:r>
    </w:p>
    <w:p>
      <w:pPr>
        <w:pStyle w:val="Title"/>
      </w:pPr>
      <w:r>
        <w:t>Image Generation Models</w:t>
      </w:r>
    </w:p>
    <w:p>
      <w:r>
        <w:t>Project: Verified Study Buddy</w:t>
      </w:r>
    </w:p>
    <w:p>
      <w:pPr>
        <w:pStyle w:val="Heading1"/>
      </w:pPr>
      <w:r>
        <w:t>Inspect the process. Check the picture. Bound the claim.</w:t>
      </w:r>
    </w:p>
    <w:p>
      <w:r>
        <w:t>Explain a supplied image-generation illustration while separating visual criteria and event authenticity.</w:t>
      </w:r>
    </w:p>
    <w:p>
      <w:r>
        <w:t>Origin contract → visible poster → complete grid trace → supplied process cards → independent audit.</w:t>
      </w:r>
    </w:p>
    <w:p>
      <w:pPr>
        <w:pStyle w:val="Heading1"/>
      </w:pPr>
      <w:r>
        <w:t>01. What does a generated picture show, and what does it prove?</w:t>
      </w:r>
    </w:p>
    <w:p>
      <w:r>
        <w:t>Distinguish a simplified generation mechanism from an observation of an event.</w:t>
      </w:r>
    </w:p>
    <w:p>
      <w:pPr>
        <w:pStyle w:val="Heading2"/>
      </w:pPr>
      <w:r>
        <w:t>Your learning goals</w:t>
      </w:r>
    </w:p>
    <w:p>
      <w:pPr>
        <w:spacing w:line="336" w:lineRule="auto" w:after="180"/>
      </w:pPr>
      <w:r>
        <w:rPr>
          <w:b w:val="0"/>
        </w:rPr>
        <w:t xml:space="preserve">I can explain the </w:t>
      </w:r>
      <w:r>
        <w:rPr>
          <w:b/>
        </w:rPr>
        <w:t>mechanism</w:t>
      </w:r>
      <w:r>
        <w:rPr>
          <w:b w:val="0"/>
        </w:rPr>
        <w:t xml:space="preserve"> and terminology of image generation and </w:t>
      </w:r>
      <w:r>
        <w:rPr>
          <w:b/>
        </w:rPr>
        <w:t>provenance</w:t>
      </w:r>
      <w:r>
        <w:rPr>
          <w:b w:val="0"/>
        </w:rPr>
        <w:t>.</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Recall criteria and evidence</w:t>
      </w:r>
    </w:p>
    <w:p>
      <w:pPr>
        <w:pStyle w:val="ListBullet"/>
      </w:pPr>
      <w:r>
        <w:t>Close your notes first. A rough first answer helps us choose the right starting point; it is not a score for your ability.</w:t>
      </w:r>
    </w:p>
    <w:p>
      <w:pPr>
        <w:pStyle w:val="ListBullet"/>
      </w:pPr>
      <w:r>
        <w:t>Recall Prompt Evaluation: an attractive output must still be checked against explicit criteria. A generated picture also needs an honest record of its origin and of any factual claim made about it.</w:t>
      </w:r>
    </w:p>
    <w:p>
      <w:pPr>
        <w:pStyle w:val="Heading2"/>
      </w:pPr>
      <w:r>
        <w:t>Your end goal</w:t>
      </w:r>
    </w:p>
    <w:p>
      <w:pPr>
        <w:spacing w:line="336" w:lineRule="auto" w:after="180"/>
      </w:pPr>
      <w:r>
        <w:rPr>
          <w:b w:val="0"/>
        </w:rPr>
        <w:t xml:space="preserve">By the end, I can describe a toy </w:t>
      </w:r>
      <w:r>
        <w:rPr>
          <w:b/>
        </w:rPr>
        <w:t>denoising</w:t>
      </w:r>
      <w:r>
        <w:rPr>
          <w:b w:val="0"/>
        </w:rPr>
        <w:t xml:space="preserve"> </w:t>
      </w:r>
      <w:r>
        <w:rPr>
          <w:b/>
        </w:rPr>
        <w:t>process</w:t>
      </w:r>
      <w:r>
        <w:rPr>
          <w:b w:val="0"/>
        </w:rPr>
        <w:t xml:space="preserve"> and distinguish generated illustrations from </w:t>
      </w:r>
      <w:r>
        <w:rPr>
          <w:b/>
        </w:rPr>
        <w:t>observation</w:t>
      </w:r>
      <w:r>
        <w:rPr>
          <w:b w:val="0"/>
        </w:rPr>
        <w:t>s.</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Prompt Evaluation. Give an example and a mistake that the idea helps you avoid.</w:t>
      </w:r>
    </w:p>
    <w:p>
      <w:pPr>
        <w:spacing w:line="336" w:lineRule="auto" w:after="180"/>
      </w:pPr>
      <w:r>
        <w:rPr>
          <w:b w:val="0"/>
        </w:rPr>
        <w:t>Without opening the old lesson, explain one key idea from Iterative Prompting. Give an example and a mistake that the idea helps you avoid.</w:t>
      </w:r>
    </w:p>
    <w:p>
      <w:pPr>
        <w:spacing w:line="336" w:lineRule="auto" w:after="180"/>
      </w:pPr>
      <w:r>
        <w:rPr>
          <w:b w:val="0"/>
        </w:rPr>
        <w:t>Without opening the old lesson, explain one key idea from Sampling and Variability.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10: Image Generation Models</w:t>
      </w:r>
    </w:p>
    <w:p>
      <w:pPr>
        <w:spacing w:line="336" w:lineRule="auto" w:after="180"/>
      </w:pPr>
      <w:r>
        <w:rPr>
          <w:b w:val="0"/>
        </w:rPr>
        <w:t>Image generation constructs visual output from learned patterns. Diffusion-style approaches use repeated updates; some operate on latent representations rather than directly on pixels.</w:t>
      </w:r>
    </w:p>
    <w:p>
      <w:r>
        <w:drawing>
          <wp:inline xmlns:a="http://schemas.openxmlformats.org/drawingml/2006/main" xmlns:pic="http://schemas.openxmlformats.org/drawingml/2006/picture">
            <wp:extent cx="2942705" cy="2942705"/>
            <wp:docPr id="1" name="Picture 1" descr="Week 10 illustration: Image Generation Models"/>
            <wp:cNvGraphicFramePr>
              <a:graphicFrameLocks noChangeAspect="1"/>
            </wp:cNvGraphicFramePr>
            <a:graphic>
              <a:graphicData uri="http://schemas.openxmlformats.org/drawingml/2006/picture">
                <pic:pic>
                  <pic:nvPicPr>
                    <pic:cNvPr id="0" name="08912eea0c875a7065cc840ae79723380176cff17c76c96a9cb966bf8e35ca9f.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 xml:space="preserve">Sequence a simplified </w:t>
      </w:r>
      <w:r>
        <w:rPr>
          <w:b/>
        </w:rPr>
        <w:t>noise</w:t>
      </w:r>
      <w:r>
        <w:rPr>
          <w:b w:val="0"/>
        </w:rPr>
        <w:t>-to-image card model.</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pStyle w:val="Heading1"/>
      </w:pPr>
      <w:r>
        <w:t>02. A generator constructs an image; a caption adds a claim</w:t>
      </w:r>
    </w:p>
    <w:p>
      <w:r>
        <w:t>A realistic appearance does not establish that an event occurred.</w:t>
      </w:r>
    </w:p>
    <w:p>
      <w:pPr>
        <w:pStyle w:val="Heading2"/>
      </w:pPr>
      <w:r>
        <w:t>The generation-versus-observation distinction</w:t>
      </w:r>
    </w:p>
    <w:p>
      <w:pPr>
        <w:spacing w:line="336" w:lineRule="auto" w:after="180"/>
      </w:pPr>
      <w:r>
        <w:rPr>
          <w:b w:val="0"/>
        </w:rPr>
        <w:t xml:space="preserve">An image generator constructs an </w:t>
      </w:r>
      <w:r>
        <w:rPr>
          <w:b/>
        </w:rPr>
        <w:t>output</w:t>
      </w:r>
      <w:r>
        <w:rPr>
          <w:b w:val="0"/>
        </w:rPr>
        <w:t xml:space="preserve"> from learned patterns and a specification. A generated picture is not a record that the depicted event occurred.</w:t>
      </w:r>
    </w:p>
    <w:p>
      <w:pPr>
        <w:pStyle w:val="Heading2"/>
      </w:pPr>
      <w:r>
        <w:t>Use supplied classroom illustrations within their scope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mage Generation Models"/>
            <wp:cNvGraphicFramePr>
              <a:graphicFrameLocks noChangeAspect="1"/>
            </wp:cNvGraphicFramePr>
            <a:graphic>
              <a:graphicData uri="http://schemas.openxmlformats.org/drawingml/2006/picture">
                <pic:pic>
                  <pic:nvPicPr>
                    <pic:cNvPr id="0" name="08912eea0c875a7065cc840ae79723380176cff17c76c96a9cb966bf8e35ca9f.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image generation models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Inspect visible requirements and the production record separately</w:t>
      </w:r>
    </w:p>
    <w:p>
      <w:r>
        <w:t>The constructed poster card makes the counted and labelled failures inspectable.</w:t>
      </w:r>
    </w:p>
    <w:p>
      <w:pPr>
        <w:pStyle w:val="Heading2"/>
      </w:pPr>
      <w:r>
        <w:t>Record provenance without inventing unknown fields</w:t>
      </w:r>
    </w:p>
    <w:p>
      <w:pPr>
        <w:spacing w:line="336" w:lineRule="auto" w:after="180"/>
      </w:pPr>
      <w:r>
        <w:rPr>
          <w:b w:val="0"/>
        </w:rPr>
        <w:t xml:space="preserve">Keep a </w:t>
      </w:r>
      <w:r>
        <w:rPr>
          <w:b/>
        </w:rPr>
        <w:t>provenance</w:t>
      </w:r>
      <w:r>
        <w:rPr>
          <w:b w:val="0"/>
        </w:rPr>
        <w:t xml:space="preserve"> record containing specification, tool/version when known, generation date, edits, permissions and intended use. Label fictional imagery.</w:t>
      </w:r>
    </w:p>
    <w:p>
      <w:pPr>
        <w:spacing w:line="336" w:lineRule="auto" w:after="180"/>
      </w:pPr>
      <w:r>
        <w:rPr>
          <w:b w:val="0"/>
        </w:rPr>
        <w:t>Inspect visual requirements and avoid inferring identity or event authenticity from appearance.</w:t>
      </w:r>
    </w:p>
    <w:p>
      <w:pPr>
        <w:pStyle w:val="Heading2"/>
      </w:pPr>
      <w:r>
        <w:t>Read the complete constructed poster card</w:t>
      </w:r>
    </w:p>
    <w:p>
      <w:r>
        <w:drawing>
          <wp:inline xmlns:a="http://schemas.openxmlformats.org/drawingml/2006/main" xmlns:pic="http://schemas.openxmlformats.org/drawingml/2006/picture">
            <wp:extent cx="5486400" cy="2414016"/>
            <wp:docPr id="3" name="Picture 3" descr="Constructed fictional poster audit card. Four circles appear; labels are A, B, an illegible scribble, and D. Requirement says exactly three circles A, B, C. A draft photograph caption is explicitly presented for critique. No actual generator output is shown."/>
            <wp:cNvGraphicFramePr>
              <a:graphicFrameLocks noChangeAspect="1"/>
            </wp:cNvGraphicFramePr>
            <a:graphic>
              <a:graphicData uri="http://schemas.openxmlformats.org/drawingml/2006/picture">
                <pic:pic>
                  <pic:nvPicPr>
                    <pic:cNvPr id="0" name="ai-3-10-poster-audit.png"/>
                    <pic:cNvPicPr/>
                  </pic:nvPicPr>
                  <pic:blipFill>
                    <a:blip r:embed="rId10"/>
                    <a:stretch>
                      <a:fillRect/>
                    </a:stretch>
                  </pic:blipFill>
                  <pic:spPr>
                    <a:xfrm>
                      <a:off x="0" y="0"/>
                      <a:ext cx="5486400" cy="2414016"/>
                    </a:xfrm>
                    <a:prstGeom prst="rect"/>
                  </pic:spPr>
                </pic:pic>
              </a:graphicData>
            </a:graphic>
          </wp:inline>
        </w:drawing>
      </w:r>
    </w:p>
    <w:p>
      <w:pPr>
        <w:pStyle w:val="Heading2"/>
      </w:pPr>
      <w:r>
        <w:t>Keep the criteria and evidence boundary</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deciding visible evidence</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4" name="Picture 4" descr="INPUT stage for Image Generation Models"/>
            <wp:cNvGraphicFramePr>
              <a:graphicFrameLocks noChangeAspect="1"/>
            </wp:cNvGraphicFramePr>
            <a:graphic>
              <a:graphicData uri="http://schemas.openxmlformats.org/drawingml/2006/picture">
                <pic:pic>
                  <pic:nvPicPr>
                    <pic:cNvPr id="0" name="de47beb5994e201f392215904266051b688d1cddc655b747822709c07365cb0b.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PROCESS stage for Image Generation Models"/>
            <wp:cNvGraphicFramePr>
              <a:graphicFrameLocks noChangeAspect="1"/>
            </wp:cNvGraphicFramePr>
            <a:graphic>
              <a:graphicData uri="http://schemas.openxmlformats.org/drawingml/2006/picture">
                <pic:pic>
                  <pic:nvPicPr>
                    <pic:cNvPr id="0" name="b741c5d11a4e7491bf94070ea247b2ff4e52153708f64ec9412e765d9d9971a1.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6" name="Picture 6" descr="OUTPUT stage for Image Generation Models"/>
            <wp:cNvGraphicFramePr>
              <a:graphicFrameLocks noChangeAspect="1"/>
            </wp:cNvGraphicFramePr>
            <a:graphic>
              <a:graphicData uri="http://schemas.openxmlformats.org/drawingml/2006/picture">
                <pic:pic>
                  <pic:nvPicPr>
                    <pic:cNvPr id="0" name="9674b7e9c888ac6b744a80cb8ac7f08be9b6f12b9685f1c3bad284464524bab8.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Image generation and provenance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poster requires exactly three labelled circles. Generated image shows four circles and one unreadable label. A caption calls it a photograph of a real lesson.</w:t>
            </w:r>
          </w:p>
        </w:tc>
        <w:tc>
          <w:tcPr>
            <w:tcW w:type="dxa" w:w="3408"/>
          </w:tcPr>
          <w:p>
            <w:r>
              <w:t>Keep a provenance record containing specification, tool/version when known, generation date, edits, permissions and intended use.</w:t>
            </w:r>
          </w:p>
        </w:tc>
        <w:tc>
          <w:tcPr>
            <w:tcW w:type="dxa" w:w="3408"/>
          </w:tcPr>
          <w:p>
            <w:r>
              <w:t>It fails count and label criteria; the photograph claim is unsupported. Record it as a generated fictional illustration and revise or reject before use.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Compare a generated illustration with an authenticity claim</w:t>
      </w:r>
    </w:p>
    <w:p>
      <w:r>
        <w:t>Factual claims need evidence beyond the appearance of a picture.</w:t>
      </w:r>
    </w:p>
    <w:p>
      <w:pPr>
        <w:pStyle w:val="Heading2"/>
      </w:pPr>
      <w:r>
        <w:t>Four pictures with a purpose</w:t>
      </w:r>
    </w:p>
    <w:p>
      <w:r>
        <w:drawing>
          <wp:inline xmlns:a="http://schemas.openxmlformats.org/drawingml/2006/main" xmlns:pic="http://schemas.openxmlformats.org/drawingml/2006/picture">
            <wp:extent cx="5486400" cy="3200400"/>
            <wp:docPr id="7" name="Picture 7"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4"/>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8" name="Picture 8"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5"/>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9" name="Picture 9"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6"/>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10" name="Picture 10"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7"/>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Relabel the illustration as a photograph of an actual laboratory measurement.</w:t>
      </w:r>
    </w:p>
    <w:p>
      <w:pPr>
        <w:pStyle w:val="Heading2"/>
      </w:pPr>
      <w:r>
        <w:t>Check after predicting · reference / check after trying</w:t>
      </w:r>
    </w:p>
    <w:p>
      <w:pPr>
        <w:spacing w:line="336" w:lineRule="auto" w:after="180"/>
      </w:pPr>
      <w:r>
        <w:rPr>
          <w:b/>
        </w:rPr>
        <w:t>Prediction</w:t>
      </w:r>
      <w:r>
        <w:rPr>
          <w:b w:val="0"/>
        </w:rPr>
        <w:t>: That caption is unsupported.</w:t>
      </w:r>
    </w:p>
    <w:p>
      <w:pPr>
        <w:spacing w:line="336" w:lineRule="auto" w:after="180"/>
      </w:pPr>
      <w:r>
        <w:rPr>
          <w:b w:val="0"/>
        </w:rPr>
        <w:t xml:space="preserve">Reason: Its </w:t>
      </w:r>
      <w:r>
        <w:rPr>
          <w:b/>
        </w:rPr>
        <w:t>provenance</w:t>
      </w:r>
      <w:r>
        <w:rPr>
          <w:b w:val="0"/>
        </w:rPr>
        <w:t xml:space="preserve"> is an invented diagram of a </w:t>
      </w:r>
      <w:r>
        <w:rPr>
          <w:b/>
        </w:rPr>
        <w:t>process</w:t>
      </w:r>
      <w:r>
        <w:rPr>
          <w:b w:val="0"/>
        </w:rPr>
        <w:t>, not a camera record of an event.</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1" name="Picture 11"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4"/>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5"/>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3" name="Picture 13"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4" name="Picture 14"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7"/>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Trace a supplied grid update without pretending to run diffusion</w:t>
      </w:r>
    </w:p>
    <w:p>
      <w:r>
        <w:t>The toy arrays illustrate a representation change, not a trained generator.</w:t>
      </w:r>
    </w:p>
    <w:p>
      <w:pPr>
        <w:pStyle w:val="Heading2"/>
      </w:pPr>
      <w:r>
        <w:t>Read the two supplied arrays and their scope</w:t>
      </w:r>
    </w:p>
    <w:p>
      <w:pPr>
        <w:spacing w:line="336" w:lineRule="auto" w:after="180"/>
      </w:pPr>
      <w:r>
        <w:rPr>
          <w:b w:val="0"/>
        </w:rPr>
        <w:t>A fictional lesson poster illustrates one family of image-generation approaches.</w:t>
      </w:r>
    </w:p>
    <w:p>
      <w:pPr>
        <w:spacing w:line="336" w:lineRule="auto" w:after="180"/>
      </w:pPr>
      <w:r>
        <w:rPr>
          <w:b w:val="0"/>
        </w:rPr>
        <w:t xml:space="preserve">Toy 2×2 noisy numerical grid: [[0.2,0.8],[0.6,0.3]]. A specified illustrative </w:t>
      </w:r>
      <w:r>
        <w:rPr>
          <w:b/>
        </w:rPr>
        <w:t>denoising</w:t>
      </w:r>
      <w:r>
        <w:rPr>
          <w:b w:val="0"/>
        </w:rPr>
        <w:t xml:space="preserve"> step gives [[0.1,0.9],[0.4,0.2]].</w:t>
      </w:r>
    </w:p>
    <w:p>
      <w:pPr>
        <w:spacing w:line="336" w:lineRule="auto" w:after="180"/>
      </w:pPr>
      <w:r>
        <w:rPr>
          <w:b w:val="0"/>
        </w:rPr>
        <w:t xml:space="preserve">These supplied arrays illustrate steps only; they are not </w:t>
      </w:r>
      <w:r>
        <w:rPr>
          <w:b/>
        </w:rPr>
        <w:t>output</w:t>
      </w:r>
      <w:r>
        <w:rPr>
          <w:b w:val="0"/>
        </w:rPr>
        <w:t>s from a real trained diffusion model.</w:t>
      </w:r>
    </w:p>
    <w:p>
      <w:pPr>
        <w:pStyle w:val="Heading2"/>
      </w:pPr>
      <w:r>
        <w:t>Inspect both complete grids</w:t>
      </w:r>
    </w:p>
    <w:p>
      <w:r>
        <w:drawing>
          <wp:inline xmlns:a="http://schemas.openxmlformats.org/drawingml/2006/main" xmlns:pic="http://schemas.openxmlformats.org/drawingml/2006/picture">
            <wp:extent cx="5486400" cy="2414016"/>
            <wp:docPr id="15" name="Picture 15" descr="Two supplied two by two grayscale teaching grids: before rows0.2,0.8 and0.6,0.3; after rows0.1,0.9 and0.4,0.2. Arrow labels an illustrative update. No trained-model output, target image or measured denoising quality is supplied."/>
            <wp:cNvGraphicFramePr>
              <a:graphicFrameLocks noChangeAspect="1"/>
            </wp:cNvGraphicFramePr>
            <a:graphic>
              <a:graphicData uri="http://schemas.openxmlformats.org/drawingml/2006/picture">
                <pic:pic>
                  <pic:nvPicPr>
                    <pic:cNvPr id="0" name="ai-3-10-toy-grid-update.png"/>
                    <pic:cNvPicPr/>
                  </pic:nvPicPr>
                  <pic:blipFill>
                    <a:blip r:embed="rId18"/>
                    <a:stretch>
                      <a:fillRect/>
                    </a:stretch>
                  </pic:blipFill>
                  <pic:spPr>
                    <a:xfrm>
                      <a:off x="0" y="0"/>
                      <a:ext cx="5486400" cy="2414016"/>
                    </a:xfrm>
                    <a:prstGeom prst="rect"/>
                  </pic:spPr>
                </pic:pic>
              </a:graphicData>
            </a:graphic>
          </wp:inline>
        </w:drawing>
      </w:r>
    </w:p>
    <w:p>
      <w:pPr>
        <w:pStyle w:val="Heading2"/>
      </w:pPr>
      <w:r>
        <w:t>Trace the imagined conditional update</w:t>
      </w:r>
    </w:p>
    <w:p>
      <w:r>
        <w:drawing>
          <wp:inline xmlns:a="http://schemas.openxmlformats.org/drawingml/2006/main" xmlns:pic="http://schemas.openxmlformats.org/drawingml/2006/picture">
            <wp:extent cx="5486400" cy="4005072"/>
            <wp:docPr id="16" name="Picture 16" descr="Noisy representation: Four toy numerical cells form the starting grid. → Condition on request: A text request guides the imagined learned denoising process. → Illustrative update: Use the supplied second grid to show one change in representation. →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story-ai-3-10-02.png"/>
                    <pic:cNvPicPr/>
                  </pic:nvPicPr>
                  <pic:blipFill>
                    <a:blip r:embed="rId19"/>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Noisy representation</w:t>
            </w:r>
          </w:p>
        </w:tc>
        <w:tc>
          <w:tcPr>
            <w:tcW w:type="dxa" w:w="5112"/>
          </w:tcPr>
          <w:p>
            <w:r>
              <w:t>Four toy numerical cells form the starting grid.</w:t>
            </w:r>
          </w:p>
        </w:tc>
      </w:tr>
      <w:tr>
        <w:tc>
          <w:tcPr>
            <w:tcW w:type="dxa" w:w="5112"/>
          </w:tcPr>
          <w:p>
            <w:r>
              <w:t>2. Condition on request</w:t>
            </w:r>
          </w:p>
        </w:tc>
        <w:tc>
          <w:tcPr>
            <w:tcW w:type="dxa" w:w="5112"/>
          </w:tcPr>
          <w:p>
            <w:r>
              <w:t>A text request guides the imagined learned denoising process.</w:t>
            </w:r>
          </w:p>
        </w:tc>
      </w:tr>
      <w:tr>
        <w:tc>
          <w:tcPr>
            <w:tcW w:type="dxa" w:w="5112"/>
          </w:tcPr>
          <w:p>
            <w:r>
              <w:t>3. Illustrative update</w:t>
            </w:r>
          </w:p>
        </w:tc>
        <w:tc>
          <w:tcPr>
            <w:tcW w:type="dxa" w:w="5112"/>
          </w:tcPr>
          <w:p>
            <w:r>
              <w:t>Use the supplied second grid to show one change in representation.</w:t>
            </w:r>
          </w:p>
        </w:tc>
      </w:tr>
      <w:tr>
        <w:tc>
          <w:tcPr>
            <w:tcW w:type="dxa" w:w="5112"/>
          </w:tcPr>
          <w:p>
            <w:r>
              <w:t>4. Check provenance</w:t>
            </w:r>
          </w:p>
        </w:tc>
        <w:tc>
          <w:tcPr>
            <w:tcW w:type="dxa" w:w="5112"/>
          </w:tcPr>
          <w:p>
            <w:r>
              <w:t>Caption it as a generated-process illustration, not a photographed experiment.</w:t>
            </w:r>
          </w:p>
        </w:tc>
      </w:tr>
    </w:tbl>
    <w:p>
      <w:r>
        <w:t>Match each pictured step to the supplied facts. This is a worked teaching case, not an independent assessment.</w:t>
      </w:r>
    </w:p>
    <w:p>
      <w:pPr>
        <w:spacing w:line="336" w:lineRule="auto" w:after="180"/>
      </w:pPr>
      <w:r>
        <w:rPr>
          <w:b w:val="0"/>
        </w:rPr>
        <w:t xml:space="preserve">Diffusion-style generators learn to remove </w:t>
      </w:r>
      <w:r>
        <w:rPr>
          <w:b/>
        </w:rPr>
        <w:t>noise</w:t>
      </w:r>
      <w:r>
        <w:rPr>
          <w:b w:val="0"/>
        </w:rPr>
        <w:t xml:space="preserve"> in stages, often guided by text, but a real implementation can operate in a </w:t>
      </w:r>
      <w:r>
        <w:rPr>
          <w:b/>
        </w:rPr>
        <w:t>latent representation</w:t>
      </w:r>
      <w:r>
        <w:rPr>
          <w:b w:val="0"/>
        </w:rPr>
        <w:t xml:space="preserve"> rather than direct pixels.</w:t>
      </w:r>
    </w:p>
    <w:p>
      <w:pPr>
        <w:spacing w:line="336" w:lineRule="auto" w:after="180"/>
      </w:pPr>
      <w:r>
        <w:rPr>
          <w:b w:val="0"/>
        </w:rPr>
        <w:t xml:space="preserve">The toy values let us inspect an update without pretending to simulate that trained </w:t>
      </w:r>
      <w:r>
        <w:rPr>
          <w:b/>
        </w:rPr>
        <w:t>process</w:t>
      </w:r>
      <w:r>
        <w:rPr>
          <w:b w:val="0"/>
        </w:rPr>
        <w:t>. An attractive final image still needs checks for labels, requested relations and factual claims.</w:t>
      </w:r>
    </w:p>
    <w:p>
      <w:pPr>
        <w:pStyle w:val="Heading2"/>
      </w:pPr>
      <w:r>
        <w:t>State what the arrays cannot establish</w:t>
      </w:r>
    </w:p>
    <w:p>
      <w:pPr>
        <w:spacing w:line="336" w:lineRule="auto" w:after="180"/>
      </w:pPr>
      <w:r>
        <w:rPr>
          <w:b w:val="0"/>
        </w:rPr>
        <w:t>The second grid is supplied by the lesson, not calculated by a learned rule shown here. Per-cell changes are -0.1,+0.1,-0.2,-0.1 in row order. No clean target or loss function is supplied, so these values cannot establish that the update reduced error or produced a requested object. Four grayscale cells also do not demonstrate the separate poster’s circle count.</w:t>
      </w:r>
    </w:p>
    <w:p>
      <w:pPr>
        <w:spacing w:line="336" w:lineRule="auto" w:after="180"/>
      </w:pPr>
      <w:r>
        <w:rPr>
          <w:b w:val="0"/>
        </w:rPr>
        <w:t>Keep the numerical process illustration and poster-quality audit as distinct cases.</w:t>
      </w:r>
    </w:p>
    <w:p>
      <w:pPr>
        <w:pStyle w:val="Heading2"/>
      </w:pPr>
      <w:r>
        <w:t>Predict changing only the authenticity caption</w:t>
      </w:r>
    </w:p>
    <w:p>
      <w:pPr>
        <w:pStyle w:val="ListBullet"/>
      </w:pPr>
      <w:r>
        <w:t>Change one thing: Relabel the illustration as a photograph of an actual laboratory measurement.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7" name="Picture 17" descr="Original case: Caption it as a generated-process illustration, not a photographed experiment. Changed condition: Relabel the illustration as a photograph of an actual laboratory measurement. Expected result: That caption is unsupported. Reason: Its provenance is an invented diagram of a process, not a camera record of an event."/>
            <wp:cNvGraphicFramePr>
              <a:graphicFrameLocks noChangeAspect="1"/>
            </wp:cNvGraphicFramePr>
            <a:graphic>
              <a:graphicData uri="http://schemas.openxmlformats.org/drawingml/2006/picture">
                <pic:pic>
                  <pic:nvPicPr>
                    <pic:cNvPr id="0" name="academy-story-ai-3-10-04.png"/>
                    <pic:cNvPicPr/>
                  </pic:nvPicPr>
                  <pic:blipFill>
                    <a:blip r:embed="rId20"/>
                    <a:stretch>
                      <a:fillRect/>
                    </a:stretch>
                  </pic:blipFill>
                  <pic:spPr>
                    <a:xfrm>
                      <a:off x="0" y="0"/>
                      <a:ext cx="5486400" cy="3026664"/>
                    </a:xfrm>
                    <a:prstGeom prst="rect"/>
                  </pic:spPr>
                </pic:pic>
              </a:graphicData>
            </a:graphic>
          </wp:inline>
        </w:drawing>
      </w:r>
    </w:p>
    <w:p>
      <w:pPr>
        <w:pStyle w:val="Heading2"/>
      </w:pPr>
      <w:r>
        <w:t>Explain the scope and architecture limit</w:t>
      </w:r>
    </w:p>
    <w:p>
      <w:pPr>
        <w:pStyle w:val="ListBullet"/>
      </w:pPr>
      <w:r>
        <w:t>Not all image generators use diffusion; this toy step is neither a complete algorithm nor an executed model.</w:t>
      </w:r>
    </w:p>
    <w:p>
      <w:pPr>
        <w:pStyle w:val="ListBullet"/>
      </w:pPr>
      <w:r>
        <w:t>Read the labelled picture: What may these two grids explain, and what can they not establish about a real generator?</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pPr>
        <w:pStyle w:val="Heading3"/>
      </w:pPr>
      <w:r>
        <w:t>Worked evidence for Image Generation Models</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In this simplified diffusion-style image generator, begin with random visual noise. Other image-generation methods use different procedures.</w:t>
            </w:r>
          </w:p>
        </w:tc>
      </w:tr>
      <w:tr>
        <w:tc>
          <w:tcPr>
            <w:tcW w:type="dxa" w:w="792"/>
          </w:tcPr>
          <w:p>
            <w:r>
              <w:t>2</w:t>
            </w:r>
          </w:p>
        </w:tc>
        <w:tc>
          <w:tcPr>
            <w:tcW w:type="dxa" w:w="9432"/>
          </w:tcPr>
          <w:p>
            <w:r>
              <w:t>In this simplified account, use a learned estimate to update the noisy representation, with the request providing conditioning. Individual steps need not visibly improve.</w:t>
            </w:r>
          </w:p>
        </w:tc>
      </w:tr>
      <w:tr>
        <w:tc>
          <w:tcPr>
            <w:tcW w:type="dxa" w:w="792"/>
          </w:tcPr>
          <w:p>
            <w:r>
              <w:t>3</w:t>
            </w:r>
          </w:p>
        </w:tc>
        <w:tc>
          <w:tcPr>
            <w:tcW w:type="dxa" w:w="9432"/>
          </w:tcPr>
          <w:p>
            <w:r>
              <w:t>Learned patterns influence shapes, textures, and relationships.</w:t>
            </w:r>
          </w:p>
        </w:tc>
      </w:tr>
      <w:tr>
        <w:tc>
          <w:tcPr>
            <w:tcW w:type="dxa" w:w="792"/>
          </w:tcPr>
          <w:p>
            <w:r>
              <w:t>4</w:t>
            </w:r>
          </w:p>
        </w:tc>
        <w:tc>
          <w:tcPr>
            <w:tcW w:type="dxa" w:w="9432"/>
          </w:tcPr>
          <w:p>
            <w:r>
              <w:t>The result is generated, not retrieved evidence of a real event.</w:t>
            </w:r>
          </w:p>
        </w:tc>
      </w:tr>
    </w:tbl>
    <w:p>
      <w:r>
        <w:t>Trace these corrected steps. Keep the stated metric, assumptions and interpretation when you change the case.</w:t>
      </w:r>
    </w:p>
    <w:p>
      <w:pPr>
        <w:spacing w:line="336" w:lineRule="auto" w:after="180"/>
      </w:pPr>
      <w:r>
        <w:rPr>
          <w:b w:val="0"/>
        </w:rPr>
        <w:t xml:space="preserve">1. In this simplified diffusion-style image generator, begin with random visual </w:t>
      </w:r>
      <w:r>
        <w:rPr>
          <w:b/>
        </w:rPr>
        <w:t>noise</w:t>
      </w:r>
      <w:r>
        <w:rPr>
          <w:b w:val="0"/>
        </w:rPr>
        <w:t>. Other image-generation methods use different procedures.</w:t>
      </w:r>
    </w:p>
    <w:p>
      <w:pPr>
        <w:spacing w:line="336" w:lineRule="auto" w:after="180"/>
      </w:pPr>
      <w:r>
        <w:rPr>
          <w:b w:val="0"/>
        </w:rPr>
        <w:t>2. In this simplified account, use a learned estimate to update the noisy representation, with the request providing conditioning. Individual steps need not visibly improve.</w:t>
      </w:r>
    </w:p>
    <w:p>
      <w:pPr>
        <w:spacing w:line="336" w:lineRule="auto" w:after="180"/>
      </w:pPr>
      <w:r>
        <w:rPr>
          <w:b w:val="0"/>
        </w:rPr>
        <w:t>3. Learned patterns influence shapes, textures, and relationships.</w:t>
      </w:r>
    </w:p>
    <w:p>
      <w:pPr>
        <w:spacing w:line="336" w:lineRule="auto" w:after="180"/>
      </w:pPr>
      <w:r>
        <w:rPr>
          <w:b w:val="0"/>
        </w:rPr>
        <w:t xml:space="preserve">4. The result is generated, not retrieved </w:t>
      </w:r>
      <w:r>
        <w:rPr>
          <w:b/>
        </w:rPr>
        <w:t>evidence</w:t>
      </w:r>
      <w:r>
        <w:rPr>
          <w:b w:val="0"/>
        </w:rPr>
        <w:t xml:space="preserve"> of a real event.</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A fictional poster requires exactly three labelled circles. Generated image shows four circles and one unreadable label. A caption calls it a photograph of a real lesson.</w:t>
      </w:r>
    </w:p>
    <w:p>
      <w:pPr>
        <w:spacing w:line="336" w:lineRule="auto" w:after="180"/>
      </w:pPr>
      <w:r>
        <w:rPr>
          <w:b w:val="0"/>
        </w:rPr>
        <w:t>It fails count and label criteria; the photograph claim is unsupported. Record it as a generated fictional illustration and revise or reject before use.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Image Generation Models</w:t>
      </w:r>
    </w:p>
    <w:p>
      <w:pPr>
        <w:pStyle w:val="Heading3"/>
      </w:pPr>
      <w:r>
        <w:t>The facts we will use</w:t>
      </w:r>
    </w:p>
    <w:p>
      <w:r>
        <w:drawing>
          <wp:inline xmlns:a="http://schemas.openxmlformats.org/drawingml/2006/main" xmlns:pic="http://schemas.openxmlformats.org/drawingml/2006/picture">
            <wp:extent cx="5486400" cy="4234543"/>
            <wp:docPr id="18" name="Picture 18" descr="Illustrative grids, not executed model outputs"/>
            <wp:cNvGraphicFramePr>
              <a:graphicFrameLocks noChangeAspect="1"/>
            </wp:cNvGraphicFramePr>
            <a:graphic>
              <a:graphicData uri="http://schemas.openxmlformats.org/drawingml/2006/picture">
                <pic:pic>
                  <pic:nvPicPr>
                    <pic:cNvPr id="0" name="academy-detail-ai-3-10.png"/>
                    <pic:cNvPicPr/>
                  </pic:nvPicPr>
                  <pic:blipFill>
                    <a:blip r:embed="rId21"/>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276995" cy="5943599"/>
            <wp:docPr id="19" name="Picture 19" descr="Image Generation Models. Noisy representation: Four toy numerical cells form the starting grid.. Condition on request: A text request guides the imagined learned denoising process.. Illustrative update: Use the supplied second grid to show one change in representation..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visual-ai-3-10.png"/>
                    <pic:cNvPicPr/>
                  </pic:nvPicPr>
                  <pic:blipFill>
                    <a:blip r:embed="rId22"/>
                    <a:stretch>
                      <a:fillRect/>
                    </a:stretch>
                  </pic:blipFill>
                  <pic:spPr>
                    <a:xfrm>
                      <a:off x="0" y="0"/>
                      <a:ext cx="5276995" cy="594359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an authenticity claim the evidence cannot support</w:t>
      </w:r>
    </w:p>
    <w:p>
      <w:r>
        <w:t>Keep the teaching artifact and the claimed real event separate.</w:t>
      </w:r>
    </w:p>
    <w:p>
      <w:pPr>
        <w:pStyle w:val="Heading2"/>
      </w:pPr>
      <w:r>
        <w:t>Repair the looks-real argument</w:t>
      </w:r>
    </w:p>
    <w:p>
      <w:pPr>
        <w:spacing w:line="336" w:lineRule="auto" w:after="180"/>
      </w:pPr>
      <w:r>
        <w:rPr>
          <w:b w:val="0"/>
        </w:rPr>
        <w:t>Claim to repair: The after grid looks clearer, so it proves the model reconstructed a real scene. The arrays are invented teaching values and no model or target scene is supplied. The poster card is also constructed for this lesson. Both can explain an idea or expose a requirement failure; neither supplies a photograph, measured denoising accuracy or evidence that a depicted classroom event occurred.</w:t>
      </w:r>
    </w:p>
    <w:p>
      <w:pPr>
        <w:pStyle w:val="Heading2"/>
      </w:pPr>
      <w:r>
        <w:t>Propose a provenance or criterion check</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20" name="Picture 20" descr="Misconception diagnosis for Image Generation Models"/>
            <wp:cNvGraphicFramePr>
              <a:graphicFrameLocks noChangeAspect="1"/>
            </wp:cNvGraphicFramePr>
            <a:graphic>
              <a:graphicData uri="http://schemas.openxmlformats.org/drawingml/2006/picture">
                <pic:pic>
                  <pic:nvPicPr>
                    <pic:cNvPr id="0" name="3882c316adfac02781025f53b9808d4198093bccb86b416ba9d8fefe31f581a9.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Complete the supported workbook tasks before attempting W4 independently. Record any hints or help used. After feedback, use the teacher's fresh retry rather than copying the earlier answer.</w:t>
      </w:r>
    </w:p>
    <w:p>
      <w:pPr>
        <w:spacing w:line="336" w:lineRule="auto" w:after="180"/>
      </w:pPr>
      <w:r>
        <w:rPr>
          <w:b w:val="0"/>
        </w:rPr>
        <w:t>For a project, select a relevant new case, predict the outcome from the declared rule and preserve the result alongside any revision.</w:t>
      </w:r>
    </w:p>
    <w:p>
      <w:pPr>
        <w:pStyle w:val="Heading1"/>
      </w:pPr>
      <w:r>
        <w:t>08. Practise the poster audit with less help</w:t>
      </w:r>
    </w:p>
    <w:p>
      <w:r>
        <w:t>Origin records and factual accuracy answer different questions.</w:t>
      </w:r>
    </w:p>
    <w:p>
      <w:pPr>
        <w:pStyle w:val="Heading2"/>
      </w:pPr>
      <w:r>
        <w:t>State the provenance limit</w:t>
      </w:r>
    </w:p>
    <w:p>
      <w:pPr>
        <w:spacing w:line="336" w:lineRule="auto" w:after="180"/>
      </w:pPr>
      <w:r>
        <w:rPr>
          <w:b/>
        </w:rPr>
        <w:t>Provenance</w:t>
      </w:r>
      <w:r>
        <w:rPr>
          <w:b w:val="0"/>
        </w:rPr>
        <w:t xml:space="preserve"> tracks production history; it does not prove the content is accurate or establish every legal permission.</w:t>
      </w:r>
    </w:p>
    <w:p>
      <w:pPr>
        <w:pStyle w:val="Heading2"/>
      </w:pPr>
      <w:r>
        <w:t>Complete poster W2</w:t>
      </w:r>
    </w:p>
    <w:p>
      <w:pPr>
        <w:pStyle w:val="Heading3"/>
      </w:pPr>
      <w:r>
        <w:t>Practise with less help: Trace the worked case</w:t>
      </w:r>
    </w:p>
    <w:p>
      <w:pPr>
        <w:spacing w:line="336" w:lineRule="auto" w:after="180"/>
      </w:pPr>
      <w:r>
        <w:rPr>
          <w:b w:val="0"/>
        </w:rPr>
        <w:t xml:space="preserve">Use workbook W2 for the connected example “Image generation and </w:t>
      </w:r>
      <w:r>
        <w:rPr>
          <w:b/>
        </w:rPr>
        <w:t>provenance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Repair an all-future-cases claim</w:t>
      </w:r>
    </w:p>
    <w:p>
      <w:pPr>
        <w:pStyle w:val="Heading3"/>
      </w:pPr>
      <w:r>
        <w:t>Check your reasoning</w:t>
      </w:r>
    </w:p>
    <w:p>
      <w:pPr>
        <w:pStyle w:val="ListBullet"/>
      </w:pPr>
      <w:r>
        <w:t>Use the worked case for Image generation and provenance.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supplied grids and their limit</w:t>
      </w:r>
    </w:p>
    <w:p>
      <w:pPr>
        <w:pStyle w:val="Heading3"/>
      </w:pPr>
      <w:r>
        <w:t>Explain the picture</w:t>
      </w:r>
    </w:p>
    <w:p>
      <w:pPr>
        <w:pStyle w:val="ListBullet"/>
      </w:pPr>
      <w:r>
        <w:t>What may these two grids explain, and what can they not establish about a real generator?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diagram audit</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21" name="Picture 21" descr="Logic tracing graphic for Image Generation Model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Explain your trace to a partner. Your partner points to one step to check. Swap roles on the next case. Each person writes their own explanation.</w:t>
      </w:r>
    </w:p>
    <w:p>
      <w:pPr>
        <w:pStyle w:val="Heading1"/>
      </w:pPr>
      <w:r>
        <w:t>09. Use complete process cards and a separate visible poster audit</w:t>
      </w:r>
    </w:p>
    <w:p>
      <w:r>
        <w:t>The lesson supplies every card and the candidate image; no generation account is required.</w:t>
      </w:r>
    </w:p>
    <w:p>
      <w:pPr>
        <w:pStyle w:val="Heading2"/>
      </w:pPr>
      <w:r>
        <w:t>The four process cards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Teaching card</w:t>
            </w:r>
          </w:p>
        </w:tc>
        <w:tc>
          <w:tcPr>
            <w:tcW w:type="dxa" w:w="5112"/>
          </w:tcPr>
          <w:p>
            <w:r>
              <w:t>Supplied content and role</w:t>
            </w:r>
          </w:p>
        </w:tc>
      </w:tr>
      <w:tr>
        <w:tc>
          <w:tcPr>
            <w:tcW w:type="dxa" w:w="5112"/>
          </w:tcPr>
          <w:p>
            <w:r>
              <w:t>K · Condition</w:t>
            </w:r>
          </w:p>
        </w:tc>
        <w:tc>
          <w:tcPr>
            <w:tcW w:type="dxa" w:w="5112"/>
          </w:tcPr>
          <w:p>
            <w:r>
              <w:t>Request: a fictional poster with exactly three readable circles A,B,C</w:t>
            </w:r>
          </w:p>
        </w:tc>
      </w:tr>
      <w:tr>
        <w:tc>
          <w:tcPr>
            <w:tcW w:type="dxa" w:w="5112"/>
          </w:tcPr>
          <w:p>
            <w:r>
              <w:t>L · Initial representation</w:t>
            </w:r>
          </w:p>
        </w:tc>
        <w:tc>
          <w:tcPr>
            <w:tcW w:type="dxa" w:w="5112"/>
          </w:tcPr>
          <w:p>
            <w:r>
              <w:t>Supplied2×2 grid[[0.2,0.8],[0.6,0.3]],declared noisy for this illustration</w:t>
            </w:r>
          </w:p>
        </w:tc>
      </w:tr>
      <w:tr>
        <w:tc>
          <w:tcPr>
            <w:tcW w:type="dxa" w:w="5112"/>
          </w:tcPr>
          <w:p>
            <w:r>
              <w:t>M · Illustrative update</w:t>
            </w:r>
          </w:p>
        </w:tc>
        <w:tc>
          <w:tcPr>
            <w:tcW w:type="dxa" w:w="5112"/>
          </w:tcPr>
          <w:p>
            <w:r>
              <w:t>Supplied second grid[[0.1,0.9],[0.4,0.2]]; no learned update function provided</w:t>
            </w:r>
          </w:p>
        </w:tc>
      </w:tr>
      <w:tr>
        <w:tc>
          <w:tcPr>
            <w:tcW w:type="dxa" w:w="5112"/>
          </w:tcPr>
          <w:p>
            <w:r>
              <w:t>N · Evidence boundary</w:t>
            </w:r>
          </w:p>
        </w:tc>
        <w:tc>
          <w:tcPr>
            <w:tcW w:type="dxa" w:w="5112"/>
          </w:tcPr>
          <w:p>
            <w:r>
              <w:t>No final generated poster follows from these arrays; record this as a process illustration</w:t>
            </w:r>
          </w:p>
        </w:tc>
      </w:tr>
    </w:tbl>
    <w:p>
      <w:pPr>
        <w:pStyle w:val="Heading2"/>
      </w:pPr>
      <w:r>
        <w:t>Trace the partial order and its evidence limit</w:t>
      </w:r>
    </w:p>
    <w:p>
      <w:pPr>
        <w:pStyle w:val="ListNumber"/>
      </w:pPr>
      <w:r>
        <w:t>Process-card investigation: K and L are inputs to the imagined update M, and N records its limits. The request and initial representation need not be placed in an invented single order relative to one another; both must be available for a conditioned update. Inspect the two full grids and describe changes without claiming measured improvement. This is a conceptual diagram and supplied-array trace, not an implemented diffusion algorithm or observed generator run.</w:t>
      </w:r>
    </w:p>
    <w:p>
      <w:pPr>
        <w:pStyle w:val="Heading2"/>
      </w:pPr>
      <w:r>
        <w:t>Audit the separate poster and honest production record</w:t>
      </w:r>
    </w:p>
    <w:p>
      <w:pPr>
        <w:pStyle w:val="ListNumber"/>
      </w:pPr>
      <w:r>
        <w:t>Separate poster audit: use the constructed four-circle card and its explicit three-circle A/B/C requirement. Count circles, inspect label completeness/legibility and critique the draft photograph caption independently. Keep a provenance record stating native classroom drawing, no model run, no generator/version or measured generation date available, and the intended teaching use. Unknown generator fields must remain not supplied. Propose one change to the specification or drawing and its expected check, but do not invent a newly generated output. Exact counts and labels can be constructed with a vector/diagram tool and still require inspection. Keep the separate two-arrow assessment withheld.</w:t>
      </w:r>
    </w:p>
    <w:p>
      <w:pPr>
        <w:pStyle w:val="Heading2"/>
      </w:pPr>
      <w:r>
        <w:t>Keep the evidence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2" name="Picture 22" descr="Evidence lab graphic for Image Generation Models"/>
            <wp:cNvGraphicFramePr>
              <a:graphicFrameLocks noChangeAspect="1"/>
            </wp:cNvGraphicFramePr>
            <a:graphic>
              <a:graphicData uri="http://schemas.openxmlformats.org/drawingml/2006/picture">
                <pic:pic>
                  <pic:nvPicPr>
                    <pic:cNvPr id="0" name="e3bdb99ce40991b70bae3ad0c8e5e19e017f8a64952c08e5a7c50dc29d544c77.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Use the supplied process cards, numerical grids and separate constructed poster card. Trace inputs and illustrative update, then check visible counts/labels and provenance. No real generator is run and no final image or denoising-quality measurement follows from the arrays.</w:t>
      </w:r>
    </w:p>
    <w:p>
      <w:pPr>
        <w:pStyle w:val="Heading3"/>
      </w:pPr>
      <w:r>
        <w:t>Plan → try → check</w:t>
      </w:r>
    </w:p>
    <w:p>
      <w:pPr>
        <w:pStyle w:val="Heading1"/>
      </w:pPr>
      <w:r>
        <w:t>14. Try alone: audit the fresh two-arrow diagram record</w:t>
      </w:r>
    </w:p>
    <w:p>
      <w:r>
        <w:t>A correct count cannot repair swapped meanings or an unsupported observation claim.</w:t>
      </w:r>
    </w:p>
    <w:p>
      <w:pPr>
        <w:pStyle w:val="Heading2"/>
      </w:pPr>
      <w:r>
        <w:t>Independent record and scope</w:t>
      </w:r>
    </w:p>
    <w:p>
      <w:pPr>
        <w:spacing w:line="336" w:lineRule="auto" w:after="180"/>
      </w:pPr>
      <w:r>
        <w:rPr>
          <w:b w:val="0"/>
        </w:rPr>
        <w:t xml:space="preserve">A generated diagram requires two arrows and labels </w:t>
      </w:r>
      <w:r>
        <w:rPr>
          <w:b/>
        </w:rPr>
        <w:t>input</w:t>
      </w:r>
      <w:r>
        <w:rPr>
          <w:b w:val="0"/>
        </w:rPr>
        <w:t>/</w:t>
      </w:r>
      <w:r>
        <w:rPr>
          <w:b/>
        </w:rPr>
        <w:t>output</w:t>
      </w:r>
      <w:r>
        <w:rPr>
          <w:b w:val="0"/>
        </w:rPr>
        <w:t xml:space="preserve">. It has two arrows but swapped labels. Metadata records generation, yet the caption says experimental </w:t>
      </w:r>
      <w:r>
        <w:rPr>
          <w:b/>
        </w:rPr>
        <w:t>observation</w:t>
      </w:r>
      <w:r>
        <w:rPr>
          <w:b w:val="0"/>
        </w:rPr>
        <w:t>. Audit.</w:t>
      </w:r>
    </w:p>
    <w:p>
      <w:pPr>
        <w:spacing w:line="336" w:lineRule="auto" w:after="180"/>
      </w:pPr>
      <w:r>
        <w:rPr>
          <w:b w:val="0"/>
        </w:rPr>
        <w:t>Audit the supplied description of the independent diagram. No actual image or camera record is provided, so do not invent geometry or an observed experiment. Treat arrow count, label meaning and the authenticity caption as separate requirements.</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Week 10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An image model draws a plant with seven roots after a request for exactly four. What does this show, and where should an exact count diagram be made?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Treat generated diagrams as illustrations; pair factual claims with approved sources.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An image generator produces a convincing picture of a school greenhouse on Mars. A student calls it photographic </w:t>
      </w:r>
      <w:r>
        <w:rPr>
          <w:b/>
        </w:rPr>
        <w:t>evidence</w:t>
      </w:r>
      <w:r>
        <w:rPr>
          <w:b w:val="0"/>
        </w:rPr>
        <w:t>. Explain what the image can and cannot establish.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project’s diagrams honest and checkable</w:t>
      </w:r>
    </w:p>
    <w:p>
      <w:r>
        <w:t>Pair each educational label or factual claim with the evidence it needs.</w:t>
      </w:r>
    </w:p>
    <w:p>
      <w:pPr>
        <w:pStyle w:val="Heading2"/>
      </w:pPr>
      <w:r>
        <w:t>This week’s concrete contribution</w:t>
      </w:r>
    </w:p>
    <w:p>
      <w:pPr>
        <w:spacing w:line="336" w:lineRule="auto" w:after="180"/>
      </w:pPr>
      <w:r>
        <w:rPr>
          <w:b w:val="0"/>
        </w:rPr>
        <w:t>For the Verified Study Buddy, label diagrams as constructed or generated illustrations with the known production steps and edits. Check counts, labels, spatial relations and factual explanations against the actual requirement and approved sources. Keep unknown tool/version fields unknown.</w:t>
      </w:r>
    </w:p>
    <w:p>
      <w:pPr>
        <w:spacing w:line="336" w:lineRule="auto" w:after="180"/>
      </w:pPr>
      <w:r>
        <w:rPr>
          <w:b w:val="0"/>
        </w:rPr>
        <w:t>A production record supports the origin claim it documents; it does not verify every depicted fact or create an observation of a fictional scene.</w:t>
      </w:r>
    </w:p>
    <w:p>
      <w:pPr>
        <w:spacing w:line="336" w:lineRule="auto" w:after="180"/>
      </w:pPr>
      <w:r>
        <w:rPr>
          <w:b w:val="0"/>
        </w:rPr>
        <w:t xml:space="preserve">Use Study Buddy generated diagrams only with clear </w:t>
      </w:r>
      <w:r>
        <w:rPr>
          <w:b/>
        </w:rPr>
        <w:t>provenance</w:t>
      </w:r>
      <w:r>
        <w:rPr>
          <w:b w:val="0"/>
        </w:rPr>
        <w:t xml:space="preserve"> and checked educational labels.</w:t>
      </w:r>
    </w:p>
    <w:p>
      <w:pPr>
        <w:pStyle w:val="Heading2"/>
      </w:pPr>
      <w:r>
        <w:t>Keep the checkpoint and human choice</w:t>
      </w:r>
    </w:p>
    <w:p>
      <w:pPr>
        <w:spacing w:line="336" w:lineRule="auto" w:after="180"/>
      </w:pPr>
      <w:r>
        <w:rPr>
          <w:b w:val="0"/>
        </w:rPr>
        <w:t>THIS WEEK’S CHECKPOINT  Treat generated diagrams as illustrations; pair factual claims with approved sources.</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3" name="Picture 23" descr="Book recommender connection for Image Generation Models"/>
            <wp:cNvGraphicFramePr>
              <a:graphicFrameLocks noChangeAspect="1"/>
            </wp:cNvGraphicFramePr>
            <a:graphic>
              <a:graphicData uri="http://schemas.openxmlformats.org/drawingml/2006/picture">
                <pic:pic>
                  <pic:nvPicPr>
                    <pic:cNvPr id="0" name="0174b634957759617c137da2deee20aeaa8257d8f272810d5de7f4e58ed8fe42.png"/>
                    <pic:cNvPicPr/>
                  </pic:nvPicPr>
                  <pic:blipFill>
                    <a:blip r:embed="rId26"/>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explain the process illustration and its evidence boundary</w:t>
      </w:r>
    </w:p>
    <w:p>
      <w:r>
        <w:t>A plausible visual is not proof that its scene occurred.</w:t>
      </w:r>
    </w:p>
    <w:p>
      <w:pPr>
        <w:pStyle w:val="Heading2"/>
      </w:pPr>
      <w:r>
        <w:t>Explain without notes</w:t>
      </w:r>
    </w:p>
    <w:p>
      <w:pPr>
        <w:pStyle w:val="ListBullet"/>
      </w:pPr>
      <w:r>
        <w:t>Close your notes. Explain this goal in your own words: Explain the mechanism and terminology of image generation and provenance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latent representation</w:t>
            </w:r>
          </w:p>
        </w:tc>
        <w:tc>
          <w:tcPr>
            <w:tcW w:type="dxa" w:w="3408"/>
          </w:tcPr>
          <w:p>
            <w:r>
              <w:t>An internal representation learned or constructed by a model rather than directly supplied as the original observation.</w:t>
            </w:r>
          </w:p>
        </w:tc>
        <w:tc>
          <w:tcPr>
            <w:tcW w:type="dxa" w:w="3408"/>
          </w:tcPr>
          <w:p>
            <w:r/>
          </w:p>
        </w:tc>
      </w:tr>
      <w:tr>
        <w:tc>
          <w:tcPr>
            <w:tcW w:type="dxa" w:w="3408"/>
          </w:tcPr>
          <w:p>
            <w:r>
              <w:t>noise</w:t>
            </w:r>
          </w:p>
        </w:tc>
        <w:tc>
          <w:tcPr>
            <w:tcW w:type="dxa" w:w="3408"/>
          </w:tcPr>
          <w:p>
            <w:r>
              <w:t>Variation or interference that obscures the information relevant to a task.</w:t>
            </w:r>
          </w:p>
        </w:tc>
        <w:tc>
          <w:tcPr>
            <w:tcW w:type="dxa" w:w="3408"/>
          </w:tcPr>
          <w:p>
            <w:r/>
          </w:p>
        </w:tc>
      </w:tr>
      <w:tr>
        <w:tc>
          <w:tcPr>
            <w:tcW w:type="dxa" w:w="3408"/>
          </w:tcPr>
          <w:p>
            <w:r>
              <w:t>denoising</w:t>
            </w:r>
          </w:p>
        </w:tc>
        <w:tc>
          <w:tcPr>
            <w:tcW w:type="dxa" w:w="3408"/>
          </w:tcPr>
          <w:p>
            <w:r>
              <w:t>Reducing noise in a representation; some generative models learn repeated denoising steps to create outputs.</w:t>
            </w:r>
          </w:p>
        </w:tc>
        <w:tc>
          <w:tcPr>
            <w:tcW w:type="dxa" w:w="3408"/>
          </w:tcPr>
          <w:p>
            <w:r/>
          </w:p>
        </w:tc>
      </w:tr>
      <w:tr>
        <w:tc>
          <w:tcPr>
            <w:tcW w:type="dxa" w:w="3408"/>
          </w:tcPr>
          <w:p>
            <w:r>
              <w:t>conditioning</w:t>
            </w:r>
          </w:p>
        </w:tc>
        <w:tc>
          <w:tcPr>
            <w:tcW w:type="dxa" w:w="3408"/>
          </w:tcPr>
          <w:p>
            <w:r>
              <w:t>Making a model's output depend on supplied information, such as a prompt or image.</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4" name="Picture 24" descr="Vocabulary badge: latent representation"/>
            <wp:cNvGraphicFramePr>
              <a:graphicFrameLocks noChangeAspect="1"/>
            </wp:cNvGraphicFramePr>
            <a:graphic>
              <a:graphicData uri="http://schemas.openxmlformats.org/drawingml/2006/picture">
                <pic:pic>
                  <pic:nvPicPr>
                    <pic:cNvPr id="0" name="cc994b32ea91dbfb424f2821ec6e5d7222bfa8df65cc01022861fa5088530ee8.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noise"/>
            <wp:cNvGraphicFramePr>
              <a:graphicFrameLocks noChangeAspect="1"/>
            </wp:cNvGraphicFramePr>
            <a:graphic>
              <a:graphicData uri="http://schemas.openxmlformats.org/drawingml/2006/picture">
                <pic:pic>
                  <pic:nvPicPr>
                    <pic:cNvPr id="0" name="5c116b9e7e7287dee80586c4b9bb9c8b9c500a603fc197c10e89b3186d96d801.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denoising"/>
            <wp:cNvGraphicFramePr>
              <a:graphicFrameLocks noChangeAspect="1"/>
            </wp:cNvGraphicFramePr>
            <a:graphic>
              <a:graphicData uri="http://schemas.openxmlformats.org/drawingml/2006/picture">
                <pic:pic>
                  <pic:nvPicPr>
                    <pic:cNvPr id="0" name="f356f4a13511e51fba2a9f61c897323b479f46204debe1275910f16aa65a5330.png"/>
                    <pic:cNvPicPr/>
                  </pic:nvPicPr>
                  <pic:blipFill>
                    <a:blip r:embed="rId2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7" name="Picture 27" descr="Vocabulary badge: conditioning"/>
            <wp:cNvGraphicFramePr>
              <a:graphicFrameLocks noChangeAspect="1"/>
            </wp:cNvGraphicFramePr>
            <a:graphic>
              <a:graphicData uri="http://schemas.openxmlformats.org/drawingml/2006/picture">
                <pic:pic>
                  <pic:nvPicPr>
                    <pic:cNvPr id="0" name="877a4c25622163309e530516a75d85bdc286cb4268b07445b03704ce770120bf.png"/>
                    <pic:cNvPicPr/>
                  </pic:nvPicPr>
                  <pic:blipFill>
                    <a:blip r:embed="rId30"/>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8" name="Picture 28" descr="Mastery ladder for Image Generation Model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31"/>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Audit a new diagram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Audit a new diagram independently is the selected independent case.</w:t>
      </w:r>
    </w:p>
    <w:p>
      <w:r>
        <w:drawing>
          <wp:inline xmlns:a="http://schemas.openxmlformats.org/drawingml/2006/main" xmlns:pic="http://schemas.openxmlformats.org/drawingml/2006/picture">
            <wp:extent cx="5486400" cy="1901952"/>
            <wp:docPr id="29" name="Picture 29" descr="Independent proof graphic for Image Generation Models"/>
            <wp:cNvGraphicFramePr>
              <a:graphicFrameLocks noChangeAspect="1"/>
            </wp:cNvGraphicFramePr>
            <a:graphic>
              <a:graphicData uri="http://schemas.openxmlformats.org/drawingml/2006/picture">
                <pic:pic>
                  <pic:nvPicPr>
                    <pic:cNvPr id="0" name="479058dbd73515f66ad29d1db23e1d52c0b4e7376840d2cd954bcb2a43fcc969.png"/>
                    <pic:cNvPicPr/>
                  </pic:nvPicPr>
                  <pic:blipFill>
                    <a:blip r:embed="rId32"/>
                    <a:stretch>
                      <a:fillRect/>
                    </a:stretch>
                  </pic:blipFill>
                  <pic:spPr>
                    <a:xfrm>
                      <a:off x="0" y="0"/>
                      <a:ext cx="5486400" cy="1901952"/>
                    </a:xfrm>
                    <a:prstGeom prst="rect"/>
                  </pic:spPr>
                </pic:pic>
              </a:graphicData>
            </a:graphic>
          </wp:inline>
        </w:drawing>
      </w:r>
    </w:p>
    <w:p>
      <w:pPr>
        <w:spacing w:line="336" w:lineRule="auto" w:after="180"/>
      </w:pPr>
      <w:r>
        <w:rPr>
          <w:b w:val="0"/>
        </w:rPr>
        <w:t>EXPLANATION CHECK  Keep count, label meaning, known origin and factual authenticity as separate checks.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A generated image does not document an event</w:t>
      </w:r>
    </w:p>
    <w:p>
      <w:r>
        <w:t>Try the question before opening its worked explanation.</w:t>
      </w:r>
    </w:p>
    <w:p>
      <w:pPr>
        <w:pStyle w:val="Heading2"/>
      </w:pPr>
      <w:r>
        <w:t>Read the supplied case and question</w:t>
      </w:r>
    </w:p>
    <w:p>
      <w:pPr>
        <w:spacing w:line="336" w:lineRule="auto" w:after="180"/>
      </w:pPr>
      <w:r>
        <w:rPr>
          <w:b w:val="0"/>
        </w:rPr>
        <w:t>A generator creates a realistic fictional bicycle beside a tree.</w:t>
      </w:r>
    </w:p>
    <w:p>
      <w:pPr>
        <w:spacing w:line="336" w:lineRule="auto" w:after="180"/>
      </w:pPr>
      <w:r>
        <w:rPr>
          <w:b w:val="0"/>
        </w:rPr>
        <w:t>How does this differ from event photography?</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It synthesises an image from learned patterns and instructions; it does not document that event. Many systems de</w:t>
      </w:r>
      <w:r>
        <w:rPr>
          <w:b/>
        </w:rPr>
        <w:t>noise</w:t>
      </w:r>
      <w:r>
        <w:rPr>
          <w:b w:val="0"/>
        </w:rPr>
        <w:t xml:space="preserve"> iteratively, but architectures vary.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Brief</w:t>
            </w:r>
          </w:p>
        </w:tc>
        <w:tc>
          <w:tcPr>
            <w:tcW w:type="dxa" w:w="5112"/>
          </w:tcPr>
          <w:p>
            <w:r>
              <w:t>Bicycle beside a tree</w:t>
            </w:r>
          </w:p>
        </w:tc>
      </w:tr>
      <w:tr>
        <w:tc>
          <w:tcPr>
            <w:tcW w:type="dxa" w:w="5112"/>
          </w:tcPr>
          <w:p>
            <w:r>
              <w:t>Model</w:t>
            </w:r>
          </w:p>
        </w:tc>
        <w:tc>
          <w:tcPr>
            <w:tcW w:type="dxa" w:w="5112"/>
          </w:tcPr>
          <w:p>
            <w:r>
              <w:t>Synthesises visual patterns</w:t>
            </w:r>
          </w:p>
        </w:tc>
      </w:tr>
      <w:tr>
        <w:tc>
          <w:tcPr>
            <w:tcW w:type="dxa" w:w="5112"/>
          </w:tcPr>
          <w:p>
            <w:r>
              <w:t>Image</w:t>
            </w:r>
          </w:p>
        </w:tc>
        <w:tc>
          <w:tcPr>
            <w:tcW w:type="dxa" w:w="5112"/>
          </w:tcPr>
          <w:p>
            <w:r>
              <w:t>Fictional scene</w:t>
            </w:r>
          </w:p>
        </w:tc>
      </w:tr>
      <w:tr>
        <w:tc>
          <w:tcPr>
            <w:tcW w:type="dxa" w:w="5112"/>
          </w:tcPr>
          <w:p>
            <w:r>
              <w:t>Check</w:t>
            </w:r>
          </w:p>
        </w:tc>
        <w:tc>
          <w:tcPr>
            <w:tcW w:type="dxa" w:w="5112"/>
          </w:tcPr>
          <w:p>
            <w:r>
              <w:t>Content and intended use</w:t>
            </w:r>
          </w:p>
        </w:tc>
      </w:tr>
    </w:tbl>
    <w:p>
      <w:pPr>
        <w:pStyle w:val="Heading2"/>
      </w:pPr>
      <w:r>
        <w:t>Earlier wording, alternatives and picture transcripts · reference / check after trying</w:t>
      </w:r>
    </w:p>
    <w:p>
      <w:pPr>
        <w:pStyle w:val="Heading3"/>
      </w:pPr>
      <w:r>
        <w:t>Week 10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A generated image does not document an event</w:t>
      </w:r>
    </w:p>
    <w:p>
      <w:pPr>
        <w:spacing w:line="336" w:lineRule="auto" w:after="180"/>
      </w:pPr>
      <w:r>
        <w:rPr>
          <w:b w:val="0"/>
        </w:rPr>
        <w:t>A generator creates a realistic fictional bicycle beside a tree.</w:t>
      </w:r>
    </w:p>
    <w:p>
      <w:pPr>
        <w:spacing w:line="336" w:lineRule="auto" w:after="180"/>
      </w:pPr>
      <w:r>
        <w:rPr>
          <w:b w:val="0"/>
        </w:rPr>
        <w:t>How does this differ from event photography?</w:t>
      </w:r>
    </w:p>
    <w:p>
      <w:pPr>
        <w:spacing w:line="336" w:lineRule="auto" w:after="180"/>
      </w:pPr>
      <w:r>
        <w:rPr>
          <w:b w:val="0"/>
        </w:rPr>
        <w:t>It synthesises an image from learned patterns and instructions; it does not document that event. Many systems de</w:t>
      </w:r>
      <w:r>
        <w:rPr>
          <w:b/>
        </w:rPr>
        <w:t>noise</w:t>
      </w:r>
      <w:r>
        <w:rPr>
          <w:b w:val="0"/>
        </w:rPr>
        <w:t xml:space="preserve"> iteratively, but architectures vary.</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image generation and provenance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lesson poster illustrates one family of image-generation approaches.</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lesson poster illustrates one family of image-generation approaches.</w:t>
      </w:r>
    </w:p>
    <w:p>
      <w:pPr>
        <w:pStyle w:val="Heading3"/>
      </w:pPr>
      <w:r>
        <w:t>Practice 1: explain the deciding evidence</w:t>
      </w:r>
    </w:p>
    <w:p>
      <w:pPr>
        <w:pStyle w:val="ListBullet"/>
      </w:pPr>
      <w:r>
        <w:t>Which labelled step matches this detail? Caption it as a generated-process illustration, not a photographed experiment.</w:t>
      </w:r>
    </w:p>
    <w:p>
      <w:pPr>
        <w:pStyle w:val="ListBullet"/>
      </w:pPr>
      <w:r>
        <w:t>1. Noisy representation</w:t>
      </w:r>
    </w:p>
    <w:p>
      <w:pPr>
        <w:pStyle w:val="ListBullet"/>
      </w:pPr>
      <w:r>
        <w:t>2. Condition on request</w:t>
      </w:r>
    </w:p>
    <w:p>
      <w:pPr>
        <w:pStyle w:val="ListBullet"/>
      </w:pPr>
      <w:r>
        <w:t>3. Check provenance</w:t>
      </w:r>
    </w:p>
    <w:p>
      <w:pPr>
        <w:pStyle w:val="ListBullet"/>
      </w:pPr>
      <w:r>
        <w:t>4. Illustrative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Check </w:t>
      </w:r>
      <w:r>
        <w:rPr>
          <w:b/>
        </w:rPr>
        <w:t>provenance</w:t>
      </w:r>
      <w:r>
        <w:rPr>
          <w:b w:val="0"/>
        </w:rPr>
        <w:t xml:space="preserve"> Caption it as a generated-</w:t>
      </w:r>
      <w:r>
        <w:rPr>
          <w:b/>
        </w:rPr>
        <w:t>process</w:t>
      </w:r>
      <w:r>
        <w:rPr>
          <w:b w:val="0"/>
        </w:rPr>
        <w:t xml:space="preserve"> illustration, not a photographed experiment.</w:t>
      </w:r>
    </w:p>
    <w:p>
      <w:pPr>
        <w:spacing w:line="336" w:lineRule="auto" w:after="180"/>
      </w:pPr>
      <w:r>
        <w:rPr>
          <w:b w:val="0"/>
        </w:rPr>
        <w:t xml:space="preserve">Diffusion-style generators learn to remove </w:t>
      </w:r>
      <w:r>
        <w:rPr>
          <w:b/>
        </w:rPr>
        <w:t>noise</w:t>
      </w:r>
      <w:r>
        <w:rPr>
          <w:b w:val="0"/>
        </w:rPr>
        <w:t xml:space="preserve"> in stages, often guided by text, but a real implementation can operate in a </w:t>
      </w:r>
      <w:r>
        <w:rPr>
          <w:b/>
        </w:rPr>
        <w:t>latent representation</w:t>
      </w:r>
      <w:r>
        <w:rPr>
          <w:b w:val="0"/>
        </w:rPr>
        <w:t xml:space="preserve"> rather than direct pixels.</w:t>
      </w:r>
    </w:p>
    <w:p>
      <w:pPr>
        <w:spacing w:line="336" w:lineRule="auto" w:after="180"/>
      </w:pPr>
      <w:r>
        <w:rPr>
          <w:b w:val="0"/>
        </w:rPr>
        <w:t xml:space="preserve">The toy values let us inspect an update without pretending to simulate that trained </w:t>
      </w:r>
      <w:r>
        <w:rPr>
          <w:b/>
        </w:rPr>
        <w:t>process</w:t>
      </w:r>
      <w:r>
        <w:rPr>
          <w:b w:val="0"/>
        </w:rPr>
        <w:t>. An attractive final image still needs checks for labels, requested relations and factual claims.</w:t>
      </w:r>
    </w:p>
    <w:p>
      <w:pPr>
        <w:pStyle w:val="Heading2"/>
      </w:pPr>
      <w:r>
        <w:t>Changed-case question</w:t>
      </w:r>
    </w:p>
    <w:p>
      <w:pPr>
        <w:pStyle w:val="Heading3"/>
      </w:pPr>
      <w:r>
        <w:t>Practice 2: explain the deciding evidence</w:t>
      </w:r>
    </w:p>
    <w:p>
      <w:pPr>
        <w:pStyle w:val="ListBullet"/>
      </w:pPr>
      <w:r>
        <w:t>Changed-case practice: Relabel the illustration as a photograph of an actual laboratory measurement. Which conclusion is supported by the supplied facts?</w:t>
      </w:r>
    </w:p>
    <w:p>
      <w:pPr>
        <w:pStyle w:val="ListBullet"/>
      </w:pPr>
      <w:r>
        <w:t>1. We can decide the result without examining the changed input or the procedure.</w:t>
      </w:r>
    </w:p>
    <w:p>
      <w:pPr>
        <w:pStyle w:val="ListBullet"/>
      </w:pPr>
      <w:r>
        <w:t>2. That caption is unsupported.</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That caption is unsupported. Its </w:t>
      </w:r>
      <w:r>
        <w:rPr>
          <w:b/>
        </w:rPr>
        <w:t>provenance</w:t>
      </w:r>
      <w:r>
        <w:rPr>
          <w:b w:val="0"/>
        </w:rPr>
        <w:t xml:space="preserve"> is an invented diagram of a </w:t>
      </w:r>
      <w:r>
        <w:rPr>
          <w:b/>
        </w:rPr>
        <w:t>process</w:t>
      </w:r>
      <w:r>
        <w:rPr>
          <w:b w:val="0"/>
        </w:rPr>
        <w:t>, not a camera record of an event.</w:t>
      </w:r>
    </w:p>
    <w:p>
      <w:pPr>
        <w:pStyle w:val="Heading2"/>
      </w:pPr>
      <w:r>
        <w:t>Repair and save your work</w:t>
      </w:r>
    </w:p>
    <w:p>
      <w:pPr>
        <w:spacing w:line="336" w:lineRule="auto" w:after="180"/>
      </w:pPr>
      <w:r>
        <w:rPr>
          <w:b w:val="0"/>
        </w:rPr>
        <w:t xml:space="preserve">Review Prompt Evaluation (ai-3/9). Goal: Explain the </w:t>
      </w:r>
      <w:r>
        <w:rPr>
          <w:b/>
        </w:rPr>
        <w:t>mechanism</w:t>
      </w:r>
      <w:r>
        <w:rPr>
          <w:b w:val="0"/>
        </w:rPr>
        <w:t xml:space="preserve"> and terminology of controlled prompt experiments. Short practice: Why is B’s selection defensible here without calling it universally superior?.</w:t>
      </w:r>
    </w:p>
    <w:p>
      <w:pPr>
        <w:spacing w:line="336" w:lineRule="auto" w:after="180"/>
      </w:pPr>
      <w:r>
        <w:rPr>
          <w:b w:val="0"/>
        </w:rPr>
        <w:t>Return to this week and explain what you changed.</w:t>
      </w:r>
    </w:p>
    <w:p>
      <w:pPr>
        <w:spacing w:line="336" w:lineRule="auto" w:after="180"/>
      </w:pPr>
      <w:r>
        <w:rPr>
          <w:b w:val="0"/>
        </w:rPr>
        <w:t xml:space="preserve">Review Iterative Prompting (ai-3/7). Goal: Explain the </w:t>
      </w:r>
      <w:r>
        <w:rPr>
          <w:b/>
        </w:rPr>
        <w:t>mechanism</w:t>
      </w:r>
      <w:r>
        <w:rPr>
          <w:b w:val="0"/>
        </w:rPr>
        <w:t xml:space="preserve"> and terminology of controlled prompt experiments. Short practice: What </w:t>
      </w:r>
      <w:r>
        <w:rPr>
          <w:b/>
        </w:rPr>
        <w:t>evidence</w:t>
      </w:r>
      <w:r>
        <w:rPr>
          <w:b w:val="0"/>
        </w:rPr>
        <w:t xml:space="preserve"> supports improvement here, and what remains unproven?.</w:t>
      </w:r>
    </w:p>
    <w:p>
      <w:pPr>
        <w:spacing w:line="336" w:lineRule="auto" w:after="180"/>
      </w:pPr>
      <w:r>
        <w:rPr>
          <w:b w:val="0"/>
        </w:rPr>
        <w:t>Return to this week and explain what you changed.</w:t>
      </w:r>
    </w:p>
    <w:p>
      <w:pPr>
        <w:spacing w:line="336" w:lineRule="auto" w:after="180"/>
      </w:pPr>
      <w:r>
        <w:rPr>
          <w:b w:val="0"/>
        </w:rPr>
        <w:t>Review Sampling and Variability (ai-3/4). Goal: Sample from a distribution using explicit cumulative intervals. Short practice: Does T=0.5 make B impossible, and does choosing A guarantee factual accuracy?.</w:t>
      </w:r>
    </w:p>
    <w:p>
      <w:pPr>
        <w:spacing w:line="336" w:lineRule="auto" w:after="180"/>
      </w:pPr>
      <w:r>
        <w:rPr>
          <w:b w:val="0"/>
        </w:rPr>
        <w:t>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Image Generation Models: the case</w:t>
      </w:r>
    </w:p>
    <w:p>
      <w:r>
        <w:drawing>
          <wp:inline xmlns:a="http://schemas.openxmlformats.org/drawingml/2006/main" xmlns:pic="http://schemas.openxmlformats.org/drawingml/2006/picture">
            <wp:extent cx="5486400" cy="3142488"/>
            <wp:docPr id="30" name="Picture 30" descr="A fictional lesson poster illustrates one family of image-generation approaches. Supplied facts: Toy 2×2 noisy numerical grid: [[0.2,0.8],[0.6,0.3]]. A specified illustrative denoising step gives [[0.1,0.9],[0.4,0.2]]. These supplied arrays illustrate steps only; they are not outputs from a real trained diffusion model."/>
            <wp:cNvGraphicFramePr>
              <a:graphicFrameLocks noChangeAspect="1"/>
            </wp:cNvGraphicFramePr>
            <a:graphic>
              <a:graphicData uri="http://schemas.openxmlformats.org/drawingml/2006/picture">
                <pic:pic>
                  <pic:nvPicPr>
                    <pic:cNvPr id="0" name="academy-story-ai-3-10-01.png"/>
                    <pic:cNvPicPr/>
                  </pic:nvPicPr>
                  <pic:blipFill>
                    <a:blip r:embed="rId33"/>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lesson poster illustrates one family of image-generation approaches. Supplied facts: Toy 2×2 noisy numerical grid: [[0.2,0.8],[0.6,0.3]]. A specified illustrative </w:t>
      </w:r>
      <w:r>
        <w:rPr>
          <w:b/>
        </w:rPr>
        <w:t>denoising</w:t>
      </w:r>
      <w:r>
        <w:rPr>
          <w:b w:val="0"/>
        </w:rPr>
        <w:t xml:space="preserve"> step gives [[0.1,0.9],[0.4,0.2]].</w:t>
      </w:r>
    </w:p>
    <w:p>
      <w:pPr>
        <w:spacing w:line="336" w:lineRule="auto" w:after="180"/>
      </w:pPr>
      <w:r>
        <w:rPr>
          <w:b w:val="0"/>
        </w:rPr>
        <w:t xml:space="preserve">These supplied arrays illustrate steps only; they are not </w:t>
      </w:r>
      <w:r>
        <w:rPr>
          <w:b/>
        </w:rPr>
        <w:t>output</w:t>
      </w:r>
      <w:r>
        <w:rPr>
          <w:b w:val="0"/>
        </w:rPr>
        <w:t>s from a real trained diffusion model.</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1" name="Picture 31" descr="Noisy representation: Four toy numerical cells form the starting grid. → Condition on request: A text request guides the imagined learned denoising process. → Illustrative update: Use the supplied second grid to show one change in representation. →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story-ai-3-10-02.png"/>
                    <pic:cNvPicPr/>
                  </pic:nvPicPr>
                  <pic:blipFill>
                    <a:blip r:embed="rId19"/>
                    <a:stretch>
                      <a:fillRect/>
                    </a:stretch>
                  </pic:blipFill>
                  <pic:spPr>
                    <a:xfrm>
                      <a:off x="0" y="0"/>
                      <a:ext cx="5486400" cy="4005072"/>
                    </a:xfrm>
                    <a:prstGeom prst="rect"/>
                  </pic:spPr>
                </pic:pic>
              </a:graphicData>
            </a:graphic>
          </wp:inline>
        </w:drawing>
      </w:r>
    </w:p>
    <w:p>
      <w:pPr>
        <w:spacing w:line="336" w:lineRule="auto" w:after="180"/>
      </w:pPr>
      <w:r>
        <w:rPr>
          <w:b w:val="0"/>
        </w:rPr>
        <w:t xml:space="preserve">Noisy representation: Four toy numerical cells form the starting grid. → Condition on request: A text request guides the imagined learned </w:t>
      </w:r>
      <w:r>
        <w:rPr>
          <w:b/>
        </w:rPr>
        <w:t>denoising</w:t>
      </w:r>
      <w:r>
        <w:rPr>
          <w:b w:val="0"/>
        </w:rPr>
        <w:t xml:space="preserve"> </w:t>
      </w:r>
      <w:r>
        <w:rPr>
          <w:b/>
        </w:rPr>
        <w:t>process</w:t>
      </w:r>
      <w:r>
        <w:rPr>
          <w:b w:val="0"/>
        </w:rPr>
        <w:t xml:space="preserve">. → Illustrative update: Use the supplied second grid to show one change in representation. → Check </w:t>
      </w:r>
      <w:r>
        <w:rPr>
          <w:b/>
        </w:rPr>
        <w:t>provenance</w:t>
      </w:r>
      <w:r>
        <w:rPr>
          <w:b w:val="0"/>
        </w:rPr>
        <w:t>: Caption it as a generated-</w:t>
      </w:r>
      <w:r>
        <w:rPr>
          <w:b/>
        </w:rPr>
        <w:t>process</w:t>
      </w:r>
      <w:r>
        <w:rPr>
          <w:b w:val="0"/>
        </w:rPr>
        <w:t xml:space="preserve"> illustration, not a photographed experiment.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Illustrative grids, not executed model outputs</w:t>
      </w:r>
    </w:p>
    <w:p>
      <w:r>
        <w:drawing>
          <wp:inline xmlns:a="http://schemas.openxmlformats.org/drawingml/2006/main" xmlns:pic="http://schemas.openxmlformats.org/drawingml/2006/picture">
            <wp:extent cx="5486400" cy="3938016"/>
            <wp:docPr id="32" name="Picture 32" descr="Illustrative grids, not executed model outputs. Before top: Left = 0.2, Right = 0.8. Before bottom: Left = 0.6, Right = 0.3. After top: Left = 0.1, Right = 0.9. After bottom: Left = 0.4, Right = 0.2."/>
            <wp:cNvGraphicFramePr>
              <a:graphicFrameLocks noChangeAspect="1"/>
            </wp:cNvGraphicFramePr>
            <a:graphic>
              <a:graphicData uri="http://schemas.openxmlformats.org/drawingml/2006/picture">
                <pic:pic>
                  <pic:nvPicPr>
                    <pic:cNvPr id="0" name="academy-story-ai-3-10-03.png"/>
                    <pic:cNvPicPr/>
                  </pic:nvPicPr>
                  <pic:blipFill>
                    <a:blip r:embed="rId34"/>
                    <a:stretch>
                      <a:fillRect/>
                    </a:stretch>
                  </pic:blipFill>
                  <pic:spPr>
                    <a:xfrm>
                      <a:off x="0" y="0"/>
                      <a:ext cx="5486400" cy="3938016"/>
                    </a:xfrm>
                    <a:prstGeom prst="rect"/>
                  </pic:spPr>
                </pic:pic>
              </a:graphicData>
            </a:graphic>
          </wp:inline>
        </w:drawing>
      </w:r>
    </w:p>
    <w:p>
      <w:pPr>
        <w:spacing w:line="336" w:lineRule="auto" w:after="180"/>
      </w:pPr>
      <w:r>
        <w:rPr>
          <w:b w:val="0"/>
        </w:rPr>
        <w:t xml:space="preserve">Illustrative grids, not executed model </w:t>
      </w:r>
      <w:r>
        <w:rPr>
          <w:b/>
        </w:rPr>
        <w:t>output</w:t>
      </w:r>
      <w:r>
        <w:rPr>
          <w:b w:val="0"/>
        </w:rPr>
        <w:t>s. Before top: Left = 0.2, Right = 0.8. Before bottom: Left = 0.6, Right = 0.3. After top: Left = 0.1, Right = 0.9. After bottom: Left = 0.4, Right = 0.2.</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3" name="Picture 33" descr="Original case: Caption it as a generated-process illustration, not a photographed experiment. Changed condition: Relabel the illustration as a photograph of an actual laboratory measurement. Expected result: That caption is unsupported. Reason: Its provenance is an invented diagram of a process, not a camera record of an event."/>
            <wp:cNvGraphicFramePr>
              <a:graphicFrameLocks noChangeAspect="1"/>
            </wp:cNvGraphicFramePr>
            <a:graphic>
              <a:graphicData uri="http://schemas.openxmlformats.org/drawingml/2006/picture">
                <pic:pic>
                  <pic:nvPicPr>
                    <pic:cNvPr id="0" name="academy-story-ai-3-10-04.png"/>
                    <pic:cNvPicPr/>
                  </pic:nvPicPr>
                  <pic:blipFill>
                    <a:blip r:embed="rId20"/>
                    <a:stretch>
                      <a:fillRect/>
                    </a:stretch>
                  </pic:blipFill>
                  <pic:spPr>
                    <a:xfrm>
                      <a:off x="0" y="0"/>
                      <a:ext cx="5486400" cy="3026664"/>
                    </a:xfrm>
                    <a:prstGeom prst="rect"/>
                  </pic:spPr>
                </pic:pic>
              </a:graphicData>
            </a:graphic>
          </wp:inline>
        </w:drawing>
      </w:r>
    </w:p>
    <w:p>
      <w:pPr>
        <w:spacing w:line="336" w:lineRule="auto" w:after="180"/>
      </w:pPr>
      <w:r>
        <w:rPr>
          <w:b w:val="0"/>
        </w:rPr>
        <w:t>Original case: Caption it as a generated-</w:t>
      </w:r>
      <w:r>
        <w:rPr>
          <w:b/>
        </w:rPr>
        <w:t>process</w:t>
      </w:r>
      <w:r>
        <w:rPr>
          <w:b w:val="0"/>
        </w:rPr>
        <w:t xml:space="preserve"> illustration, not a photographed experiment. Changed condition: Relabel the illustration as a photograph of an actual laboratory measurement.</w:t>
      </w:r>
    </w:p>
    <w:p>
      <w:pPr>
        <w:spacing w:line="336" w:lineRule="auto" w:after="180"/>
      </w:pPr>
      <w:r>
        <w:rPr>
          <w:b w:val="0"/>
        </w:rPr>
        <w:t xml:space="preserve">Expected result: That caption is unsupported. Reason: Its </w:t>
      </w:r>
      <w:r>
        <w:rPr>
          <w:b/>
        </w:rPr>
        <w:t>provenance</w:t>
      </w:r>
      <w:r>
        <w:rPr>
          <w:b w:val="0"/>
        </w:rPr>
        <w:t xml:space="preserve"> is an invented diagram of a </w:t>
      </w:r>
      <w:r>
        <w:rPr>
          <w:b/>
        </w:rPr>
        <w:t>process</w:t>
      </w:r>
      <w:r>
        <w:rPr>
          <w:b w:val="0"/>
        </w:rPr>
        <w:t>, not a camera record of an event.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4" name="Picture 34" descr="Diffusion-style generators learn to remove noise in stages, often guided by text, but a real implementation can operate in a latent representation rather than direct pixels. The toy values let us inspect an update without pretending to simulate that trained process. An attractive final image still needs checks for labels, requested relations and factual claims. Limit: Not all image generators use diffusion; this toy step is neither a complete algorithm nor an executed model."/>
            <wp:cNvGraphicFramePr>
              <a:graphicFrameLocks noChangeAspect="1"/>
            </wp:cNvGraphicFramePr>
            <a:graphic>
              <a:graphicData uri="http://schemas.openxmlformats.org/drawingml/2006/picture">
                <pic:pic>
                  <pic:nvPicPr>
                    <pic:cNvPr id="0" name="academy-story-ai-3-10-05.png"/>
                    <pic:cNvPicPr/>
                  </pic:nvPicPr>
                  <pic:blipFill>
                    <a:blip r:embed="rId35"/>
                    <a:stretch>
                      <a:fillRect/>
                    </a:stretch>
                  </pic:blipFill>
                  <pic:spPr>
                    <a:xfrm>
                      <a:off x="0" y="0"/>
                      <a:ext cx="5486400" cy="2834640"/>
                    </a:xfrm>
                    <a:prstGeom prst="rect"/>
                  </pic:spPr>
                </pic:pic>
              </a:graphicData>
            </a:graphic>
          </wp:inline>
        </w:drawing>
      </w:r>
    </w:p>
    <w:p>
      <w:pPr>
        <w:spacing w:line="336" w:lineRule="auto" w:after="180"/>
      </w:pPr>
      <w:r>
        <w:rPr>
          <w:b w:val="0"/>
        </w:rPr>
        <w:t xml:space="preserve">Diffusion-style generators learn to remove </w:t>
      </w:r>
      <w:r>
        <w:rPr>
          <w:b/>
        </w:rPr>
        <w:t>noise</w:t>
      </w:r>
      <w:r>
        <w:rPr>
          <w:b w:val="0"/>
        </w:rPr>
        <w:t xml:space="preserve"> in stages, often guided by text, but a real implementation can operate in a </w:t>
      </w:r>
      <w:r>
        <w:rPr>
          <w:b/>
        </w:rPr>
        <w:t>latent representation</w:t>
      </w:r>
      <w:r>
        <w:rPr>
          <w:b w:val="0"/>
        </w:rPr>
        <w:t xml:space="preserve"> rather than direct pixels.</w:t>
      </w:r>
    </w:p>
    <w:p>
      <w:pPr>
        <w:spacing w:line="336" w:lineRule="auto" w:after="180"/>
      </w:pPr>
      <w:r>
        <w:rPr>
          <w:b w:val="0"/>
        </w:rPr>
        <w:t xml:space="preserve">The toy values let us inspect an update without pretending to simulate that trained </w:t>
      </w:r>
      <w:r>
        <w:rPr>
          <w:b/>
        </w:rPr>
        <w:t>process</w:t>
      </w:r>
      <w:r>
        <w:rPr>
          <w:b w:val="0"/>
        </w:rPr>
        <w:t>. An attractive final image still needs checks for labels, requested relations and factual claims.</w:t>
      </w:r>
    </w:p>
    <w:p>
      <w:pPr>
        <w:spacing w:line="336" w:lineRule="auto" w:after="180"/>
      </w:pPr>
      <w:r>
        <w:rPr>
          <w:b w:val="0"/>
        </w:rPr>
        <w:t>Limit: Not all image generators use diffusion; this toy step is neither a complete algorithm nor an executed model.</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233928"/>
            <wp:docPr id="35" name="Picture 35" descr="Use Study Buddy generated diagrams only with clear provenance and checked educational labels. Draw your input, deciding step, result and limit. Supported question: What may these two grids explain, and what can they not establish about a real generator?"/>
            <wp:cNvGraphicFramePr>
              <a:graphicFrameLocks noChangeAspect="1"/>
            </wp:cNvGraphicFramePr>
            <a:graphic>
              <a:graphicData uri="http://schemas.openxmlformats.org/drawingml/2006/picture">
                <pic:pic>
                  <pic:nvPicPr>
                    <pic:cNvPr id="0" name="academy-story-ai-3-10-06.png"/>
                    <pic:cNvPicPr/>
                  </pic:nvPicPr>
                  <pic:blipFill>
                    <a:blip r:embed="rId36"/>
                    <a:stretch>
                      <a:fillRect/>
                    </a:stretch>
                  </pic:blipFill>
                  <pic:spPr>
                    <a:xfrm>
                      <a:off x="0" y="0"/>
                      <a:ext cx="5486400" cy="3233928"/>
                    </a:xfrm>
                    <a:prstGeom prst="rect"/>
                  </pic:spPr>
                </pic:pic>
              </a:graphicData>
            </a:graphic>
          </wp:inline>
        </w:drawing>
      </w:r>
    </w:p>
    <w:p>
      <w:pPr>
        <w:spacing w:line="336" w:lineRule="auto" w:after="180"/>
      </w:pPr>
      <w:r>
        <w:rPr>
          <w:b w:val="0"/>
        </w:rPr>
        <w:t xml:space="preserve">Use Study Buddy generated diagrams only with clear </w:t>
      </w:r>
      <w:r>
        <w:rPr>
          <w:b/>
        </w:rPr>
        <w:t>provenance</w:t>
      </w:r>
      <w:r>
        <w:rPr>
          <w:b w:val="0"/>
        </w:rPr>
        <w:t xml:space="preserve"> and checked educational labels. Draw your </w:t>
      </w:r>
      <w:r>
        <w:rPr>
          <w:b/>
        </w:rPr>
        <w:t>input</w:t>
      </w:r>
      <w:r>
        <w:rPr>
          <w:b w:val="0"/>
        </w:rPr>
        <w:t>, deciding step, result and limit.</w:t>
      </w:r>
    </w:p>
    <w:p>
      <w:pPr>
        <w:spacing w:line="336" w:lineRule="auto" w:after="180"/>
      </w:pPr>
      <w:r>
        <w:rPr>
          <w:b w:val="0"/>
        </w:rPr>
        <w:t>Supported question: What may these two grids explain, and what can they not establish about a real generator?</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Image Generation Models: the case</w:t>
      </w:r>
    </w:p>
    <w:p>
      <w:pPr>
        <w:pStyle w:val="Heading3"/>
      </w:pPr>
      <w:r>
        <w:t>02. Follow the deciding steps</w:t>
      </w:r>
    </w:p>
    <w:p>
      <w:pPr>
        <w:pStyle w:val="Heading3"/>
      </w:pPr>
      <w:r>
        <w:t>03. Illustrative grids, not executed model outputs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