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ai-1/15</w:t>
      </w:r>
    </w:p>
    <w:p>
      <w:pPr>
        <w:pStyle w:val="Title"/>
      </w:pPr>
      <w:r>
        <w:t>Save New Examples for Testing</w:t>
      </w:r>
    </w:p>
    <w:p>
      <w:r>
        <w:t>Project: Helpful Classroom Sorter</w:t>
      </w:r>
    </w:p>
    <w:p>
      <w:pPr>
        <w:pStyle w:val="Heading1"/>
      </w:pPr>
      <w:r>
        <w:t>Teach independent evaluation as an ordered protocol.</w:t>
      </w:r>
    </w:p>
    <w:p>
      <w:r>
        <w:t>Distinguish public worked examples, supported RodD practice and the separate independent RibbonA experiment.</w:t>
      </w:r>
    </w:p>
    <w:p>
      <w:r>
        <w:t>Look for saved pre-label predictions, exact versions and honest limits.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Separate examples used to choose a model from examples reserved for its final evaluation</w:t>
      </w:r>
    </w:p>
    <w:p>
      <w:pPr>
        <w:spacing w:line="336" w:lineRule="auto" w:after="180"/>
      </w:pPr>
      <w:r>
        <w:rPr>
          <w:b w:val="0"/>
        </w:rPr>
        <w:t xml:space="preserve">Make the order of </w:t>
      </w:r>
      <w:r>
        <w:rPr>
          <w:b/>
        </w:rPr>
        <w:t>evidence</w:t>
      </w:r>
      <w:r>
        <w:rPr>
          <w:b w:val="0"/>
        </w:rPr>
        <w:t xml:space="preserve"> visible. The lesson table is a retrospective worked example, not an unseen student test. W4 is a separate staged exercise: do not reveal its labels before </w:t>
      </w:r>
      <w:r>
        <w:rPr>
          <w:b/>
        </w:rPr>
        <w:t>prediction</w:t>
      </w:r>
      <w:r>
        <w:rPr>
          <w:b w:val="0"/>
        </w:rPr>
        <w:t>s are committed.</w:t>
      </w:r>
    </w:p>
    <w:p>
      <w:pPr>
        <w:spacing w:line="336" w:lineRule="auto" w:after="180"/>
      </w:pPr>
      <w:r>
        <w:rPr>
          <w:b w:val="0"/>
        </w:rPr>
        <w:t xml:space="preserve">Avoid calling ordinary </w:t>
      </w:r>
      <w:r>
        <w:rPr>
          <w:b/>
        </w:rPr>
        <w:t>input</w:t>
      </w:r>
      <w:r>
        <w:rPr>
          <w:b w:val="0"/>
        </w:rPr>
        <w:t xml:space="preserve"> validation a validation set here; the focus is development versus a held-out final check.</w:t>
      </w:r>
    </w:p>
    <w:p>
      <w:pPr>
        <w:spacing w:line="336" w:lineRule="auto" w:after="180"/>
      </w:pPr>
      <w:r>
        <w:rPr>
          <w:b w:val="0"/>
        </w:rPr>
        <w:t xml:space="preserve">By the end, I can </w:t>
      </w:r>
      <w:r>
        <w:rPr>
          <w:b/>
        </w:rPr>
        <w:t>freeze</w:t>
      </w:r>
      <w:r>
        <w:rPr>
          <w:b w:val="0"/>
        </w:rPr>
        <w:t xml:space="preserve"> a model before labels are revealed and report a bounded test result.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Development and reserved tower cards from the worked example, marked as a completed experiment</w:t>
      </w:r>
    </w:p>
    <w:p>
      <w:pPr>
        <w:pStyle w:val="ListBullet"/>
      </w:pPr>
      <w:r>
        <w:t>RibbonA input cards 5, 7, 9, 11 cm and a covered label sheet: short, short, long, long</w:t>
      </w:r>
    </w:p>
    <w:p>
      <w:pPr>
        <w:pStyle w:val="ListBullet"/>
      </w:pPr>
      <w:r>
        <w:t>Paper for a dated frozen-rule record and separate predictions, labels and outcome columns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Look for: Trace an ordered algorithm using the current value after every instruction</w:t>
      </w:r>
    </w:p>
    <w:p>
      <w:pPr>
        <w:spacing w:line="336" w:lineRule="auto" w:after="180"/>
      </w:pPr>
      <w:r>
        <w:rPr>
          <w:b w:val="0"/>
        </w:rPr>
        <w:t>Reference example, not the only acceptable wording: The trace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spacing w:line="336" w:lineRule="auto" w:after="180"/>
      </w:pPr>
      <w:r>
        <w:rPr>
          <w:b w:val="0"/>
        </w:rPr>
        <w:t xml:space="preserve">Compare the </w:t>
      </w:r>
      <w:r>
        <w:rPr>
          <w:b/>
        </w:rPr>
        <w:t>prediction</w:t>
      </w:r>
      <w:r>
        <w:rPr>
          <w:b w:val="0"/>
        </w:rPr>
        <w:t xml:space="preserve"> with an appropriate recorded label.</w:t>
      </w:r>
    </w:p>
    <w:p>
      <w:pPr>
        <w:spacing w:line="336" w:lineRule="auto" w:after="180"/>
      </w:pPr>
      <w:r>
        <w:rPr>
          <w:b w:val="0"/>
        </w:rPr>
        <w:t xml:space="preserve">If the label helps choose the threshold, that example has participated in </w:t>
      </w:r>
      <w:r>
        <w:rPr>
          <w:b/>
        </w:rPr>
        <w:t>fitting</w:t>
      </w:r>
      <w:r>
        <w:rPr>
          <w:b w:val="0"/>
        </w:rPr>
        <w:t xml:space="preserve"> or model selection; it is not independent evaluation </w:t>
      </w:r>
      <w:r>
        <w:rPr>
          <w:b/>
        </w:rPr>
        <w:t>evidence</w:t>
      </w:r>
      <w:r>
        <w:rPr>
          <w:b w:val="0"/>
        </w:rPr>
        <w:t xml:space="preserve"> for the resulting model.</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Build a Human Classifier</w:t>
      </w:r>
    </w:p>
    <w:p>
      <w:pPr>
        <w:pStyle w:val="Heading3"/>
      </w:pPr>
      <w:r>
        <w:t>Debug the Cause</w:t>
      </w:r>
    </w:p>
    <w:p>
      <w:pPr>
        <w:pStyle w:val="Heading3"/>
      </w:pPr>
      <w:r>
        <w:t>Algorithms as Recipes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Eight cards are used to invent a rule. Four sealed cards are then opened; the team changes its rule after seeing errors. Can those four cards still be called an untouched final test? Plan what to do next.</w:t>
      </w:r>
    </w:p>
    <w:p>
      <w:pPr>
        <w:pStyle w:val="Heading3"/>
      </w:pPr>
      <w:r>
        <w:t>Concept to explain</w:t>
      </w:r>
    </w:p>
    <w:p>
      <w:pPr>
        <w:spacing w:line="336" w:lineRule="auto" w:after="180"/>
      </w:pPr>
      <w:r>
        <w:rPr>
          <w:b w:val="0"/>
        </w:rPr>
        <w:t xml:space="preserve">A fair test uses examples not used to create the decision </w:t>
      </w:r>
      <w:r>
        <w:rPr>
          <w:b/>
        </w:rPr>
        <w:t>process</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create or adjust a process</w:t>
            </w:r>
          </w:p>
        </w:tc>
      </w:tr>
      <w:tr>
        <w:tc>
          <w:tcPr>
            <w:tcW w:type="dxa" w:w="5112"/>
          </w:tcPr>
          <w:p>
            <w:r>
              <w:t>test set</w:t>
            </w:r>
          </w:p>
        </w:tc>
        <w:tc>
          <w:tcPr>
            <w:tcW w:type="dxa" w:w="5112"/>
          </w:tcPr>
          <w:p>
            <w:r>
              <w:t>untouched examples used for final checking</w:t>
            </w:r>
          </w:p>
        </w:tc>
      </w:tr>
      <w:tr>
        <w:tc>
          <w:tcPr>
            <w:tcW w:type="dxa" w:w="5112"/>
          </w:tcPr>
          <w:p>
            <w:r>
              <w:t>holdout</w:t>
            </w:r>
          </w:p>
        </w:tc>
        <w:tc>
          <w:tcPr>
            <w:tcW w:type="dxa" w:w="5112"/>
          </w:tcPr>
          <w:p>
            <w:r>
              <w:t>data deliberately kept separate</w:t>
            </w:r>
          </w:p>
        </w:tc>
      </w:tr>
      <w:tr>
        <w:tc>
          <w:tcPr>
            <w:tcW w:type="dxa" w:w="5112"/>
          </w:tcPr>
          <w:p>
            <w:r>
              <w:t>data leakage</w:t>
            </w:r>
          </w:p>
        </w:tc>
        <w:tc>
          <w:tcPr>
            <w:tcW w:type="dxa" w:w="5112"/>
          </w:tcPr>
          <w:p>
            <w:r>
              <w:t>test information influences design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evidence protocol before reporting a score</w:t>
      </w:r>
    </w:p>
    <w:p>
      <w:r>
        <w:t>Worked labels are public practice; keep the distinct independent RibbonA labels private until its predictions are recorded.</w:t>
      </w:r>
    </w:p>
    <w:p>
      <w:pPr>
        <w:pStyle w:val="Heading2"/>
      </w:pPr>
      <w:r>
        <w:t>Begin with the reserve-and-freeze protocol</w:t>
      </w:r>
    </w:p>
    <w:p>
      <w:pPr>
        <w:spacing w:line="336" w:lineRule="auto" w:after="180"/>
      </w:pPr>
      <w:r>
        <w:rPr>
          <w:b w:val="0"/>
        </w:rPr>
        <w:t xml:space="preserve">A rule chosen to fit examples may work differently on new cases. To investigate that difference, reserve a set of examples before development. Use the </w:t>
      </w:r>
      <w:r>
        <w:rPr>
          <w:b/>
        </w:rPr>
        <w:t>development examples</w:t>
      </w:r>
      <w:r>
        <w:rPr>
          <w:b w:val="0"/>
        </w:rPr>
        <w:t xml:space="preserve"> to choose the model.</w:t>
      </w:r>
    </w:p>
    <w:p>
      <w:pPr>
        <w:spacing w:line="336" w:lineRule="auto" w:after="180"/>
      </w:pPr>
      <w:r>
        <w:rPr>
          <w:b w:val="0"/>
        </w:rPr>
        <w:t>Keep the final test examples separate until the model is fixed, then evaluate that recorded model.</w:t>
      </w:r>
    </w:p>
    <w:p>
      <w:pPr>
        <w:spacing w:line="336" w:lineRule="auto" w:after="180"/>
      </w:pPr>
      <w:r>
        <w:rPr>
          <w:b w:val="0"/>
        </w:rPr>
        <w:t xml:space="preserve">In this paper activity, a teacher keeps the reserved examples in an envelope. Record the </w:t>
      </w:r>
      <w:r>
        <w:rPr>
          <w:b/>
        </w:rPr>
        <w:t>input</w:t>
      </w:r>
      <w:r>
        <w:rPr>
          <w:b w:val="0"/>
        </w:rPr>
        <w:t xml:space="preserve"> contract, feature, category rule and model version before opening it.</w:t>
      </w:r>
    </w:p>
    <w:p>
      <w:pPr>
        <w:spacing w:line="336" w:lineRule="auto" w:after="180"/>
      </w:pPr>
      <w:r>
        <w:rPr>
          <w:b w:val="0"/>
        </w:rPr>
        <w:t xml:space="preserve">Once the </w:t>
      </w:r>
      <w:r>
        <w:rPr>
          <w:b/>
        </w:rPr>
        <w:t>input</w:t>
      </w:r>
      <w:r>
        <w:rPr>
          <w:b w:val="0"/>
        </w:rPr>
        <w:t xml:space="preserve"> values are revealed, predict using the frozen model before revealing their comparison labels. This prevents copying the labels into the </w:t>
      </w:r>
      <w:r>
        <w:rPr>
          <w:b/>
        </w:rPr>
        <w:t>prediction</w:t>
      </w:r>
      <w:r>
        <w:rPr>
          <w:b w:val="0"/>
        </w:rPr>
        <w:t>s.</w:t>
      </w:r>
    </w:p>
    <w:p>
      <w:pPr>
        <w:spacing w:line="336" w:lineRule="auto" w:after="180"/>
      </w:pPr>
      <w:r>
        <w:rPr>
          <w:b w:val="0"/>
        </w:rPr>
        <w:t>The worked example below describes a completed experiment, so its test labels are visible for discussion. It is not an unseen test for you.</w:t>
      </w:r>
    </w:p>
    <w:p>
      <w:pPr>
        <w:spacing w:line="336" w:lineRule="auto" w:after="180"/>
      </w:pPr>
      <w:r>
        <w:rPr>
          <w:b w:val="0"/>
        </w:rPr>
        <w:t xml:space="preserve">In the workbook experiment, the teacher will supply a separate set of comparison labels after you have saved your </w:t>
      </w:r>
      <w:r>
        <w:rPr>
          <w:b/>
        </w:rPr>
        <w:t>prediction</w:t>
      </w:r>
      <w:r>
        <w:rPr>
          <w:b w:val="0"/>
        </w:rPr>
        <w:t>s. All data are imaginary classroom records.</w:t>
      </w:r>
    </w:p>
    <w:p>
      <w:pPr>
        <w:pStyle w:val="Heading2"/>
      </w:pPr>
      <w:r>
        <w:t>Identify the completed TowerA experiment</w:t>
      </w:r>
    </w:p>
    <w:p>
      <w:pPr>
        <w:spacing w:line="336" w:lineRule="auto" w:after="180"/>
      </w:pPr>
      <w:r>
        <w:rPr>
          <w:b w:val="0"/>
        </w:rPr>
        <w:t>In the completed experiment, development towers at heights 2, 4, 6 and 8 cm have labels short, short, tall and tall. Candidates predict tall at or above 5 or 6 cm.</w:t>
      </w:r>
    </w:p>
    <w:p>
      <w:pPr>
        <w:spacing w:line="336" w:lineRule="auto" w:after="180"/>
      </w:pPr>
      <w:r>
        <w:rPr>
          <w:b w:val="0"/>
        </w:rPr>
        <w:t xml:space="preserve">Both fit all four labels; the stated smaller-threshold tie rule selects 5. The team </w:t>
      </w:r>
      <w:r>
        <w:rPr>
          <w:b/>
        </w:rPr>
        <w:t>freeze</w:t>
      </w:r>
      <w:r>
        <w:rPr>
          <w:b w:val="0"/>
        </w:rPr>
        <w:t>s model TowerA with threshold 5.</w:t>
      </w:r>
    </w:p>
    <w:p>
      <w:pPr>
        <w:spacing w:line="336" w:lineRule="auto" w:after="180"/>
      </w:pPr>
      <w:r>
        <w:rPr>
          <w:b w:val="0"/>
        </w:rPr>
        <w:t xml:space="preserve">The reserved </w:t>
      </w:r>
      <w:r>
        <w:rPr>
          <w:b/>
        </w:rPr>
        <w:t>input</w:t>
      </w:r>
      <w:r>
        <w:rPr>
          <w:b w:val="0"/>
        </w:rPr>
        <w:t>s are different records at heights 3, 5, 7 and 9 cm. TowerA accepts whole cm heights from 1 through 10. It predicts short, tall, tall and tall.</w:t>
      </w:r>
    </w:p>
    <w:p>
      <w:pPr>
        <w:spacing w:line="336" w:lineRule="auto" w:after="180"/>
      </w:pPr>
      <w:r>
        <w:rPr>
          <w:b w:val="0"/>
        </w:rPr>
        <w:t xml:space="preserve">These </w:t>
      </w:r>
      <w:r>
        <w:rPr>
          <w:b/>
        </w:rPr>
        <w:t>prediction</w:t>
      </w:r>
      <w:r>
        <w:rPr>
          <w:b w:val="0"/>
        </w:rPr>
        <w:t>s are saved before the reserved labels are opened. The comparison below records what happened, including the failure.</w:t>
      </w:r>
    </w:p>
    <w:p>
      <w:pPr>
        <w:pStyle w:val="Heading2"/>
      </w:pPr>
      <w:r>
        <w:t>Model the completed PencilP evaluation</w:t>
      </w:r>
    </w:p>
    <w:p>
      <w:pPr>
        <w:spacing w:line="336" w:lineRule="auto" w:after="180"/>
      </w:pPr>
      <w:r>
        <w:rPr>
          <w:b w:val="0"/>
        </w:rPr>
        <w:t>A fictional envelope exercise evaluates a fixed pencil-length sorter.</w:t>
      </w:r>
    </w:p>
    <w:p>
      <w:pPr>
        <w:spacing w:line="336" w:lineRule="auto" w:after="180"/>
      </w:pPr>
      <w:r>
        <w:rPr>
          <w:b/>
        </w:rPr>
        <w:t>Freeze</w:t>
      </w:r>
      <w:r>
        <w:rPr>
          <w:b w:val="0"/>
        </w:rPr>
        <w:t xml:space="preserve"> PencilP: long at least 6 cm; short below 6.</w:t>
      </w:r>
    </w:p>
    <w:p>
      <w:pPr>
        <w:spacing w:line="336" w:lineRule="auto" w:after="180"/>
      </w:pPr>
      <w:r>
        <w:rPr>
          <w:b w:val="0"/>
        </w:rPr>
        <w:t xml:space="preserve">Reserved valid lengths are 3,5,6,9 cm. Teacher envelope labels, revealed only after </w:t>
      </w:r>
      <w:r>
        <w:rPr>
          <w:b/>
        </w:rPr>
        <w:t>prediction</w:t>
      </w:r>
      <w:r>
        <w:rPr>
          <w:b w:val="0"/>
        </w:rPr>
        <w:t>s, are short,long,long,long.</w:t>
      </w:r>
    </w:p>
    <w:p>
      <w:r>
        <w:drawing>
          <wp:inline xmlns:a="http://schemas.openxmlformats.org/drawingml/2006/main" xmlns:pic="http://schemas.openxmlformats.org/drawingml/2006/picture">
            <wp:extent cx="5486400" cy="3938016"/>
            <wp:docPr id="1" name="Picture 1" descr="Frozen predictions versus reserved labels. Test 1: Length cm = 3, PencilP = short, Reference = short, Result = agree. Test 2: Length cm = 5, PencilP = short, Reference = long, Result = disagree. Test 3: Length cm = 6, PencilP = long, Reference = long, Result = agree. Test 4: Length cm = 9, PencilP = long, Reference = long, Result = agree."/>
            <wp:cNvGraphicFramePr>
              <a:graphicFrameLocks noChangeAspect="1"/>
            </wp:cNvGraphicFramePr>
            <a:graphic>
              <a:graphicData uri="http://schemas.openxmlformats.org/drawingml/2006/picture">
                <pic:pic>
                  <pic:nvPicPr>
                    <pic:cNvPr id="0" name="academy-story-ai-1-15-03.png"/>
                    <pic:cNvPicPr/>
                  </pic:nvPicPr>
                  <pic:blipFill>
                    <a:blip r:embed="rId9"/>
                    <a:stretch>
                      <a:fillRect/>
                    </a:stretch>
                  </pic:blipFill>
                  <pic:spPr>
                    <a:xfrm>
                      <a:off x="0" y="0"/>
                      <a:ext cx="5486400" cy="3938016"/>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Freeze: Write PencilP and its boundary before opening the label envelope. → Predict: For 3,5,6,9 cm predict short,short,long,long. → Reveal references: Envelope labels are short,long,long,long. → Compare: Three of four agree; the disagreement is at 5 cm."/>
            <wp:cNvGraphicFramePr>
              <a:graphicFrameLocks noChangeAspect="1"/>
            </wp:cNvGraphicFramePr>
            <a:graphic>
              <a:graphicData uri="http://schemas.openxmlformats.org/drawingml/2006/picture">
                <pic:pic>
                  <pic:nvPicPr>
                    <pic:cNvPr id="0" name="academy-story-ai-1-15-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pPr>
      <w:r>
        <w:rPr>
          <w:b w:val="0"/>
        </w:rPr>
        <w:t>Moving the boundary after inspecting the envelope makes this a development exercise; the same four cases can no longer serve as untouched final evaluation.</w:t>
      </w:r>
    </w:p>
    <w:p>
      <w:pPr>
        <w:pStyle w:val="Heading2"/>
      </w:pPr>
      <w:r>
        <w:t>Revise PencilP after its visible feedback</w:t>
      </w:r>
    </w:p>
    <w:p>
      <w:pPr>
        <w:pStyle w:val="ListNumber"/>
      </w:pPr>
      <w:r>
        <w:t>Change: After feedback, change the boundary to 5.</w:t>
      </w:r>
    </w:p>
    <w:p>
      <w:pPr>
        <w:pStyle w:val="ListNumber"/>
      </w:pPr>
      <w:r>
        <w:t>Prediction: The revised rule matches all four known labels but needs a different final test.</w:t>
      </w:r>
    </w:p>
    <w:p>
      <w:pPr>
        <w:pStyle w:val="ListNumber"/>
      </w:pPr>
      <w:r>
        <w:t>Reason: These labels influenced the revision, so replaying them is evidence of repair rather than unseen performance.</w:t>
      </w:r>
    </w:p>
    <w:p>
      <w:pPr>
        <w:pStyle w:val="Heading2"/>
      </w:pPr>
      <w:r>
        <w:t>Limit conclusions beyond the selected cases</w:t>
      </w:r>
    </w:p>
    <w:p>
      <w:pPr>
        <w:spacing w:line="336" w:lineRule="auto" w:after="180"/>
      </w:pPr>
      <w:r>
        <w:rPr>
          <w:b w:val="0"/>
        </w:rPr>
        <w:t>Four selected cases cannot establish a reliable accuracy rate for every future pencil or classroom.</w:t>
      </w:r>
    </w:p>
    <w:p>
      <w:pPr>
        <w:pStyle w:val="Heading2"/>
      </w:pPr>
      <w:r>
        <w:t>Preserve TowerA’s result beside the TowerB replay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pPr>
        <w:spacing w:line="336" w:lineRule="auto" w:after="180"/>
      </w:pPr>
      <w:r>
        <w:rPr>
          <w:b w:val="0"/>
        </w:rPr>
        <w:t xml:space="preserve">TowerA agrees on three of these four reserved examples and disagrees at 5 cm. That is </w:t>
      </w:r>
      <w:r>
        <w:rPr>
          <w:b/>
        </w:rPr>
        <w:t>evidence</w:t>
      </w:r>
      <w:r>
        <w:rPr>
          <w:b w:val="0"/>
        </w:rPr>
        <w:t xml:space="preserve"> about this fixed model on this small set. It does not prove a success rate for every future tower.</w:t>
      </w:r>
    </w:p>
    <w:p>
      <w:pPr>
        <w:spacing w:line="336" w:lineRule="auto" w:after="180"/>
      </w:pPr>
      <w:r>
        <w:rPr>
          <w:b w:val="0"/>
        </w:rPr>
        <w:t>The labels, range of examples and way records were selected also matter.</w:t>
      </w:r>
    </w:p>
    <w:p>
      <w:pPr>
        <w:spacing w:line="336" w:lineRule="auto" w:after="180"/>
      </w:pPr>
      <w:r>
        <w:rPr>
          <w:b w:val="0"/>
        </w:rPr>
        <w:t>After seeing the 5 cm label, the team changes the threshold to 6 and names the revision TowerB. TowerB agrees on all four of these now-seen examples.</w:t>
      </w:r>
    </w:p>
    <w:p>
      <w:pPr>
        <w:spacing w:line="336" w:lineRule="auto" w:after="180"/>
      </w:pPr>
      <w:r>
        <w:rPr>
          <w:b w:val="0"/>
        </w:rPr>
        <w:t>The change may be useful, but those examples have influenced its development. Four agreements on them are not an independent final test result for TowerB. Keep TowerA’s original three-of-four record.</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all labeled cards</w:t>
      </w:r>
    </w:p>
    <w:p>
      <w:pPr>
        <w:pStyle w:val="Heading3"/>
      </w:pPr>
      <w:r>
        <w:t>2. Process — the deciding step</w:t>
      </w:r>
    </w:p>
    <w:p>
      <w:pPr>
        <w:spacing w:line="336" w:lineRule="auto" w:after="180"/>
        <w:shd w:fill="F4F9FC"/>
      </w:pPr>
      <w:r>
        <w:rPr>
          <w:b/>
        </w:rPr>
        <w:t>PROCESS</w:t>
      </w:r>
      <w:r>
        <w:rPr>
          <w:b w:val="0"/>
        </w:rPr>
        <w:t xml:space="preserve"> separate </w:t>
      </w:r>
      <w:r>
        <w:rPr>
          <w:b/>
        </w:rPr>
        <w:t>training</w:t>
      </w:r>
      <w:r>
        <w:rPr>
          <w:b w:val="0"/>
        </w:rPr>
        <w:t xml:space="preserve"> and untouched testing before rule creation</w:t>
      </w:r>
    </w:p>
    <w:p>
      <w:pPr>
        <w:pStyle w:val="Heading3"/>
      </w:pPr>
      <w:r>
        <w:t>3. Output — the result</w:t>
      </w:r>
    </w:p>
    <w:p>
      <w:pPr>
        <w:spacing w:line="336" w:lineRule="auto" w:after="180"/>
        <w:shd w:fill="F4F9FC"/>
      </w:pPr>
      <w:r>
        <w:rPr>
          <w:b/>
        </w:rPr>
        <w:t>OUTPUT</w:t>
      </w:r>
      <w:r>
        <w:rPr>
          <w:b w:val="0"/>
        </w:rPr>
        <w:t xml:space="preserve"> honest performance </w:t>
      </w:r>
      <w:r>
        <w:rPr>
          <w:b/>
        </w:rPr>
        <w:t>evidence</w:t>
      </w:r>
      <w:r>
        <w:rPr>
          <w:b w:val="0"/>
        </w:rPr>
        <w:t xml:space="preserve"> on new cards</w:t>
      </w:r>
    </w:p>
    <w:p>
      <w:pPr>
        <w:spacing w:line="336" w:lineRule="auto" w:after="180"/>
      </w:pPr>
      <w:r>
        <w:rPr>
          <w:b w:val="0"/>
        </w:rPr>
        <w:t xml:space="preserve">CORE IDEA A fair test uses examples not used to create the decision </w:t>
      </w:r>
      <w:r>
        <w:rPr>
          <w:b/>
        </w:rPr>
        <w:t>process</w:t>
      </w:r>
      <w:r>
        <w:rPr>
          <w:b w:val="0"/>
        </w:rPr>
        <w:t>.</w:t>
      </w:r>
    </w:p>
    <w:p>
      <w:pPr>
        <w:spacing w:line="336" w:lineRule="auto" w:after="180"/>
      </w:pPr>
      <w:r>
        <w:rPr>
          <w:b w:val="0"/>
        </w:rPr>
        <w:t xml:space="preserve">UNDER THE HOOD Evaluation on </w:t>
      </w:r>
      <w:r>
        <w:rPr>
          <w:b/>
        </w:rPr>
        <w:t>training</w:t>
      </w:r>
      <w:r>
        <w:rPr>
          <w:b w:val="0"/>
        </w:rPr>
        <w:t xml:space="preserve"> data is optimistically biased. A </w:t>
      </w:r>
      <w:r>
        <w:rPr>
          <w:b/>
        </w:rPr>
        <w:t>holdout</w:t>
      </w:r>
      <w:r>
        <w:rPr>
          <w:b w:val="0"/>
        </w:rPr>
        <w:t xml:space="preserve"> </w:t>
      </w:r>
      <w:r>
        <w:rPr>
          <w:b/>
        </w:rPr>
        <w:t>test set</w:t>
      </w:r>
      <w:r>
        <w:rPr>
          <w:b w:val="0"/>
        </w:rPr>
        <w:t xml:space="preserve"> estimates behavior on unseen examples only if it remains untouched during design.</w:t>
      </w:r>
    </w:p>
    <w:p>
      <w:pPr>
        <w:spacing w:line="336" w:lineRule="auto" w:after="180"/>
      </w:pPr>
      <w:r>
        <w:rPr>
          <w:b w:val="0"/>
        </w:rPr>
        <w:t xml:space="preserve">Repeatedly tuning to test results leaks information and turns the test into </w:t>
      </w:r>
      <w:r>
        <w:rPr>
          <w:b/>
        </w:rPr>
        <w:t>training</w:t>
      </w:r>
      <w:r>
        <w:rPr>
          <w:b w:val="0"/>
        </w:rPr>
        <w:t>.</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If a sorter sees every mystery card while its rule is being created, later success on those same cards does not show transfer.</w:t>
      </w:r>
    </w:p>
    <w:p>
      <w:pPr>
        <w:spacing w:line="336" w:lineRule="auto" w:after="180"/>
      </w:pPr>
      <w:r>
        <w:rPr>
          <w:b w:val="0"/>
        </w:rPr>
        <w:t>STEP 1 — OBSERVE all labeled cards</w:t>
      </w:r>
    </w:p>
    <w:p>
      <w:pPr>
        <w:spacing w:line="336" w:lineRule="auto" w:after="180"/>
      </w:pPr>
      <w:r>
        <w:rPr>
          <w:b w:val="0"/>
        </w:rPr>
        <w:t xml:space="preserve">STEP 2 — TRACE separate </w:t>
      </w:r>
      <w:r>
        <w:rPr>
          <w:b/>
        </w:rPr>
        <w:t>training</w:t>
      </w:r>
      <w:r>
        <w:rPr>
          <w:b w:val="0"/>
        </w:rPr>
        <w:t xml:space="preserve"> and untouched testing before rule creation</w:t>
      </w:r>
    </w:p>
    <w:p>
      <w:pPr>
        <w:spacing w:line="336" w:lineRule="auto" w:after="180"/>
      </w:pPr>
      <w:r>
        <w:rPr>
          <w:b w:val="0"/>
        </w:rPr>
        <w:t xml:space="preserve">STEP 3 — CONCLUDE honest performance </w:t>
      </w:r>
      <w:r>
        <w:rPr>
          <w:b/>
        </w:rPr>
        <w:t>evidence</w:t>
      </w:r>
      <w:r>
        <w:rPr>
          <w:b w:val="0"/>
        </w:rPr>
        <w:t xml:space="preserve"> on new cards</w:t>
      </w:r>
    </w:p>
    <w:p>
      <w:pPr>
        <w:spacing w:line="336" w:lineRule="auto" w:after="180"/>
      </w:pPr>
      <w:r>
        <w:rPr>
          <w:b w:val="0"/>
        </w:rPr>
        <w:t xml:space="preserve">MODEL REASONING Randomly or deliberately reserve representative cards first. Create the decision </w:t>
      </w:r>
      <w:r>
        <w:rPr>
          <w:b/>
        </w:rPr>
        <w:t>process</w:t>
      </w:r>
      <w:r>
        <w:rPr>
          <w:b w:val="0"/>
        </w:rPr>
        <w:t xml:space="preserve"> using only the learning pile.</w:t>
      </w:r>
    </w:p>
    <w:p>
      <w:pPr>
        <w:spacing w:line="336" w:lineRule="auto" w:after="180"/>
      </w:pPr>
      <w:r>
        <w:rPr>
          <w:b w:val="0"/>
        </w:rPr>
        <w:t xml:space="preserve">Open the test pile once for </w:t>
      </w:r>
      <w:r>
        <w:rPr>
          <w:b/>
        </w:rPr>
        <w:t>evidence</w:t>
      </w:r>
      <w:r>
        <w:rPr>
          <w:b w:val="0"/>
        </w:rPr>
        <w:t xml:space="preserve">, record every result, and do not call the revised </w:t>
      </w:r>
      <w:r>
        <w:rPr>
          <w:b/>
        </w:rPr>
        <w:t>process</w:t>
      </w:r>
      <w:r>
        <w:rPr>
          <w:b w:val="0"/>
        </w:rPr>
        <w:t xml:space="preserve"> tested until a new </w:t>
      </w:r>
      <w:r>
        <w:rPr>
          <w:b/>
        </w:rPr>
        <w:t>holdout</w:t>
      </w:r>
      <w:r>
        <w:rPr>
          <w:b w:val="0"/>
        </w:rPr>
        <w:t xml:space="preserve"> exists.</w:t>
      </w:r>
    </w:p>
    <w:p>
      <w:pPr>
        <w:spacing w:line="336" w:lineRule="auto" w:after="180"/>
      </w:pPr>
      <w:r>
        <w:rPr>
          <w:b w:val="0"/>
        </w:rPr>
        <w:t xml:space="preserve">DO NOT OVERCLAIM A </w:t>
      </w:r>
      <w:r>
        <w:rPr>
          <w:b/>
        </w:rPr>
        <w:t>test set</w:t>
      </w:r>
      <w:r>
        <w:rPr>
          <w:b w:val="0"/>
        </w:rPr>
        <w:t xml:space="preserve"> stops being independent when its answers guide revisions.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Cards A–F are used for practice. G and H remain sealed.</w:t>
      </w:r>
    </w:p>
    <w:p>
      <w:pPr>
        <w:spacing w:line="336" w:lineRule="auto" w:after="180"/>
      </w:pPr>
      <w:r>
        <w:rPr>
          <w:b w:val="0"/>
        </w:rPr>
        <w:t>Which can provide a fresh test, and under what condition?</w:t>
      </w:r>
    </w:p>
    <w:p>
      <w:pPr>
        <w:pStyle w:val="Heading3"/>
      </w:pPr>
      <w:r>
        <w:t>Exact explanation to model</w:t>
      </w:r>
    </w:p>
    <w:p>
      <w:pPr>
        <w:spacing w:line="336" w:lineRule="auto" w:after="180"/>
      </w:pPr>
      <w:r>
        <w:rPr>
          <w:b w:val="0"/>
        </w:rPr>
        <w:t>G and H, only if neither influenced teaching or revision. Familiar cases do not establish unseen performance. Keep final test answers separate.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Save New Examples for Testing</w:t>
      </w:r>
    </w:p>
    <w:p>
      <w:pPr>
        <w:pStyle w:val="Heading3"/>
      </w:pPr>
      <w:r>
        <w:t>The facts we will use</w:t>
      </w:r>
    </w:p>
    <w:p>
      <w:r>
        <w:drawing>
          <wp:inline xmlns:a="http://schemas.openxmlformats.org/drawingml/2006/main" xmlns:pic="http://schemas.openxmlformats.org/drawingml/2006/picture">
            <wp:extent cx="5486400" cy="4234543"/>
            <wp:docPr id="3" name="Picture 3"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1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TowerA uses threshold 5 on reserved heights 3, 5, 7 and 9 cm. The labels are short, short, tall and tall. Write its </w:t>
      </w:r>
      <w:r>
        <w:rPr>
          <w:b/>
        </w:rPr>
        <w:t>prediction</w:t>
      </w:r>
      <w:r>
        <w:rPr>
          <w:b w:val="0"/>
        </w:rPr>
        <w:t>s, agreements and disagreement.</w:t>
      </w:r>
    </w:p>
    <w:p>
      <w:pPr>
        <w:spacing w:line="336" w:lineRule="auto" w:after="180"/>
      </w:pPr>
      <w:r>
        <w:rPr>
          <w:b w:val="0"/>
        </w:rPr>
        <w:t>Then state why TowerB with threshold 6, selected after seeing these labels, cannot claim four independent test successes on these same records.</w:t>
      </w:r>
    </w:p>
    <w:p>
      <w:pPr>
        <w:pStyle w:val="Heading2"/>
      </w:pPr>
      <w:r>
        <w:t>Expected reasoning and fading help</w:t>
      </w:r>
    </w:p>
    <w:p>
      <w:pPr>
        <w:spacing w:line="336" w:lineRule="auto" w:after="180"/>
      </w:pPr>
      <w:r>
        <w:rPr>
          <w:b w:val="0"/>
        </w:rPr>
        <w:t>Teacher check: TowerA predicts short, tall, tall, tall: three agreements and one disagreement at 5. TowerB predicts short, short, tall, tall, matching all four, but the revealed labels influenced its selection.</w:t>
      </w:r>
    </w:p>
    <w:p>
      <w:pPr>
        <w:spacing w:line="336" w:lineRule="auto" w:after="180"/>
      </w:pPr>
      <w:r>
        <w:rPr>
          <w:b w:val="0"/>
        </w:rPr>
        <w:t>Report its four agreements as a result on examples used in development, preserving TowerA’s original test record.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Keeping final tests unseen. Proposed explanation: “A new file makes old records unseen”.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Trace whether records or copies already influenced development, regardless of their file names.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Does 4/4 on the replay replace the original 3/4 result? Explain.</w:t>
      </w:r>
    </w:p>
    <w:p>
      <w:pPr>
        <w:spacing w:line="336" w:lineRule="auto" w:after="180"/>
      </w:pPr>
      <w:r>
        <w:rPr>
          <w:b w:val="0"/>
        </w:rPr>
        <w:t>No. Keep 3/4 as the frozen version’s result; record 4/4 separately as a revised-version replay on known cases.</w:t>
      </w:r>
    </w:p>
    <w:p>
      <w:pPr>
        <w:spacing w:line="336" w:lineRule="auto" w:after="180"/>
      </w:pPr>
      <w:r>
        <w:rPr>
          <w:b w:val="0"/>
        </w:rPr>
        <w:t xml:space="preserve">Changed-case reasoning: The revised rule matches all four known labels but needs a different final test. These labels influenced the revision, so replaying them is </w:t>
      </w:r>
      <w:r>
        <w:rPr>
          <w:b/>
        </w:rPr>
        <w:t>evidence</w:t>
      </w:r>
      <w:r>
        <w:rPr>
          <w:b w:val="0"/>
        </w:rPr>
        <w:t xml:space="preserve"> of repair rather than unseen performance.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Cards A–F are used for practice. G and H remain sealed.</w:t>
      </w:r>
    </w:p>
    <w:p>
      <w:pPr>
        <w:spacing w:line="336" w:lineRule="auto" w:after="180"/>
      </w:pPr>
      <w:r>
        <w:rPr>
          <w:b w:val="0"/>
        </w:rPr>
        <w:t>Write the question to explain: Which can provide a fresh test, and under what condition?</w:t>
      </w:r>
    </w:p>
    <w:p>
      <w:pPr>
        <w:spacing w:line="336" w:lineRule="auto" w:after="180"/>
      </w:pPr>
      <w:r>
        <w:rPr>
          <w:b w:val="0"/>
        </w:rPr>
        <w:t xml:space="preserve">Reveal after </w:t>
      </w:r>
      <w:r>
        <w:rPr>
          <w:b/>
        </w:rPr>
        <w:t>prediction</w:t>
      </w:r>
      <w:r>
        <w:rPr>
          <w:b w:val="0"/>
        </w:rPr>
        <w:t>s: G and H, only if neither influenced teaching or revision. Familiar cases do not establish unseen performance. Keep final test answers separate.</w:t>
      </w:r>
    </w:p>
    <w:p>
      <w:pPr>
        <w:spacing w:line="336" w:lineRule="auto" w:after="180"/>
      </w:pPr>
      <w:r>
        <w:rPr>
          <w:b w:val="0"/>
        </w:rPr>
        <w:t>Use the earlier changed question as optional later practice. Reserve Run a separate ribbon experiment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TowerA agreed on three of four original reserved records, failing at 5 cm. TowerB agreed on all four after their labels informed its revision; this is performance on development </w:t>
      </w:r>
      <w:r>
        <w:rPr>
          <w:b/>
        </w:rPr>
        <w:t>evidence</w:t>
      </w:r>
      <w:r>
        <w:rPr>
          <w:b w:val="0"/>
        </w:rPr>
        <w:t>.</w:t>
      </w:r>
    </w:p>
    <w:p>
      <w:pPr>
        <w:spacing w:line="336" w:lineRule="auto" w:after="180"/>
      </w:pPr>
      <w:r>
        <w:rPr>
          <w:b/>
        </w:rPr>
        <w:t>Freeze</w:t>
      </w:r>
      <w:r>
        <w:rPr>
          <w:b w:val="0"/>
        </w:rPr>
        <w:t xml:space="preserve"> TowerB before evaluating fresh appropriate reserved examples. Shuffling cannot undo prior use.</w:t>
      </w:r>
    </w:p>
    <w:p>
      <w:pPr>
        <w:spacing w:line="336" w:lineRule="auto" w:after="180"/>
      </w:pPr>
      <w:r>
        <w:rPr>
          <w:b w:val="0"/>
        </w:rPr>
        <w:t>Exit: the team selected using test scores, so it measured a development comparison and still lacks an independent final check of the winner.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difference between accepted input and checked prediction. Ask when a label becomes part of development.</w:t>
            </w:r>
          </w:p>
        </w:tc>
      </w:tr>
      <w:tr>
        <w:tc>
          <w:tcPr>
            <w:tcW w:type="dxa" w:w="5112"/>
          </w:tcPr>
          <w:p>
            <w:r>
              <w:t>7 to 20 minutes</w:t>
            </w:r>
          </w:p>
        </w:tc>
        <w:tc>
          <w:tcPr>
            <w:tcW w:type="dxa" w:w="5112"/>
          </w:tcPr>
          <w:p>
            <w:r>
              <w:t>Trace the three evidence stages in the diagram. Explicitly identify the lesson table as an already completed experiment.</w:t>
            </w:r>
          </w:p>
        </w:tc>
      </w:tr>
      <w:tr>
        <w:tc>
          <w:tcPr>
            <w:tcW w:type="dxa" w:w="5112"/>
          </w:tcPr>
          <w:p>
            <w:r>
              <w:t>20 to 33 minutes</w:t>
            </w:r>
          </w:p>
        </w:tc>
        <w:tc>
          <w:tcPr>
            <w:tcW w:type="dxa" w:w="5112"/>
          </w:tcPr>
          <w:p>
            <w:r>
              <w:t>Compare TowerA predictions and revealed labels. Complete W1 and W2, preserving the original failure when TowerB is introduced.</w:t>
            </w:r>
          </w:p>
        </w:tc>
      </w:tr>
      <w:tr>
        <w:tc>
          <w:tcPr>
            <w:tcW w:type="dxa" w:w="5112"/>
          </w:tcPr>
          <w:p>
            <w:r>
              <w:t>33 to 45 minutes</w:t>
            </w:r>
          </w:p>
        </w:tc>
        <w:tc>
          <w:tcPr>
            <w:tcW w:type="dxa" w:w="5112"/>
          </w:tcPr>
          <w:p>
            <w:r>
              <w:t>Use W3 to show how a score can influence model selection without exposing individual labels. Discuss why shuffling is not a repair.</w:t>
            </w:r>
          </w:p>
        </w:tc>
      </w:tr>
      <w:tr>
        <w:tc>
          <w:tcPr>
            <w:tcW w:type="dxa" w:w="5112"/>
          </w:tcPr>
          <w:p>
            <w:r>
              <w:t>Session 2 start 0 to 8 minutes</w:t>
            </w:r>
          </w:p>
        </w:tc>
        <w:tc>
          <w:tcPr>
            <w:tcW w:type="dxa" w:w="5112"/>
          </w:tcPr>
          <w:p>
            <w:r>
              <w:t>Retrieve the frozen-model and saved-prediction requirements. Keep the RibbonA label sheet covered.</w:t>
            </w:r>
          </w:p>
        </w:tc>
      </w:tr>
      <w:tr>
        <w:tc>
          <w:tcPr>
            <w:tcW w:type="dxa" w:w="5112"/>
          </w:tcPr>
          <w:p>
            <w:r>
              <w:t>8 to 23 minutes</w:t>
            </w:r>
          </w:p>
        </w:tc>
        <w:tc>
          <w:tcPr>
            <w:tcW w:type="dxa" w:w="5112"/>
          </w:tcPr>
          <w:p>
            <w:r>
              <w:t>Complete the guided task and plan the two statements for TowerA and TowerB. Describe what fresh evidence would be needed.</w:t>
            </w:r>
          </w:p>
        </w:tc>
      </w:tr>
      <w:tr>
        <w:tc>
          <w:tcPr>
            <w:tcW w:type="dxa" w:w="5112"/>
          </w:tcPr>
          <w:p>
            <w:r>
              <w:t>23 to 38 minutes</w:t>
            </w:r>
          </w:p>
        </w:tc>
        <w:tc>
          <w:tcPr>
            <w:tcW w:type="dxa" w:w="5112"/>
          </w:tcPr>
          <w:p>
            <w:r>
              <w:t>Collect W4 predictions independently before revealing short, short, long, long. Students append results without erasing predictions, then explain the revised threshold.</w:t>
            </w:r>
          </w:p>
        </w:tc>
      </w:tr>
      <w:tr>
        <w:tc>
          <w:tcPr>
            <w:tcW w:type="dxa" w:w="5112"/>
          </w:tcPr>
          <w:p>
            <w:r>
              <w:t>38 to 45 minutes</w:t>
            </w:r>
          </w:p>
        </w:tc>
        <w:tc>
          <w:tcPr>
            <w:tcW w:type="dxa" w:w="5112"/>
          </w:tcPr>
          <w:p>
            <w:r>
              <w:t>Use W5 and the exit to distinguish independence from coverage. Keep original and revised result claims side by side.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Prepare RodD’s separate supported-exercise envelope labels as SHORT,LONG,LONG,LONG for reserved inputs 2,3,4,6 cm. Do not reveal them before predictions are saved. Both candidates fit the two development records; the larger tie rule selects threshold 4. Its saved predictions are SHORT,SHORT,LONG,LONG: 3/4 agree, with a mismatch at 3. A feedback-guided threshold 3 matches the now-seen records, but that replay is development evidence for the revision. Preserve the original RodD result. These are not the independent RibbonA inputs or labels; reserve Run a separate ribbon experiment for that first attempt.</w:t>
      </w:r>
    </w:p>
    <w:p>
      <w:pPr>
        <w:pStyle w:val="Heading2"/>
      </w:pPr>
      <w:r>
        <w:t>Run and record</w:t>
      </w:r>
    </w:p>
    <w:p>
      <w:pPr>
        <w:pStyle w:val="ListNumber"/>
      </w:pPr>
      <w:r>
        <w:t>Complete the task: Split card data into learn and test piles before sorting.</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new file makes old records unseen: Trace whether records or copies already influenced development, regardless of their file names.</w:t>
      </w:r>
    </w:p>
    <w:p>
      <w:pPr>
        <w:spacing w:line="336" w:lineRule="auto" w:after="180"/>
      </w:pPr>
      <w:r>
        <w:rPr>
          <w:b w:val="0"/>
        </w:rPr>
        <w:t xml:space="preserve">Only labels copied into </w:t>
      </w:r>
      <w:r>
        <w:rPr>
          <w:b/>
        </w:rPr>
        <w:t>training</w:t>
      </w:r>
      <w:r>
        <w:rPr>
          <w:b w:val="0"/>
        </w:rPr>
        <w:t xml:space="preserve"> can leak: A test score can guide rule selection even when individual labels remain hidden.</w:t>
      </w:r>
    </w:p>
    <w:p>
      <w:pPr>
        <w:spacing w:line="336" w:lineRule="auto" w:after="180"/>
      </w:pPr>
      <w:r>
        <w:rPr>
          <w:b w:val="0"/>
        </w:rPr>
        <w:t xml:space="preserve">Testing means the model can never improve: Improve openly, preserve the original result, and obtain fresh independent </w:t>
      </w:r>
      <w:r>
        <w:rPr>
          <w:b/>
        </w:rPr>
        <w:t>evidence</w:t>
      </w:r>
      <w:r>
        <w:rPr>
          <w:b w:val="0"/>
        </w:rPr>
        <w:t xml:space="preserve"> for the revision.</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Run a separate ribbon experiment for the individual first attempt before feedback; do not use the reserved case as a paired lab task.</w:t>
      </w:r>
    </w:p>
    <w:p>
      <w:pPr>
        <w:pStyle w:val="Heading3"/>
      </w:pPr>
      <w:r>
        <w:t>Diagnose and reteach</w:t>
      </w:r>
    </w:p>
    <w:p>
      <w:pPr>
        <w:spacing w:line="336" w:lineRule="auto" w:after="180"/>
      </w:pPr>
      <w:r>
        <w:rPr>
          <w:b w:val="0"/>
        </w:rPr>
        <w:t>CLAIM TO REPAIR A card remains unseen after it has been used for teaching.</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perfect reserved score proves universal correctness: Check sample size, variety, relation to development records and intended use; keep the conclusion within the </w:t>
      </w:r>
      <w:r>
        <w:rPr>
          <w:b/>
        </w:rPr>
        <w:t>evidence</w:t>
      </w:r>
      <w:r>
        <w:rPr>
          <w:b w:val="0"/>
        </w:rPr>
        <w:t>.</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Before receiving any test labels, </w:t>
      </w:r>
      <w:r>
        <w:rPr>
          <w:b/>
        </w:rPr>
        <w:t>freeze</w:t>
      </w:r>
      <w:r>
        <w:rPr>
          <w:b w:val="0"/>
        </w:rPr>
        <w:t xml:space="preserve"> RibbonA: whole cm lengths 1 through 12, long at least 6 cm and short otherwise. Save </w:t>
      </w:r>
      <w:r>
        <w:rPr>
          <w:b/>
        </w:rPr>
        <w:t>prediction</w:t>
      </w:r>
      <w:r>
        <w:rPr>
          <w:b w:val="0"/>
        </w:rPr>
        <w:t>s for 5, 7, 9 and 11 cm.</w:t>
      </w:r>
    </w:p>
    <w:p>
      <w:pPr>
        <w:spacing w:line="336" w:lineRule="auto" w:after="180"/>
      </w:pPr>
      <w:r>
        <w:rPr>
          <w:b w:val="0"/>
        </w:rPr>
        <w:t>Ask your teacher to reveal the reserved labels, then record agreements, disagreements and a limited result statement.</w:t>
      </w:r>
    </w:p>
    <w:p>
      <w:pPr>
        <w:spacing w:line="336" w:lineRule="auto" w:after="180"/>
      </w:pPr>
      <w:r>
        <w:rPr>
          <w:b w:val="0"/>
        </w:rPr>
        <w:t>If you later choose threshold 8 after seeing these labels, explain how you must describe its result on the same records.</w:t>
      </w:r>
    </w:p>
    <w:p>
      <w:pPr>
        <w:spacing w:line="336" w:lineRule="auto" w:after="180"/>
      </w:pPr>
      <w:r>
        <w:rPr>
          <w:b w:val="0"/>
        </w:rPr>
        <w:t xml:space="preserve">Saved </w:t>
      </w:r>
      <w:r>
        <w:rPr>
          <w:b/>
        </w:rPr>
        <w:t>prediction</w:t>
      </w:r>
      <w:r>
        <w:rPr>
          <w:b w:val="0"/>
        </w:rPr>
        <w:t xml:space="preserve">s are short, long, long, long. Reveal labels only after </w:t>
      </w:r>
      <w:r>
        <w:rPr>
          <w:b/>
        </w:rPr>
        <w:t>prediction</w:t>
      </w:r>
      <w:r>
        <w:rPr>
          <w:b w:val="0"/>
        </w:rPr>
        <w:t>s are saved: short, short, long, long. RibbonA has three agreements and one disagreement at 7 on four reserved records.</w:t>
      </w:r>
    </w:p>
    <w:p>
      <w:pPr>
        <w:spacing w:line="336" w:lineRule="auto" w:after="180"/>
      </w:pPr>
      <w:r>
        <w:rPr>
          <w:b w:val="0"/>
        </w:rPr>
        <w:t xml:space="preserve">Threshold 8 then gives short, short, long, long, but it was chosen after feedback. Its four agreements are on now-seen </w:t>
      </w:r>
      <w:r>
        <w:rPr>
          <w:b/>
        </w:rPr>
        <w:t>development examples</w:t>
      </w:r>
      <w:r>
        <w:rPr>
          <w:b w:val="0"/>
        </w:rPr>
        <w:t xml:space="preserve">, not a new independent test. Do not alter the saved RibbonA </w:t>
      </w:r>
      <w:r>
        <w:rPr>
          <w:b/>
        </w:rPr>
        <w:t>prediction</w:t>
      </w:r>
      <w:r>
        <w:rPr>
          <w:b w:val="0"/>
        </w:rPr>
        <w: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Assign the evidence its role</w:t>
      </w:r>
    </w:p>
    <w:p>
      <w:pPr>
        <w:spacing w:line="336" w:lineRule="auto" w:after="180"/>
      </w:pPr>
      <w:r>
        <w:rPr>
          <w:b w:val="0"/>
        </w:rPr>
        <w:t xml:space="preserve">For each event, state whether examples are being used for development or independent evaluation of a fixed model: comparing candidates on </w:t>
      </w:r>
      <w:r>
        <w:rPr>
          <w:b/>
        </w:rPr>
        <w:t>fitting</w:t>
      </w:r>
      <w:r>
        <w:rPr>
          <w:b w:val="0"/>
        </w:rPr>
        <w:t xml:space="preserve"> labels; scoring a frozen model on previously reserved examples once; changing a threshold after reading a test score.</w:t>
      </w:r>
    </w:p>
    <w:p>
      <w:pPr>
        <w:spacing w:line="336" w:lineRule="auto" w:after="180"/>
      </w:pPr>
      <w:r>
        <w:rPr>
          <w:b w:val="0"/>
        </w:rPr>
        <w:t>Explain your last choice.</w:t>
      </w:r>
    </w:p>
    <w:p>
      <w:pPr>
        <w:spacing w:line="336" w:lineRule="auto" w:after="180"/>
      </w:pPr>
      <w:r>
        <w:rPr>
          <w:b w:val="0"/>
        </w:rPr>
        <w:t>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pStyle w:val="Heading2"/>
      </w:pPr>
      <w:r>
        <w:t>W2 Preserve the original result</w:t>
      </w:r>
    </w:p>
    <w:p>
      <w:pPr>
        <w:spacing w:line="336" w:lineRule="auto" w:after="180"/>
      </w:pPr>
      <w:r>
        <w:rPr>
          <w:b w:val="0"/>
        </w:rPr>
        <w:t xml:space="preserve">TowerA uses threshold 5 on reserved heights 3, 5, 7 and 9 cm. The labels are short, short, tall and tall. Write its </w:t>
      </w:r>
      <w:r>
        <w:rPr>
          <w:b/>
        </w:rPr>
        <w:t>prediction</w:t>
      </w:r>
      <w:r>
        <w:rPr>
          <w:b w:val="0"/>
        </w:rPr>
        <w:t>s, agreements and disagreement.</w:t>
      </w:r>
    </w:p>
    <w:p>
      <w:pPr>
        <w:spacing w:line="336" w:lineRule="auto" w:after="180"/>
      </w:pPr>
      <w:r>
        <w:rPr>
          <w:b w:val="0"/>
        </w:rPr>
        <w:t>Then state why TowerB with threshold 6, selected after seeing these labels, cannot claim four independent test successes on these same records.</w:t>
      </w:r>
    </w:p>
    <w:p>
      <w:pPr>
        <w:spacing w:line="336" w:lineRule="auto" w:after="180"/>
      </w:pPr>
      <w:r>
        <w:rPr>
          <w:b w:val="0"/>
        </w:rPr>
        <w:t>TowerA predicts short, tall, tall, tall: three agreements and one disagreement at 5. TowerB predicts short, short, tall, tall, matching all four, but the revealed labels influenced its selection.</w:t>
      </w:r>
    </w:p>
    <w:p>
      <w:pPr>
        <w:spacing w:line="336" w:lineRule="auto" w:after="180"/>
      </w:pPr>
      <w:r>
        <w:rPr>
          <w:b w:val="0"/>
        </w:rPr>
        <w:t>Report its four agreements as a result on examples used in development, preserving TowerA’s original test record.</w:t>
      </w:r>
    </w:p>
    <w:p>
      <w:pPr>
        <w:pStyle w:val="Heading2"/>
      </w:pPr>
      <w:r>
        <w:t>W3 Detect a less visible leak</w:t>
      </w:r>
    </w:p>
    <w:p>
      <w:pPr>
        <w:spacing w:line="336" w:lineRule="auto" w:after="180"/>
      </w:pPr>
      <w:r>
        <w:rPr>
          <w:b w:val="0"/>
        </w:rPr>
        <w:t xml:space="preserve">A team leaves reserved labels out of its </w:t>
      </w:r>
      <w:r>
        <w:rPr>
          <w:b/>
        </w:rPr>
        <w:t>fitting</w:t>
      </w:r>
      <w:r>
        <w:rPr>
          <w:b w:val="0"/>
        </w:rPr>
        <w:t xml:space="preserve"> table but tries six rules and reads a test score for each. It chooses the highest-scoring rule. Explain how information still reached model selection.</w:t>
      </w:r>
    </w:p>
    <w:p>
      <w:pPr>
        <w:spacing w:line="336" w:lineRule="auto" w:after="180"/>
      </w:pPr>
      <w:r>
        <w:rPr>
          <w:b w:val="0"/>
        </w:rPr>
        <w:t>Would renaming or reordering the same test records repair the problem?</w:t>
      </w:r>
    </w:p>
    <w:p>
      <w:pPr>
        <w:spacing w:line="336" w:lineRule="auto" w:after="180"/>
      </w:pPr>
      <w:r>
        <w:rPr>
          <w:b w:val="0"/>
        </w:rPr>
        <w:t xml:space="preserve">The scores depend on the reserved labels and guide the choice among rules, so test information influences selection indirectly. Omitting the labels from a </w:t>
      </w:r>
      <w:r>
        <w:rPr>
          <w:b/>
        </w:rPr>
        <w:t>fitting</w:t>
      </w:r>
      <w:r>
        <w:rPr>
          <w:b w:val="0"/>
        </w:rPr>
        <w:t xml:space="preserve"> table is insufficient.</w:t>
      </w:r>
    </w:p>
    <w:p>
      <w:pPr>
        <w:spacing w:line="336" w:lineRule="auto" w:after="180"/>
      </w:pPr>
      <w:r>
        <w:rPr>
          <w:b w:val="0"/>
        </w:rPr>
        <w:t>Renaming or reordering records does not remove that information; reserve new appropriate examples for an independent final check.</w:t>
      </w:r>
    </w:p>
    <w:p>
      <w:pPr>
        <w:pStyle w:val="Heading2"/>
      </w:pPr>
      <w:r>
        <w:t>W5 Audit a proposed final set</w:t>
      </w:r>
    </w:p>
    <w:p>
      <w:pPr>
        <w:spacing w:line="336" w:lineRule="auto" w:after="180"/>
      </w:pPr>
      <w:r>
        <w:rPr>
          <w:b w:val="0"/>
        </w:rPr>
        <w:t>A class reserves ten copies of one easy development example in a new file. The model agrees with all ten labels.</w:t>
      </w:r>
    </w:p>
    <w:p>
      <w:pPr>
        <w:spacing w:line="336" w:lineRule="auto" w:after="180"/>
      </w:pPr>
      <w:r>
        <w:rPr>
          <w:b w:val="0"/>
        </w:rPr>
        <w:t xml:space="preserve">Explain two reasons this gives weak </w:t>
      </w:r>
      <w:r>
        <w:rPr>
          <w:b/>
        </w:rPr>
        <w:t>evidence</w:t>
      </w:r>
      <w:r>
        <w:rPr>
          <w:b w:val="0"/>
        </w:rPr>
        <w:t xml:space="preserve"> about new cases, and propose a better final evaluation plan without promising perfect future performance.</w:t>
      </w:r>
    </w:p>
    <w:p>
      <w:pPr>
        <w:spacing w:line="336" w:lineRule="auto" w:after="180"/>
      </w:pPr>
      <w:r>
        <w:rPr>
          <w:b w:val="0"/>
        </w:rPr>
        <w:t xml:space="preserve">Copies repeat a case already used in development and provide almost no variety; a new file does not make them new </w:t>
      </w:r>
      <w:r>
        <w:rPr>
          <w:b/>
        </w:rPr>
        <w:t>evidence</w:t>
      </w:r>
      <w:r>
        <w:rPr>
          <w:b w:val="0"/>
        </w:rPr>
        <w:t>.</w:t>
      </w:r>
    </w:p>
    <w:p>
      <w:pPr>
        <w:spacing w:line="336" w:lineRule="auto" w:after="180"/>
      </w:pPr>
      <w:r>
        <w:rPr>
          <w:b w:val="0"/>
        </w:rPr>
        <w:t xml:space="preserve">Reserve distinct relevant cases before model choices, keep related copies together, </w:t>
      </w:r>
      <w:r>
        <w:rPr>
          <w:b/>
        </w:rPr>
        <w:t>freeze</w:t>
      </w:r>
      <w:r>
        <w:rPr>
          <w:b w:val="0"/>
        </w:rPr>
        <w:t xml:space="preserve"> the model, save </w:t>
      </w:r>
      <w:r>
        <w:rPr>
          <w:b/>
        </w:rPr>
        <w:t>prediction</w:t>
      </w:r>
      <w:r>
        <w:rPr>
          <w:b w:val="0"/>
        </w:rPr>
        <w:t>s, reveal labels and report every outcome.</w:t>
      </w:r>
    </w:p>
    <w:p>
      <w:pPr>
        <w:spacing w:line="336" w:lineRule="auto" w:after="180"/>
      </w:pPr>
      <w:r>
        <w:rPr>
          <w:b w:val="0"/>
        </w:rPr>
        <w:t>Include cases relevant to intended use and state that a finite test cannot guarantee all future results.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G and H, only if neither influenced teaching or revision. Familiar cases do not establish unseen performance. Keep final test answers separate.</w:t>
      </w:r>
    </w:p>
    <w:p>
      <w:pPr>
        <w:pStyle w:val="Heading3"/>
      </w:pPr>
      <w:r>
        <w:t>Additional transfer practice question</w:t>
      </w:r>
    </w:p>
    <w:p>
      <w:pPr>
        <w:spacing w:line="336" w:lineRule="auto" w:after="180"/>
      </w:pPr>
      <w:r>
        <w:rPr>
          <w:b w:val="0"/>
        </w:rPr>
        <w:t>You teach a sorter using cards A, B and C. You keep D and E unseen. Which cards provide the fairer first test? What changes if you show D during teaching?</w:t>
      </w:r>
    </w:p>
    <w:p>
      <w:pPr>
        <w:pStyle w:val="Heading3"/>
      </w:pPr>
      <w:r>
        <w:t>Reasoned practice answer</w:t>
      </w:r>
    </w:p>
    <w:p>
      <w:pPr>
        <w:spacing w:line="336" w:lineRule="auto" w:after="180"/>
      </w:pPr>
      <w:r>
        <w:rPr>
          <w:b w:val="0"/>
        </w:rPr>
        <w:t xml:space="preserve">D and E provide new </w:t>
      </w:r>
      <w:r>
        <w:rPr>
          <w:b/>
        </w:rPr>
        <w:t>evidence</w:t>
      </w:r>
      <w:r>
        <w:rPr>
          <w:b w:val="0"/>
        </w:rPr>
        <w:t>. If D is shown during teaching, it is no longer an unseen test example; keep E or obtain another fresh card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card remains unseen after it has been used for teaching.” Keep the first attempt and an uncoached retry separate.</w:t>
      </w:r>
    </w:p>
    <w:p>
      <w:pPr>
        <w:pStyle w:val="Heading3"/>
      </w:pPr>
      <w:r>
        <w:t>Original transfer answer</w:t>
      </w:r>
    </w:p>
    <w:p>
      <w:pPr>
        <w:spacing w:line="336" w:lineRule="auto" w:after="180"/>
      </w:pPr>
      <w:r>
        <w:rPr>
          <w:b w:val="0"/>
        </w:rPr>
        <w:t xml:space="preserve">No. They became development </w:t>
      </w:r>
      <w:r>
        <w:rPr>
          <w:b/>
        </w:rPr>
        <w:t>evidence</w:t>
      </w:r>
      <w:r>
        <w:rPr>
          <w:b w:val="0"/>
        </w:rPr>
        <w:t xml:space="preserve"> when they influenced revision. Reserve new independently labelled cases for final evaluation.</w:t>
      </w:r>
    </w:p>
    <w:p>
      <w:pPr>
        <w:spacing w:line="336" w:lineRule="auto" w:after="180"/>
      </w:pPr>
      <w:r>
        <w:rPr>
          <w:b w:val="0"/>
        </w:rPr>
        <w:t>If none are available, disclose that limitation and report results as development results, not unseen performance.</w:t>
      </w:r>
    </w:p>
    <w:p>
      <w:pPr>
        <w:pStyle w:val="Heading3"/>
      </w:pPr>
      <w:r>
        <w:t>Explanations for the additional workbook examples</w:t>
      </w:r>
    </w:p>
    <w:p>
      <w:pPr>
        <w:pStyle w:val="Heading3"/>
      </w:pPr>
      <w:r>
        <w:t>W1 Assign the evidence its role</w:t>
      </w:r>
    </w:p>
    <w:p>
      <w:pPr>
        <w:pStyle w:val="Heading3"/>
      </w:pPr>
      <w:r>
        <w:t>W2 Preserve the original result</w:t>
      </w:r>
    </w:p>
    <w:p>
      <w:pPr>
        <w:pStyle w:val="Heading3"/>
      </w:pPr>
      <w:r>
        <w:t>W3 Detect a less visible leak</w:t>
      </w:r>
    </w:p>
    <w:p>
      <w:pPr>
        <w:pStyle w:val="Heading3"/>
      </w:pPr>
      <w:r>
        <w:t>W4 Run a separate ribbon experiment</w:t>
      </w:r>
    </w:p>
    <w:p>
      <w:pPr>
        <w:spacing w:line="336" w:lineRule="auto" w:after="180"/>
      </w:pPr>
      <w:r>
        <w:rPr>
          <w:b w:val="0"/>
        </w:rPr>
        <w:t xml:space="preserve">Before receiving any test labels, </w:t>
      </w:r>
      <w:r>
        <w:rPr>
          <w:b/>
        </w:rPr>
        <w:t>freeze</w:t>
      </w:r>
      <w:r>
        <w:rPr>
          <w:b w:val="0"/>
        </w:rPr>
        <w:t xml:space="preserve"> RibbonA: whole cm lengths 1 through 12, long at least 6 cm and short otherwise. Save </w:t>
      </w:r>
      <w:r>
        <w:rPr>
          <w:b/>
        </w:rPr>
        <w:t>prediction</w:t>
      </w:r>
      <w:r>
        <w:rPr>
          <w:b w:val="0"/>
        </w:rPr>
        <w:t>s for 5, 7, 9 and 11 cm.</w:t>
      </w:r>
    </w:p>
    <w:p>
      <w:pPr>
        <w:spacing w:line="336" w:lineRule="auto" w:after="180"/>
      </w:pPr>
      <w:r>
        <w:rPr>
          <w:b w:val="0"/>
        </w:rPr>
        <w:t>Ask your teacher to reveal the reserved labels, then record agreements, disagreements and a limited result statement.</w:t>
      </w:r>
    </w:p>
    <w:p>
      <w:pPr>
        <w:spacing w:line="336" w:lineRule="auto" w:after="180"/>
      </w:pPr>
      <w:r>
        <w:rPr>
          <w:b w:val="0"/>
        </w:rPr>
        <w:t>If you later choose threshold 8 after seeing these labels, explain how you must describe its result on the same records.</w:t>
      </w:r>
    </w:p>
    <w:p>
      <w:pPr>
        <w:spacing w:line="336" w:lineRule="auto" w:after="180"/>
      </w:pPr>
      <w:r>
        <w:rPr>
          <w:b w:val="0"/>
        </w:rPr>
        <w:t xml:space="preserve">Saved </w:t>
      </w:r>
      <w:r>
        <w:rPr>
          <w:b/>
        </w:rPr>
        <w:t>prediction</w:t>
      </w:r>
      <w:r>
        <w:rPr>
          <w:b w:val="0"/>
        </w:rPr>
        <w:t xml:space="preserve">s are short, long, long, long. Reveal labels only after </w:t>
      </w:r>
      <w:r>
        <w:rPr>
          <w:b/>
        </w:rPr>
        <w:t>prediction</w:t>
      </w:r>
      <w:r>
        <w:rPr>
          <w:b w:val="0"/>
        </w:rPr>
        <w:t>s are saved: short, short, long, long. RibbonA has three agreements and one disagreement at 7 on four reserved records.</w:t>
      </w:r>
    </w:p>
    <w:p>
      <w:pPr>
        <w:spacing w:line="336" w:lineRule="auto" w:after="180"/>
      </w:pPr>
      <w:r>
        <w:rPr>
          <w:b w:val="0"/>
        </w:rPr>
        <w:t xml:space="preserve">Threshold 8 then gives short, short, long, long, but it was chosen after feedback. Its four agreements are on now-seen </w:t>
      </w:r>
      <w:r>
        <w:rPr>
          <w:b/>
        </w:rPr>
        <w:t>development examples</w:t>
      </w:r>
      <w:r>
        <w:rPr>
          <w:b w:val="0"/>
        </w:rPr>
        <w:t xml:space="preserve">, not a new independent test. Do not alter the saved RibbonA </w:t>
      </w:r>
      <w:r>
        <w:rPr>
          <w:b/>
        </w:rPr>
        <w:t>prediction</w:t>
      </w:r>
      <w:r>
        <w:rPr>
          <w:b w:val="0"/>
        </w:rPr>
        <w:t>s.</w:t>
      </w:r>
    </w:p>
    <w:p>
      <w:pPr>
        <w:pStyle w:val="Heading3"/>
      </w:pPr>
      <w:r>
        <w:t>W5 Audit a proposed final set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Create separate learn and test envelopes for the Classroom Sorter and label who may open each.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Maintain dated sorter versions and separate </w:t>
      </w:r>
      <w:r>
        <w:rPr>
          <w:b/>
        </w:rPr>
        <w:t>development examples</w:t>
      </w:r>
      <w:r>
        <w:rPr>
          <w:b w:val="0"/>
        </w:rPr>
        <w:t xml:space="preserve"> from reserved project-evaluation cases.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two envelopes and a timeline with a clear </w:t>
      </w:r>
      <w:r>
        <w:rPr>
          <w:b/>
        </w:rPr>
        <w:t>freeze</w:t>
      </w:r>
      <w:r>
        <w:rPr>
          <w:b w:val="0"/>
        </w:rPr>
        <w:t xml:space="preserve"> point. Read the steps aloud, preserving the learner’s original </w:t>
      </w:r>
      <w:r>
        <w:rPr>
          <w:b/>
        </w:rPr>
        <w:t>prediction</w:t>
      </w:r>
      <w:r>
        <w:rPr>
          <w:b w:val="0"/>
        </w:rPr>
        <w:t>s.</w:t>
      </w:r>
    </w:p>
    <w:p>
      <w:pPr>
        <w:spacing w:line="336" w:lineRule="auto" w:after="180"/>
      </w:pPr>
      <w:r>
        <w:rPr>
          <w:b w:val="0"/>
        </w:rPr>
        <w:t>Extension: explain why selecting the best of many test scores may give a flattering result even without deliberate cheating.</w:t>
      </w:r>
    </w:p>
    <w:p>
      <w:pPr>
        <w:spacing w:line="336" w:lineRule="auto" w:after="180"/>
      </w:pPr>
      <w:r>
        <w:rPr>
          <w:b w:val="0"/>
        </w:rPr>
        <w:t xml:space="preserve">W4 is secure with saved </w:t>
      </w:r>
      <w:r>
        <w:rPr>
          <w:b/>
        </w:rPr>
        <w:t>prediction</w:t>
      </w:r>
      <w:r>
        <w:rPr>
          <w:b w:val="0"/>
        </w:rPr>
        <w:t>s, three agreements, the 7 cm failure, a limited claim and a correct account of post-test revision. If labels were seen early, record the exercise as coached practice.</w:t>
      </w:r>
    </w:p>
    <w:p>
      <w:pPr>
        <w:spacing w:line="336" w:lineRule="auto" w:after="180"/>
      </w:pPr>
      <w:r>
        <w:rPr>
          <w:b w:val="0"/>
        </w:rPr>
        <w:t xml:space="preserve">For an uncoached retry </w:t>
      </w:r>
      <w:r>
        <w:rPr>
          <w:b/>
        </w:rPr>
        <w:t>freeze</w:t>
      </w:r>
      <w:r>
        <w:rPr>
          <w:b w:val="0"/>
        </w:rPr>
        <w:t xml:space="preserve"> BandA at long at least 4, use </w:t>
      </w:r>
      <w:r>
        <w:rPr>
          <w:b/>
        </w:rPr>
        <w:t>input</w:t>
      </w:r>
      <w:r>
        <w:rPr>
          <w:b w:val="0"/>
        </w:rPr>
        <w:t>s 2, 4, 6, 8, then reveal short, short, long, long: three agreements, failure at 4.</w:t>
      </w:r>
    </w:p>
    <w:p>
      <w:pPr>
        <w:pStyle w:val="Heading2"/>
      </w:pPr>
      <w:r>
        <w:t>Plan the delayed check</w:t>
      </w:r>
    </w:p>
    <w:p>
      <w:pPr>
        <w:spacing w:line="336" w:lineRule="auto" w:after="180"/>
      </w:pPr>
      <w:r>
        <w:rPr>
          <w:b w:val="0"/>
        </w:rPr>
        <w:t>Suggested return points in this level: ai-1/16, ai-1/18, ai-1/21.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16: Boundaries and 'Not Sure'. Retrieve today’s </w:t>
      </w:r>
      <w:r>
        <w:rPr>
          <w:b/>
        </w:rPr>
        <w:t>evidence</w:t>
      </w:r>
      <w:r>
        <w:rPr>
          <w:b w:val="0"/>
        </w:rPr>
        <w:t xml:space="preserve"> and identify what carries forward and what is new.</w:t>
      </w:r>
    </w:p>
    <w:p>
      <w:pPr>
        <w:spacing w:line="336" w:lineRule="auto" w:after="180"/>
      </w:pPr>
      <w:r>
        <w:rPr>
          <w:b w:val="0"/>
        </w:rPr>
        <w:t xml:space="preserve">Week 16 develops explicit uncertainty and review paths when available </w:t>
      </w:r>
      <w:r>
        <w:rPr>
          <w:b/>
        </w:rPr>
        <w:t>evidence</w:t>
      </w:r>
      <w:r>
        <w:rPr>
          <w:b w:val="0"/>
        </w:rPr>
        <w:t xml:space="preserve"> does not justify a confident category or action.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Separate examples used to choose a model from examples reserved for its final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TowerA uses threshold 5 on reserved heights 3, 5, 7 and 9 cm. The labels are short, short, tall and tall. Write its </w:t>
      </w:r>
      <w:r>
        <w:rPr>
          <w:b/>
        </w:rPr>
        <w:t>prediction</w:t>
      </w:r>
      <w:r>
        <w:rPr>
          <w:b w:val="0"/>
        </w:rPr>
        <w:t>s, agreements and disagreement.</w:t>
      </w:r>
    </w:p>
    <w:p>
      <w:pPr>
        <w:spacing w:line="336" w:lineRule="auto" w:after="180"/>
      </w:pPr>
      <w:r>
        <w:rPr>
          <w:b w:val="0"/>
        </w:rPr>
        <w:t>Then state why TowerB with threshold 6, selected after seeing these labels, cannot claim four independent test successes on these same records.</w:t>
      </w:r>
    </w:p>
    <w:p>
      <w:pPr>
        <w:spacing w:line="336" w:lineRule="auto" w:after="180"/>
      </w:pPr>
      <w:r>
        <w:rPr>
          <w:b w:val="0"/>
        </w:rPr>
        <w:t>Reasoned practice answer: TowerA predicts short, tall, tall, tall: three agreements and one disagreement at 5. TowerB predicts short, short, tall, tall, matching all four, but the revealed labels influenced its selection.</w:t>
      </w:r>
    </w:p>
    <w:p>
      <w:pPr>
        <w:spacing w:line="336" w:lineRule="auto" w:after="180"/>
      </w:pPr>
      <w:r>
        <w:rPr>
          <w:b w:val="0"/>
        </w:rPr>
        <w:t>Report its four agreements as a result on examples used in development, preserving TowerA’s original test record.</w:t>
      </w:r>
    </w:p>
    <w:p>
      <w:pPr>
        <w:spacing w:line="336" w:lineRule="auto" w:after="180"/>
      </w:pPr>
      <w:r>
        <w:rPr>
          <w:b w:val="0"/>
        </w:rPr>
        <w:t>Check every learner before discussion: Use the worked case for Keeping final tests unseen. Proposed explanation: “A new file makes old records unseen”.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Trace whether records or copies already influenced development, regardless of their file names.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After feedback, change the boundary to 5. Require a </w:t>
      </w:r>
      <w:r>
        <w:rPr>
          <w:b/>
        </w:rPr>
        <w:t>prediction</w:t>
      </w:r>
      <w:r>
        <w:rPr>
          <w:b w:val="0"/>
        </w:rPr>
        <w:t xml:space="preserve"> and a reason before comparing. Expected result: The revised rule matches all four known labels but needs a different final test.</w:t>
      </w:r>
    </w:p>
    <w:p>
      <w:pPr>
        <w:spacing w:line="336" w:lineRule="auto" w:after="180"/>
      </w:pPr>
      <w:r>
        <w:rPr>
          <w:b w:val="0"/>
        </w:rPr>
        <w:t xml:space="preserve">Reason: These labels influenced the revision, so replaying them is </w:t>
      </w:r>
      <w:r>
        <w:rPr>
          <w:b/>
        </w:rPr>
        <w:t>evidence</w:t>
      </w:r>
      <w:r>
        <w:rPr>
          <w:b w:val="0"/>
        </w:rPr>
        <w:t xml:space="preserve"> of repair rather than unseen performance.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Save New Examples for Testing: the case</w:t>
      </w:r>
    </w:p>
    <w:p>
      <w:r>
        <w:drawing>
          <wp:inline xmlns:a="http://schemas.openxmlformats.org/drawingml/2006/main" xmlns:pic="http://schemas.openxmlformats.org/drawingml/2006/picture">
            <wp:extent cx="5486400" cy="2840736"/>
            <wp:docPr id="5" name="Picture 5" descr="A fictional envelope exercise evaluates a fixed pencil-length sorter. Supplied facts: Freeze PencilP: long at least 6 cm; short below 6. Reserved valid lengths are 3,5,6,9 cm. Teacher envelope labels, revealed only after predictions, are short,long,long,long."/>
            <wp:cNvGraphicFramePr>
              <a:graphicFrameLocks noChangeAspect="1"/>
            </wp:cNvGraphicFramePr>
            <a:graphic>
              <a:graphicData uri="http://schemas.openxmlformats.org/drawingml/2006/picture">
                <pic:pic>
                  <pic:nvPicPr>
                    <pic:cNvPr id="0" name="academy-story-ai-1-15-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envelope exercise evaluates a fixed pencil-length sorter. Supplied facts: </w:t>
      </w:r>
      <w:r>
        <w:rPr>
          <w:b/>
        </w:rPr>
        <w:t>Freeze</w:t>
      </w:r>
      <w:r>
        <w:rPr>
          <w:b w:val="0"/>
        </w:rPr>
        <w:t xml:space="preserve"> PencilP: long at least 6 cm; short below 6. Reserved valid lengths are 3,5,6,9 cm.</w:t>
      </w:r>
    </w:p>
    <w:p>
      <w:pPr>
        <w:spacing w:line="336" w:lineRule="auto" w:after="180"/>
      </w:pPr>
      <w:r>
        <w:rPr>
          <w:b w:val="0"/>
        </w:rPr>
        <w:t xml:space="preserve">Teacher envelope labels, revealed only after </w:t>
      </w:r>
      <w:r>
        <w:rPr>
          <w:b/>
        </w:rPr>
        <w:t>prediction</w:t>
      </w:r>
      <w:r>
        <w:rPr>
          <w:b w:val="0"/>
        </w:rPr>
        <w:t>s, are short,long,long,long.</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Freeze: Write PencilP and its boundary before opening the label envelope. → Predict: For 3,5,6,9 cm predict short,short,long,long. → Reveal references: Envelope labels are short,long,long,long. → Compare: Three of four agree; the disagreement is at 5 cm."/>
            <wp:cNvGraphicFramePr>
              <a:graphicFrameLocks noChangeAspect="1"/>
            </wp:cNvGraphicFramePr>
            <a:graphic>
              <a:graphicData uri="http://schemas.openxmlformats.org/drawingml/2006/picture">
                <pic:pic>
                  <pic:nvPicPr>
                    <pic:cNvPr id="0" name="academy-story-ai-1-15-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Freeze</w:t>
      </w:r>
      <w:r>
        <w:rPr>
          <w:b w:val="0"/>
        </w:rPr>
        <w:t>: Write PencilP and its boundary before opening the label envelope. → Predict: For 3,5,6,9 cm predict short,short,long,long. → Reveal references: Envelope labels are short,long,long,long. → Compare: Three of four agree; the disagreement is at 5 cm.</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Frozen predictions versus reserved labels</w:t>
      </w:r>
    </w:p>
    <w:p>
      <w:r>
        <w:drawing>
          <wp:inline xmlns:a="http://schemas.openxmlformats.org/drawingml/2006/main" xmlns:pic="http://schemas.openxmlformats.org/drawingml/2006/picture">
            <wp:extent cx="5486400" cy="3938016"/>
            <wp:docPr id="7" name="Picture 7" descr="Frozen predictions versus reserved labels. Test 1: Length cm = 3, PencilP = short, Reference = short, Result = agree. Test 2: Length cm = 5, PencilP = short, Reference = long, Result = disagree. Test 3: Length cm = 6, PencilP = long, Reference = long, Result = agree. Test 4: Length cm = 9, PencilP = long, Reference = long, Result = agree."/>
            <wp:cNvGraphicFramePr>
              <a:graphicFrameLocks noChangeAspect="1"/>
            </wp:cNvGraphicFramePr>
            <a:graphic>
              <a:graphicData uri="http://schemas.openxmlformats.org/drawingml/2006/picture">
                <pic:pic>
                  <pic:nvPicPr>
                    <pic:cNvPr id="0" name="academy-story-ai-1-15-03.png"/>
                    <pic:cNvPicPr/>
                  </pic:nvPicPr>
                  <pic:blipFill>
                    <a:blip r:embed="rId9"/>
                    <a:stretch>
                      <a:fillRect/>
                    </a:stretch>
                  </pic:blipFill>
                  <pic:spPr>
                    <a:xfrm>
                      <a:off x="0" y="0"/>
                      <a:ext cx="5486400" cy="3938016"/>
                    </a:xfrm>
                    <a:prstGeom prst="rect"/>
                  </pic:spPr>
                </pic:pic>
              </a:graphicData>
            </a:graphic>
          </wp:inline>
        </w:drawing>
      </w:r>
    </w:p>
    <w:p>
      <w:pPr>
        <w:spacing w:line="336" w:lineRule="auto" w:after="180"/>
      </w:pPr>
      <w:r>
        <w:rPr>
          <w:b w:val="0"/>
        </w:rPr>
        <w:t xml:space="preserve">Frozen </w:t>
      </w:r>
      <w:r>
        <w:rPr>
          <w:b/>
        </w:rPr>
        <w:t>prediction</w:t>
      </w:r>
      <w:r>
        <w:rPr>
          <w:b w:val="0"/>
        </w:rPr>
        <w:t>s versus reserved labels. Test 1: Length cm = 3, PencilP = short, Reference = short, Result = agree. Test 2: Length cm = 5, PencilP = short, Reference = long, Result = disagree.</w:t>
      </w:r>
    </w:p>
    <w:p>
      <w:pPr>
        <w:spacing w:line="336" w:lineRule="auto" w:after="180"/>
      </w:pPr>
      <w:r>
        <w:rPr>
          <w:b w:val="0"/>
        </w:rPr>
        <w:t>Test 3: Length cm = 6, PencilP = long, Reference = long, Result = agree. Test 4: Length cm = 9, PencilP = long, Reference = long, Result = agree.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Three of four agree; the disagreement is at 5 cm. Changed condition: After feedback, change the boundary to 5. Expected result: The revised rule matches all four known labels but needs a different final test. Reason: These labels influenced the revision, so replaying them is evidence of repair rather than unseen performance."/>
            <wp:cNvGraphicFramePr>
              <a:graphicFrameLocks noChangeAspect="1"/>
            </wp:cNvGraphicFramePr>
            <a:graphic>
              <a:graphicData uri="http://schemas.openxmlformats.org/drawingml/2006/picture">
                <pic:pic>
                  <pic:nvPicPr>
                    <pic:cNvPr id="0" name="academy-story-ai-1-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Three of four agree; the disagreement is at 5 cm. Changed condition: After feedback, change the boundary to 5. Expected result: The revised rule matches all four known labels but needs a different final test.</w:t>
      </w:r>
    </w:p>
    <w:p>
      <w:pPr>
        <w:spacing w:line="336" w:lineRule="auto" w:after="180"/>
      </w:pPr>
      <w:r>
        <w:rPr>
          <w:b w:val="0"/>
        </w:rPr>
        <w:t xml:space="preserve">Reason: These labels influenced the revision, so replaying them is </w:t>
      </w:r>
      <w:r>
        <w:rPr>
          <w:b/>
        </w:rPr>
        <w:t>evidence</w:t>
      </w:r>
      <w:r>
        <w:rPr>
          <w:b w:val="0"/>
        </w:rPr>
        <w:t xml:space="preserve"> of repair rather than unseen performance.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These labels influenced the revision, so replaying them is </w:t>
      </w:r>
      <w:r>
        <w:rPr>
          <w:b/>
        </w:rPr>
        <w:t>evidence</w:t>
      </w:r>
      <w:r>
        <w:rPr>
          <w:b w:val="0"/>
        </w:rPr>
        <w:t xml:space="preserve"> of repair rather than unseen performance.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 prediction record must exist before the labels are seen. PencilP scores 3/4=75% agreement on these four selected cases. Moving the boundary after inspecting the envelope makes this a development exercise; the same four cases can no longer serve as untouched final evaluation. Limit: Four selected cases cannot establish a reliable accuracy rate for every future pencil or classroom."/>
            <wp:cNvGraphicFramePr>
              <a:graphicFrameLocks noChangeAspect="1"/>
            </wp:cNvGraphicFramePr>
            <a:graphic>
              <a:graphicData uri="http://schemas.openxmlformats.org/drawingml/2006/picture">
                <pic:pic>
                  <pic:nvPicPr>
                    <pic:cNvPr id="0" name="academy-story-ai-1-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pPr>
      <w:r>
        <w:rPr>
          <w:b w:val="0"/>
        </w:rPr>
        <w:t>Moving the boundary after inspecting the envelope makes this a development exercise; the same four cases can no longer serve as untouched final evaluation.</w:t>
      </w:r>
    </w:p>
    <w:p>
      <w:pPr>
        <w:spacing w:line="336" w:lineRule="auto" w:after="180"/>
      </w:pPr>
      <w:r>
        <w:rPr>
          <w:b w:val="0"/>
        </w:rPr>
        <w:t>Limit: Four selected cases cannot establish a reliable accuracy rate for every future pencil or classroom.</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Four selected cases cannot establish a reliable accuracy rate for every future pencil or classroom.</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Maintain dated sorter versions and separate development examples from reserved project-evaluation cases. Draw your input, deciding step, result and limit. Supported question: Does 4/4 on the replay replace the original 3/4 result? Explain."/>
            <wp:cNvGraphicFramePr>
              <a:graphicFrameLocks noChangeAspect="1"/>
            </wp:cNvGraphicFramePr>
            <a:graphic>
              <a:graphicData uri="http://schemas.openxmlformats.org/drawingml/2006/picture">
                <pic:pic>
                  <pic:nvPicPr>
                    <pic:cNvPr id="0" name="academy-story-ai-1-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dated sorter versions and separate </w:t>
      </w:r>
      <w:r>
        <w:rPr>
          <w:b/>
        </w:rPr>
        <w:t>development examples</w:t>
      </w:r>
      <w:r>
        <w:rPr>
          <w:b w:val="0"/>
        </w:rPr>
        <w:t xml:space="preserve"> from reserved project-evaluation cases. Draw your </w:t>
      </w:r>
      <w:r>
        <w:rPr>
          <w:b/>
        </w:rPr>
        <w:t>input</w:t>
      </w:r>
      <w:r>
        <w:rPr>
          <w:b w:val="0"/>
        </w:rPr>
        <w:t>, deciding step, result and limit.</w:t>
      </w:r>
    </w:p>
    <w:p>
      <w:pPr>
        <w:spacing w:line="336" w:lineRule="auto" w:after="180"/>
      </w:pPr>
      <w:r>
        <w:rPr>
          <w:b w:val="0"/>
        </w:rPr>
        <w:t>Supported question: Does 4/4 on the replay replace the original 3/4 result? Explain.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Keep 3/4 as the frozen version’s result; record 4/4 separately as a revised-version replay on known cases.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Save New Examples for Testing: the case</w:t>
      </w:r>
    </w:p>
    <w:p>
      <w:pPr>
        <w:pStyle w:val="Heading3"/>
      </w:pPr>
      <w:r>
        <w:t>02. Follow the deciding steps</w:t>
      </w:r>
    </w:p>
    <w:p>
      <w:pPr>
        <w:pStyle w:val="Heading3"/>
      </w:pPr>
      <w:r>
        <w:t>03. Frozen predictions versus reserved labels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