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ai-2/11</w:t>
      </w:r>
    </w:p>
    <w:p>
      <w:pPr>
        <w:pStyle w:val="Title"/>
      </w:pPr>
      <w:r>
        <w:t>Training and Testing</w:t>
      </w:r>
    </w:p>
    <w:p>
      <w:r>
        <w:t>Project: Transparent Book Recommender</w:t>
      </w:r>
    </w:p>
    <w:p>
      <w:pPr>
        <w:pStyle w:val="Heading1"/>
      </w:pPr>
      <w:r>
        <w:t>Teach split design before fitting or scoring.</w:t>
      </w:r>
    </w:p>
    <w:p>
      <w:r>
        <w:t>Give complete assignments, execute the group audit and require an honest statement of what it misses.</w:t>
      </w:r>
    </w:p>
    <w:p>
      <w:r>
        <w:t>Keep group count, row count, source completeness and the intended claim visible together.</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Choose a split unit that matches the intended </w:t>
      </w:r>
      <w:r>
        <w:rPr>
          <w:b/>
        </w:rPr>
        <w:t>prediction</w:t>
      </w:r>
      <w:r>
        <w:rPr>
          <w:b w:val="0"/>
        </w:rPr>
        <w:t xml:space="preserve"> claim</w:t>
      </w:r>
    </w:p>
    <w:p>
      <w:pPr>
        <w:spacing w:line="336" w:lineRule="auto" w:after="180"/>
      </w:pPr>
      <w:r>
        <w:rPr>
          <w:b w:val="0"/>
        </w:rPr>
        <w:t>Teach two 45-minute sessions with fictional frame cards. Focus on the evaluation goal and unit of separation before percentages. The worked plan separates trips for an intended new-trip claim on a familiar route.</w:t>
      </w:r>
    </w:p>
    <w:p>
      <w:pPr>
        <w:spacing w:line="336" w:lineRule="auto" w:after="180"/>
      </w:pPr>
      <w:r>
        <w:rPr>
          <w:b w:val="0"/>
        </w:rPr>
        <w:t xml:space="preserve">It neither trains a model nor establishes performance. Distinguish frames, </w:t>
      </w:r>
      <w:r>
        <w:rPr>
          <w:b/>
        </w:rPr>
        <w:t>group</w:t>
      </w:r>
      <w:r>
        <w:rPr>
          <w:b w:val="0"/>
        </w:rPr>
        <w:t>s and sets, and retain Week 5 label-rule and review records.</w:t>
      </w:r>
    </w:p>
    <w:p>
      <w:pPr>
        <w:spacing w:line="336" w:lineRule="auto" w:after="180"/>
      </w:pPr>
      <w:r>
        <w:rPr>
          <w:b w:val="0"/>
        </w:rPr>
        <w:t xml:space="preserve">By the end, I can split related records by </w:t>
      </w:r>
      <w:r>
        <w:rPr>
          <w:b/>
        </w:rPr>
        <w:t>group</w:t>
      </w:r>
      <w:r>
        <w:rPr>
          <w:b w:val="0"/>
        </w:rPr>
        <w:t xml:space="preserve"> when evaluation concerns new </w:t>
      </w:r>
      <w:r>
        <w:rPr>
          <w:b/>
        </w:rPr>
        <w:t>group</w:t>
      </w:r>
      <w:r>
        <w:rPr>
          <w:b w:val="0"/>
        </w:rPr>
        <w: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ai-2/11, ai-4/8. Reuse a familiar case for recall or modelling; verify that the case used to assess transfer has not already received feedback.</w:t>
      </w:r>
    </w:p>
    <w:p>
      <w:pPr>
        <w:pStyle w:val="ListBullet"/>
      </w:pPr>
      <w:r>
        <w:t>Printed lesson and workbook</w:t>
      </w:r>
    </w:p>
    <w:p>
      <w:pPr>
        <w:pStyle w:val="ListBullet"/>
      </w:pPr>
      <w:r>
        <w:t>Twelve frame cards A1 A2 A3 B1 B2 C1 D1 D2 E1 E2 F1 F2</w:t>
      </w:r>
    </w:p>
    <w:p>
      <w:pPr>
        <w:pStyle w:val="ListBullet"/>
      </w:pPr>
      <w:r>
        <w:t>Three trays or paper areas named training validation and test</w:t>
      </w:r>
    </w:p>
    <w:p>
      <w:pPr>
        <w:pStyle w:val="ListBullet"/>
      </w:pPr>
      <w:r>
        <w:t>Optional Python 3 editor with no extra packages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 xml:space="preserve">They can share the same mistake or use an unclear rule. Agreement counts matching labels; correctness requires checking the rule and </w:t>
      </w:r>
      <w:r>
        <w:rPr>
          <w:b/>
        </w:rPr>
        <w:t>evidence</w:t>
      </w:r>
      <w:r>
        <w:rPr>
          <w:b w:val="0"/>
        </w:rPr>
        <w: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Human Classifier Simulation</w:t>
      </w:r>
    </w:p>
    <w:p>
      <w:pPr>
        <w:pStyle w:val="Heading3"/>
      </w:pPr>
      <w:r>
        <w:t>Operational Labels</w:t>
      </w:r>
    </w:p>
    <w:p>
      <w:pPr>
        <w:pStyle w:val="Heading3"/>
      </w:pPr>
      <w:r>
        <w:t>Loops and Stopping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team tests five rule versions on the same ten books and chooses the highest score. It calls the final score an unbiased </w:t>
      </w:r>
      <w:r>
        <w:rPr>
          <w:b/>
        </w:rPr>
        <w:t>unseen</w:t>
      </w:r>
      <w:r>
        <w:rPr>
          <w:b w:val="0"/>
        </w:rPr>
        <w:t xml:space="preserve"> test result. Explain the issue and revise the evaluation plan.</w:t>
      </w:r>
    </w:p>
    <w:p>
      <w:pPr>
        <w:pStyle w:val="Heading3"/>
      </w:pPr>
      <w:r>
        <w:t>Concept to explain</w:t>
      </w:r>
    </w:p>
    <w:p>
      <w:pPr>
        <w:spacing w:line="336" w:lineRule="auto" w:after="180"/>
      </w:pPr>
      <w:r>
        <w:rPr>
          <w:b w:val="0"/>
        </w:rPr>
        <w:t xml:space="preserve">The </w:t>
      </w:r>
      <w:r>
        <w:rPr>
          <w:b/>
        </w:rPr>
        <w:t>test set</w:t>
      </w:r>
      <w:r>
        <w:rPr>
          <w:b w:val="0"/>
        </w:rPr>
        <w:t xml:space="preserve"> estimates performance on </w:t>
      </w:r>
      <w:r>
        <w:rPr>
          <w:b/>
        </w:rPr>
        <w:t>unseen</w:t>
      </w:r>
      <w:r>
        <w:rPr>
          <w:b w:val="0"/>
        </w:rPr>
        <w:t xml:space="preserve">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adjust a model's parameters or fit learned preprocessing.</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unseen</w:t>
            </w:r>
          </w:p>
        </w:tc>
        <w:tc>
          <w:tcPr>
            <w:tcW w:type="dxa" w:w="5112"/>
          </w:tcPr>
          <w:p>
            <w:r>
              <w:t>Not previously used for the development, practice or selection being evaluated.</w:t>
            </w:r>
          </w:p>
        </w:tc>
      </w:tr>
      <w:tr>
        <w:tc>
          <w:tcPr>
            <w:tcW w:type="dxa" w:w="5112"/>
          </w:tcPr>
          <w:p>
            <w:r>
              <w:t>leakage</w:t>
            </w:r>
          </w:p>
        </w:tc>
        <w:tc>
          <w:tcPr>
            <w:tcW w:type="dxa" w:w="5112"/>
          </w:tcPr>
          <w:p>
            <w:r>
              <w:t>Use of information during development or prediction that should be unavailable for a fair evaluation of the intended task.</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evaluation roles through related-record audits</w:t>
      </w:r>
    </w:p>
    <w:p>
      <w:r>
        <w:t>Supply every frame assignment and distinguish groups from rows.</w:t>
      </w:r>
    </w:p>
    <w:p>
      <w:pPr>
        <w:pStyle w:val="Heading2"/>
      </w:pPr>
      <w:r>
        <w:t>Define the claim and trip group</w:t>
      </w:r>
    </w:p>
    <w:p>
      <w:pPr>
        <w:spacing w:line="336" w:lineRule="auto" w:after="180"/>
      </w:pPr>
      <w:r>
        <w:rPr>
          <w:b w:val="0"/>
        </w:rPr>
        <w:t>A model may seem successful when its test examples closely resemble examples it already learned from. Imagine several pictures taken seconds apart during one robot trip.</w:t>
      </w:r>
    </w:p>
    <w:p>
      <w:pPr>
        <w:spacing w:line="336" w:lineRule="auto" w:after="180"/>
      </w:pPr>
      <w:r>
        <w:rPr>
          <w:b w:val="0"/>
        </w:rPr>
        <w:t>They have different picture IDs but share a route, lighting and objects. This week you will assign entire trips to separate sets and explain what the resulting evaluation could measure. No model is fitted in this lesson.</w:t>
      </w:r>
    </w:p>
    <w:p>
      <w:pPr>
        <w:spacing w:line="336" w:lineRule="auto" w:after="180"/>
      </w:pPr>
      <w:r>
        <w:rPr>
          <w:b w:val="0"/>
        </w:rPr>
        <w:t xml:space="preserve">Our invented twelve-row dataset contains frame descriptions from six trips. Each row is one frame; the </w:t>
      </w:r>
      <w:r>
        <w:rPr>
          <w:b/>
        </w:rPr>
        <w:t>group</w:t>
      </w:r>
      <w:r>
        <w:rPr>
          <w:b w:val="0"/>
        </w:rPr>
        <w:t xml:space="preserve"> is its trip ID. The proposed claim concerns new trips on the same practice route under similar conditions.</w:t>
      </w:r>
    </w:p>
    <w:p>
      <w:pPr>
        <w:spacing w:line="336" w:lineRule="auto" w:after="180"/>
      </w:pPr>
      <w:r>
        <w:rPr>
          <w:b w:val="0"/>
        </w:rPr>
        <w:t xml:space="preserve">We therefore keep all frames from a trip in one set. To claim success on new routes, </w:t>
      </w:r>
      <w:r>
        <w:rPr>
          <w:b/>
        </w:rPr>
        <w:t>group</w:t>
      </w:r>
      <w:r>
        <w:rPr>
          <w:b w:val="0"/>
        </w:rPr>
        <w:t>ing only by trip would not be enough.</w:t>
      </w:r>
    </w:p>
    <w:p>
      <w:pPr>
        <w:spacing w:line="336" w:lineRule="auto" w:after="180"/>
      </w:pPr>
      <w:r>
        <w:rPr>
          <w:b w:val="0"/>
        </w:rPr>
        <w:t xml:space="preserve">This small fictional assignment is for learning split design, not </w:t>
      </w:r>
      <w:r>
        <w:rPr>
          <w:b/>
        </w:rPr>
        <w:t>evidence</w:t>
      </w:r>
      <w:r>
        <w:rPr>
          <w:b w:val="0"/>
        </w:rPr>
        <w:t xml:space="preserve"> of real performance. Each frame belongs to one </w:t>
      </w:r>
      <w:r>
        <w:rPr>
          <w:b/>
        </w:rPr>
        <w:t>group</w:t>
      </w:r>
      <w:r>
        <w:rPr>
          <w:b w:val="0"/>
        </w:rPr>
        <w:t xml:space="preserve"> and one set.</w:t>
      </w:r>
    </w:p>
    <w:p>
      <w:pPr>
        <w:spacing w:line="336" w:lineRule="auto" w:after="180"/>
      </w:pPr>
      <w:r>
        <w:rPr>
          <w:b w:val="0"/>
        </w:rPr>
        <w:t xml:space="preserve">Store frame and trip IDs as metadata for auditing; do not assume an ID is an appropriate </w:t>
      </w:r>
      <w:r>
        <w:rPr>
          <w:b/>
        </w:rPr>
        <w:t>prediction</w:t>
      </w:r>
      <w:r>
        <w:rPr>
          <w:b w:val="0"/>
        </w:rPr>
        <w:t xml:space="preserve"> </w:t>
      </w:r>
      <w:r>
        <w:rPr>
          <w:b/>
        </w:rPr>
        <w:t>input</w:t>
      </w:r>
      <w:r>
        <w:rPr>
          <w:b w:val="0"/>
        </w:rPr>
        <w:t>.</w:t>
      </w:r>
    </w:p>
    <w:p>
      <w:pPr>
        <w:pStyle w:val="Heading2"/>
      </w:pPr>
      <w:r>
        <w:t>Show the full assignment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pPr>
        <w:pStyle w:val="Heading2"/>
      </w:pPr>
      <w:r>
        <w:t>State the three different data roles</w:t>
      </w:r>
    </w:p>
    <w:p>
      <w:pPr>
        <w:spacing w:line="336" w:lineRule="auto" w:after="180"/>
      </w:pPr>
      <w:r>
        <w:rPr>
          <w:b/>
        </w:rPr>
        <w:t>Training</w:t>
      </w:r>
      <w:r>
        <w:rPr>
          <w:b w:val="0"/>
        </w:rPr>
        <w:t xml:space="preserve"> data fits the model. Validation data helps compare choices such as candidate rules. Keep the </w:t>
      </w:r>
      <w:r>
        <w:rPr>
          <w:b/>
        </w:rPr>
        <w:t>test set</w:t>
      </w:r>
      <w:r>
        <w:rPr>
          <w:b w:val="0"/>
        </w:rPr>
        <w:t xml:space="preserve"> for a final check after those choices are fixed.</w:t>
      </w:r>
    </w:p>
    <w:p>
      <w:pPr>
        <w:spacing w:line="336" w:lineRule="auto" w:after="180"/>
      </w:pPr>
      <w:r>
        <w:rPr>
          <w:b w:val="0"/>
        </w:rPr>
        <w:t>A learner who repeatedly changes the model after seeing test results has used that set for development; its score is no longer an untouched final check.</w:t>
      </w:r>
    </w:p>
    <w:p>
      <w:pPr>
        <w:pStyle w:val="Heading2"/>
      </w:pPr>
      <w:r>
        <w:t>Predict and execute the complete audit</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pPr>
        <w:spacing w:line="336" w:lineRule="auto" w:after="180"/>
      </w:pPr>
      <w:r>
        <w:rPr>
          <w:b w:val="0"/>
        </w:rPr>
        <w:t xml:space="preserve">The first line of </w:t>
      </w:r>
      <w:r>
        <w:rPr>
          <w:b/>
        </w:rPr>
        <w:t>output</w:t>
      </w:r>
      <w:r>
        <w:rPr>
          <w:b w:val="0"/>
        </w:rPr>
        <w:t xml:space="preserve"> is []: no trip ID is shared between any pair of sets. The second is 3 1 2: </w:t>
      </w:r>
      <w:r>
        <w:rPr>
          <w:b/>
        </w:rPr>
        <w:t>training</w:t>
      </w:r>
      <w:r>
        <w:rPr>
          <w:b w:val="0"/>
        </w:rPr>
        <w:t xml:space="preserve">, validation and test contain three, one and two trip </w:t>
      </w:r>
      <w:r>
        <w:rPr>
          <w:b/>
        </w:rPr>
        <w:t>group</w:t>
      </w:r>
      <w:r>
        <w:rPr>
          <w:b w:val="0"/>
        </w:rPr>
        <w:t>s. The symbol &amp; finds shared values and | combines sets.</w:t>
      </w:r>
    </w:p>
    <w:p>
      <w:pPr>
        <w:spacing w:line="336" w:lineRule="auto" w:after="180"/>
      </w:pPr>
      <w:r>
        <w:rPr>
          <w:b w:val="0"/>
        </w:rPr>
        <w:t xml:space="preserve">These are </w:t>
      </w:r>
      <w:r>
        <w:rPr>
          <w:b/>
        </w:rPr>
        <w:t>group</w:t>
      </w:r>
      <w:r>
        <w:rPr>
          <w:b w:val="0"/>
        </w:rPr>
        <w:t xml:space="preserve"> counts, not frame counts.</w:t>
      </w:r>
    </w:p>
    <w:p>
      <w:pPr>
        <w:pStyle w:val="Heading2"/>
      </w:pPr>
      <w:r>
        <w:t>Limit the script and inspect source completeness</w:t>
      </w:r>
    </w:p>
    <w:p>
      <w:pPr>
        <w:spacing w:line="336" w:lineRule="auto" w:after="180"/>
      </w:pPr>
      <w:r>
        <w:rPr>
          <w:b w:val="0"/>
        </w:rPr>
        <w:t>This audit assumes the lists correctly describe every frame assignment. It cannot find an omitted frame, a wrong trip ID, a copied image with a different ID or a feature containing the answer.</w:t>
      </w:r>
    </w:p>
    <w:p>
      <w:pPr>
        <w:spacing w:line="336" w:lineRule="auto" w:after="180"/>
      </w:pPr>
      <w:r>
        <w:rPr>
          <w:b w:val="0"/>
        </w:rPr>
        <w:t>Check the assignment table and source records too.</w:t>
      </w:r>
    </w:p>
    <w:p>
      <w:pPr>
        <w:pStyle w:val="Heading2"/>
      </w:pPr>
      <w:r>
        <w:t>Trace A crossing roles and count all rows</w:t>
      </w:r>
    </w:p>
    <w:p>
      <w:pPr>
        <w:spacing w:line="336" w:lineRule="auto" w:after="180"/>
      </w:pPr>
      <w:r>
        <w:rPr>
          <w:b w:val="0"/>
        </w:rPr>
        <w:t xml:space="preserve">Suppose A1 and A2 are in </w:t>
      </w:r>
      <w:r>
        <w:rPr>
          <w:b/>
        </w:rPr>
        <w:t>training</w:t>
      </w:r>
      <w:r>
        <w:rPr>
          <w:b w:val="0"/>
        </w:rPr>
        <w:t xml:space="preserve"> while A3 is in test. The frame IDs differ, but A appears in both sets. Shuffling the rows does not remove this relationship.</w:t>
      </w:r>
    </w:p>
    <w:p>
      <w:pPr>
        <w:spacing w:line="336" w:lineRule="auto" w:after="180"/>
      </w:pPr>
      <w:r>
        <w:rPr>
          <w:b w:val="0"/>
        </w:rPr>
        <w:t>For our new-trip claim, move all A frames to one chosen role and record the revised assignment before evaluating a model. Do not copy A3 into both roles.</w:t>
      </w:r>
    </w:p>
    <w:p>
      <w:pPr>
        <w:spacing w:line="336" w:lineRule="auto" w:after="180"/>
      </w:pPr>
      <w:r>
        <w:rPr>
          <w:b w:val="0"/>
        </w:rPr>
        <w:t xml:space="preserve">Audit that every source frame occurs exactly once, no </w:t>
      </w:r>
      <w:r>
        <w:rPr>
          <w:b/>
        </w:rPr>
        <w:t>group</w:t>
      </w:r>
      <w:r>
        <w:rPr>
          <w:b w:val="0"/>
        </w:rPr>
        <w:t xml:space="preserve"> crosses roles and the assigned counts sum to the source count. In our worked plan the row counts are six </w:t>
      </w:r>
      <w:r>
        <w:rPr>
          <w:b/>
        </w:rPr>
        <w:t>training</w:t>
      </w:r>
      <w:r>
        <w:rPr>
          <w:b w:val="0"/>
        </w:rPr>
        <w:t>, two validation and four test: twelve total.</w:t>
      </w:r>
    </w:p>
    <w:p>
      <w:pPr>
        <w:spacing w:line="336" w:lineRule="auto" w:after="180"/>
      </w:pPr>
      <w:r>
        <w:rPr>
          <w:b w:val="0"/>
        </w:rPr>
        <w:t xml:space="preserve">A fixed random seed can reproduce a random split, but it cannot make a flawed </w:t>
      </w:r>
      <w:r>
        <w:rPr>
          <w:b/>
        </w:rPr>
        <w:t>group</w:t>
      </w:r>
      <w:r>
        <w:rPr>
          <w:b w:val="0"/>
        </w:rPr>
        <w:t>ing choice fair.</w:t>
      </w:r>
    </w:p>
    <w:p>
      <w:pPr>
        <w:pStyle w:val="Heading2"/>
      </w:pPr>
      <w:r>
        <w:t>Collect the D2-move prediction</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reproducible split record</w:t>
      </w:r>
    </w:p>
    <w:p>
      <w:pPr>
        <w:spacing w:line="336" w:lineRule="auto" w:after="180"/>
      </w:pPr>
      <w:r>
        <w:rPr>
          <w:b w:val="0"/>
        </w:rPr>
        <w:t xml:space="preserve">A split record names the </w:t>
      </w:r>
      <w:r>
        <w:rPr>
          <w:b/>
        </w:rPr>
        <w:t>prediction</w:t>
      </w:r>
      <w:r>
        <w:rPr>
          <w:b w:val="0"/>
        </w:rPr>
        <w:t xml:space="preserve"> goal, source version, </w:t>
      </w:r>
      <w:r>
        <w:rPr>
          <w:b/>
        </w:rPr>
        <w:t>group</w:t>
      </w:r>
      <w:r>
        <w:rPr>
          <w:b w:val="0"/>
        </w:rPr>
        <w:t xml:space="preserve"> definition, exact assignments, row and </w:t>
      </w:r>
      <w:r>
        <w:rPr>
          <w:b/>
        </w:rPr>
        <w:t>group</w:t>
      </w:r>
      <w:r>
        <w:rPr>
          <w:b w:val="0"/>
        </w:rPr>
        <w:t xml:space="preserve"> counts, date and any random method or seed used. For this hand-assigned example, record that there was no random sampling. Keep label-rule versions and unresolved review statuses traceable as in Week 8.</w:t>
      </w:r>
    </w:p>
    <w:p>
      <w:pPr>
        <w:pStyle w:val="Heading2"/>
      </w:pPr>
      <w:r>
        <w:t>Introduce the separate book-scan plan</w:t>
      </w:r>
    </w:p>
    <w:p>
      <w:pPr>
        <w:spacing w:line="336" w:lineRule="auto" w:after="180"/>
      </w:pPr>
      <w:r>
        <w:rPr>
          <w:b w:val="0"/>
        </w:rPr>
        <w:t xml:space="preserve">A fictional catalogue model learns from scans of book covers and will face previously </w:t>
      </w:r>
      <w:r>
        <w:rPr>
          <w:b/>
        </w:rPr>
        <w:t>unseen</w:t>
      </w:r>
      <w:r>
        <w:rPr>
          <w:b w:val="0"/>
        </w:rPr>
        <w:t xml:space="preserve"> books.</w:t>
      </w:r>
    </w:p>
    <w:p>
      <w:pPr>
        <w:spacing w:line="336" w:lineRule="auto" w:after="180"/>
      </w:pPr>
      <w:r>
        <w:rPr>
          <w:b w:val="0"/>
        </w:rPr>
        <w:t>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pPr>
        <w:pStyle w:val="Heading2"/>
      </w:pPr>
      <w:r>
        <w:t>Trace book grouping and its limited diversity</w:t>
      </w:r>
    </w:p>
    <w:p>
      <w:r>
        <w:drawing>
          <wp:inline xmlns:a="http://schemas.openxmlformats.org/drawingml/2006/main" xmlns:pic="http://schemas.openxmlformats.org/drawingml/2006/picture">
            <wp:extent cx="5486400" cy="4160520"/>
            <wp:docPr id="1" name="Picture 1" descr="Choose unit: The intended kind of new example being evaluated is a new book, not merely a new scan. → Find leakage: A crosses train/validation; B,C cross train/test; D crosses validation/test. → Group repair: Training all A,B scans; validation all C scans; test all D scans. → Freeze assignment: Keep every scan from one book in exactly one role before fitting."/>
            <wp:cNvGraphicFramePr>
              <a:graphicFrameLocks noChangeAspect="1"/>
            </wp:cNvGraphicFramePr>
            <a:graphic>
              <a:graphicData uri="http://schemas.openxmlformats.org/drawingml/2006/picture">
                <pic:pic>
                  <pic:nvPicPr>
                    <pic:cNvPr id="0" name="academy-story-ai-2-11-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pPr>
      <w:r>
        <w:rPr>
          <w:b w:val="0"/>
        </w:rPr>
        <w:t xml:space="preserve">The repaired split has four </w:t>
      </w:r>
      <w:r>
        <w:rPr>
          <w:b/>
        </w:rPr>
        <w:t>training</w:t>
      </w:r>
      <w:r>
        <w:rPr>
          <w:b w:val="0"/>
        </w:rPr>
        <w:t>, two validation and two test scans, but only two, one and one books respectively.</w:t>
      </w:r>
    </w:p>
    <w:p>
      <w:pPr>
        <w:spacing w:line="336" w:lineRule="auto" w:after="180"/>
      </w:pPr>
      <w:r>
        <w:rPr>
          <w:b w:val="0"/>
        </w:rPr>
        <w:t xml:space="preserve">One validation book and one test book provide very limited diversity even though no </w:t>
      </w:r>
      <w:r>
        <w:rPr>
          <w:b/>
        </w:rPr>
        <w:t>group</w:t>
      </w:r>
      <w:r>
        <w:rPr>
          <w:b w:val="0"/>
        </w:rPr>
        <w:t>s overlap.</w:t>
      </w:r>
    </w:p>
    <w:p>
      <w:pPr>
        <w:pStyle w:val="Heading2"/>
      </w:pPr>
      <w:r>
        <w:t>Explain why a new filename changes no group</w:t>
      </w:r>
    </w:p>
    <w:p>
      <w:pPr>
        <w:spacing w:line="336" w:lineRule="auto" w:after="180"/>
      </w:pPr>
      <w:r>
        <w:rPr>
          <w:b w:val="0"/>
        </w:rPr>
        <w:t>Change: Give A2 a new filename without changing the book it depicts.</w:t>
      </w:r>
    </w:p>
    <w:p>
      <w:pPr>
        <w:spacing w:line="336" w:lineRule="auto" w:after="180"/>
      </w:pPr>
      <w:r>
        <w:rPr>
          <w:b/>
        </w:rPr>
        <w:t>Prediction</w:t>
      </w:r>
      <w:r>
        <w:rPr>
          <w:b w:val="0"/>
        </w:rPr>
        <w:t xml:space="preserve">: Its </w:t>
      </w:r>
      <w:r>
        <w:rPr>
          <w:b/>
        </w:rPr>
        <w:t>group</w:t>
      </w:r>
      <w:r>
        <w:rPr>
          <w:b w:val="0"/>
        </w:rPr>
        <w:t xml:space="preserve"> is still A; the original related examples still cross the split.</w:t>
      </w:r>
    </w:p>
    <w:p>
      <w:pPr>
        <w:spacing w:line="336" w:lineRule="auto" w:after="180"/>
      </w:pPr>
      <w:r>
        <w:rPr>
          <w:b w:val="0"/>
        </w:rPr>
        <w:t>Reason: Renaming a row does not remove the relationship between scans.</w:t>
      </w:r>
    </w:p>
    <w:p>
      <w:pPr>
        <w:pStyle w:val="Heading2"/>
      </w:pPr>
      <w:r>
        <w:t>Use the picture to elicit a check</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20 cards: seal 5 as test cases first.</w:t>
      </w:r>
    </w:p>
    <w:p>
      <w:pPr>
        <w:spacing w:line="336" w:lineRule="auto" w:after="180"/>
      </w:pPr>
      <w:r>
        <w:rPr>
          <w:b w:val="0"/>
        </w:rPr>
        <w:t>2. Design the rule using only the remaining 15.</w:t>
      </w:r>
    </w:p>
    <w:p>
      <w:pPr>
        <w:spacing w:line="336" w:lineRule="auto" w:after="180"/>
      </w:pPr>
      <w:r>
        <w:rPr>
          <w:b w:val="0"/>
        </w:rPr>
        <w:t>3. Freeze the rule before opening the test cards.</w:t>
      </w:r>
    </w:p>
    <w:p>
      <w:pPr>
        <w:spacing w:line="336" w:lineRule="auto" w:after="180"/>
      </w:pPr>
      <w:r>
        <w:rPr>
          <w:b w:val="0"/>
        </w:rPr>
        <w:t>4. If a test label guided a change, it is no longer a fair final test.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rule is developed and evaluated using the same books A–H.</w:t>
      </w:r>
    </w:p>
    <w:p>
      <w:pPr>
        <w:spacing w:line="336" w:lineRule="auto" w:after="180"/>
      </w:pPr>
      <w:r>
        <w:rPr>
          <w:b w:val="0"/>
        </w:rPr>
        <w:t xml:space="preserve">Why does this not establish </w:t>
      </w:r>
      <w:r>
        <w:rPr>
          <w:b/>
        </w:rPr>
        <w:t>unseen</w:t>
      </w:r>
      <w:r>
        <w:rPr>
          <w:b w:val="0"/>
        </w:rPr>
        <w:t xml:space="preserve"> performance?</w:t>
      </w:r>
    </w:p>
    <w:p>
      <w:pPr>
        <w:pStyle w:val="Heading3"/>
      </w:pPr>
      <w:r>
        <w:t>Exact explanation to model</w:t>
      </w:r>
    </w:p>
    <w:p>
      <w:pPr>
        <w:spacing w:line="336" w:lineRule="auto" w:after="180"/>
      </w:pPr>
      <w:r>
        <w:rPr>
          <w:b w:val="0"/>
        </w:rPr>
        <w:t>Those cases influenced the rule. Reserve different labelled books that do not influence construction or revision.</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Training and Testing</w:t>
      </w:r>
    </w:p>
    <w:p>
      <w:pPr>
        <w:pStyle w:val="Heading3"/>
      </w:pPr>
      <w:r>
        <w:t>The facts we will use</w:t>
      </w:r>
    </w:p>
    <w:p>
      <w:r>
        <w:drawing>
          <wp:inline xmlns:a="http://schemas.openxmlformats.org/drawingml/2006/main" xmlns:pic="http://schemas.openxmlformats.org/drawingml/2006/picture">
            <wp:extent cx="5243129" cy="5943600"/>
            <wp:docPr id="2" name="Picture 2"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10"/>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2"/>
      </w:pPr>
      <w:r>
        <w:t>Expected reasoning and fading help</w:t>
      </w:r>
    </w:p>
    <w:p>
      <w:pPr>
        <w:spacing w:line="336" w:lineRule="auto" w:after="180"/>
      </w:pPr>
      <w:r>
        <w:rPr>
          <w:b w:val="0"/>
        </w:rPr>
        <w:t xml:space="preserve">Teacher check: </w:t>
      </w:r>
      <w:r>
        <w:rPr>
          <w:b/>
        </w:rPr>
        <w:t>Group</w:t>
      </w:r>
      <w:r>
        <w:rPr>
          <w:b w:val="0"/>
        </w:rPr>
        <w:t xml:space="preserve"> counts are 3,1,2; row counts are 6,2,4. The empty list means no trip ID overlaps between any pair of the listed sets.</w:t>
      </w:r>
    </w:p>
    <w:p>
      <w:pPr>
        <w:spacing w:line="336" w:lineRule="auto" w:after="180"/>
      </w:pPr>
      <w:r>
        <w:rPr>
          <w:b w:val="0"/>
        </w:rPr>
        <w:t>The code cannot detect wrong metadata, an omitted frame, a disguised duplicate or an outcome feature.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Different frames may share a trip or source. Choose </w:t>
      </w:r>
      <w:r>
        <w:rPr>
          <w:b/>
        </w:rPr>
        <w:t>group</w:t>
      </w:r>
      <w:r>
        <w:rPr>
          <w:b w:val="0"/>
        </w:rPr>
        <w:t xml:space="preserve"> metadata based on the claim and verify it against the source.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w:t>
      </w:r>
      <w:r>
        <w:rPr>
          <w:b/>
        </w:rPr>
        <w:t>group</w:t>
      </w:r>
      <w:r>
        <w:rPr>
          <w:b w:val="0"/>
        </w:rPr>
        <w:t xml:space="preserve"> explanation while others solve a more demanding variation.</w:t>
      </w:r>
    </w:p>
    <w:p>
      <w:pPr>
        <w:pStyle w:val="Heading2"/>
      </w:pPr>
      <w:r>
        <w:t>Use the pictorial check</w:t>
      </w:r>
    </w:p>
    <w:p>
      <w:pPr>
        <w:spacing w:line="336" w:lineRule="auto" w:after="180"/>
      </w:pPr>
      <w:r>
        <w:rPr>
          <w:b w:val="0"/>
        </w:rPr>
        <w:t>How many distinct books are in each repaired role, and why report that as well as scan counts?</w:t>
      </w:r>
    </w:p>
    <w:p>
      <w:pPr>
        <w:spacing w:line="336" w:lineRule="auto" w:after="180"/>
      </w:pPr>
      <w:r>
        <w:rPr>
          <w:b/>
        </w:rPr>
        <w:t>Training</w:t>
      </w:r>
      <w:r>
        <w:rPr>
          <w:b w:val="0"/>
        </w:rPr>
        <w:t xml:space="preserve"> 2, validation 1, test 1. Scan counts alone exaggerate the number of distinct books evaluated.</w:t>
      </w:r>
    </w:p>
    <w:p>
      <w:pPr>
        <w:spacing w:line="336" w:lineRule="auto" w:after="180"/>
      </w:pPr>
      <w:r>
        <w:rPr>
          <w:b w:val="0"/>
        </w:rPr>
        <w:t xml:space="preserve">Changed-case reasoning: Its </w:t>
      </w:r>
      <w:r>
        <w:rPr>
          <w:b/>
        </w:rPr>
        <w:t>group</w:t>
      </w:r>
      <w:r>
        <w:rPr>
          <w:b w:val="0"/>
        </w:rPr>
        <w:t xml:space="preserve"> is still A; the original related examples still cross the split. Renaming a row does not remove the relationship between scans.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rule is developed and evaluated using the same books A–H.</w:t>
      </w:r>
    </w:p>
    <w:p>
      <w:pPr>
        <w:spacing w:line="336" w:lineRule="auto" w:after="180"/>
      </w:pPr>
      <w:r>
        <w:rPr>
          <w:b w:val="0"/>
        </w:rPr>
        <w:t xml:space="preserve">Write the question to explain: Why does this not establish </w:t>
      </w:r>
      <w:r>
        <w:rPr>
          <w:b/>
        </w:rPr>
        <w:t>unseen</w:t>
      </w:r>
      <w:r>
        <w:rPr>
          <w:b w:val="0"/>
        </w:rPr>
        <w:t xml:space="preserve"> performance?</w:t>
      </w:r>
    </w:p>
    <w:p>
      <w:pPr>
        <w:spacing w:line="336" w:lineRule="auto" w:after="180"/>
      </w:pPr>
      <w:r>
        <w:rPr>
          <w:b w:val="0"/>
        </w:rPr>
        <w:t xml:space="preserve">Reveal after </w:t>
      </w:r>
      <w:r>
        <w:rPr>
          <w:b/>
        </w:rPr>
        <w:t>prediction</w:t>
      </w:r>
      <w:r>
        <w:rPr>
          <w:b w:val="0"/>
        </w:rPr>
        <w:t>s: Those cases influenced the rule. Reserve different labelled books that do not influence construction or revision.</w:t>
      </w:r>
    </w:p>
    <w:p>
      <w:pPr>
        <w:spacing w:line="336" w:lineRule="auto" w:after="180"/>
      </w:pPr>
      <w:r>
        <w:rPr>
          <w:b w:val="0"/>
        </w:rPr>
        <w:t>Use the earlier changed question as optional later practice. Reserve Audit and repair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the row counts become 7 </w:t>
      </w:r>
      <w:r>
        <w:rPr>
          <w:b/>
        </w:rPr>
        <w:t>training</w:t>
      </w:r>
      <w:r>
        <w:rPr>
          <w:b w:val="0"/>
        </w:rPr>
        <w:t xml:space="preserve">, 1 validation and 4 test. D is shared by </w:t>
      </w:r>
      <w:r>
        <w:rPr>
          <w:b/>
        </w:rPr>
        <w:t>training</w:t>
      </w:r>
      <w:r>
        <w:rPr>
          <w:b w:val="0"/>
        </w:rPr>
        <w:t xml:space="preserve"> and validation because D1 and D2 are related frames from one trip. Unique frame IDs and a seed do not remove the shared trip.</w:t>
      </w:r>
    </w:p>
    <w:p>
      <w:pPr>
        <w:spacing w:line="336" w:lineRule="auto" w:after="180"/>
      </w:pPr>
      <w:r>
        <w:rPr>
          <w:b w:val="0"/>
        </w:rPr>
        <w:t xml:space="preserve">Return D2 to validation to recover the worked plan. Exit: separate trip IDs on one route do not test </w:t>
      </w:r>
      <w:r>
        <w:rPr>
          <w:b/>
        </w:rPr>
        <w:t>unseen</w:t>
      </w:r>
      <w:r>
        <w:rPr>
          <w:b w:val="0"/>
        </w:rPr>
        <w:t xml:space="preserve"> routes.</w:t>
      </w:r>
    </w:p>
    <w:p>
      <w:pPr>
        <w:spacing w:line="336" w:lineRule="auto" w:after="180"/>
      </w:pPr>
      <w:r>
        <w:rPr>
          <w:b w:val="0"/>
        </w:rPr>
        <w:t>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Worked A–F plan: groups3/1/2 and rows6/2/4; overlap empty. Move D2 to training: groups4/1/2, rows7/1/4; D crosses training-validation. Restore D2 before evaluating. Omitting E2 can leave the group-list output unchanged; compare every frame to the source inventory. Separate book repair uses rows4/2/2 but books2/1/1. No model is fitted, no prediction results are supplied and no accuracy can be reported. Reserve P–S for independent W4; its key is in assessment. A new-route claim needs whole-route separation and more routes for useful diversity and a separate validation role.</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supplied A–F frame assignments before any fitting: count rows and groups, detect a shared trip, repair the assignment and check source completeness. No model is fitted and no test accuracy is computed in this investigation.</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Different row IDs mean independent examples: Different frames may share a trip or source. Choose </w:t>
      </w:r>
      <w:r>
        <w:rPr>
          <w:b/>
        </w:rPr>
        <w:t>group</w:t>
      </w:r>
      <w:r>
        <w:rPr>
          <w:b w:val="0"/>
        </w:rPr>
        <w:t xml:space="preserve"> metadata based on the claim and verify it against the source.</w:t>
      </w:r>
    </w:p>
    <w:p>
      <w:pPr>
        <w:spacing w:line="336" w:lineRule="auto" w:after="180"/>
      </w:pPr>
      <w:r>
        <w:rPr>
          <w:b w:val="0"/>
        </w:rPr>
        <w:t xml:space="preserve">A fixed percentage guarantees a fair test: Percentages do not remove overlap or ensure enough </w:t>
      </w:r>
      <w:r>
        <w:rPr>
          <w:b/>
        </w:rPr>
        <w:t>group</w:t>
      </w:r>
      <w:r>
        <w:rPr>
          <w:b w:val="0"/>
        </w:rPr>
        <w:t>s and relevant cases. The goal and dependencies determine the split.</w:t>
      </w:r>
    </w:p>
    <w:p>
      <w:pPr>
        <w:spacing w:line="336" w:lineRule="auto" w:after="180"/>
      </w:pPr>
      <w:r>
        <w:rPr>
          <w:b w:val="0"/>
        </w:rPr>
        <w:t xml:space="preserve">An empty overlap list proves there is no </w:t>
      </w:r>
      <w:r>
        <w:rPr>
          <w:b/>
        </w:rPr>
        <w:t>leakage</w:t>
      </w:r>
      <w:r>
        <w:rPr>
          <w:b w:val="0"/>
        </w:rPr>
        <w:t xml:space="preserve">: The audit checks listed </w:t>
      </w:r>
      <w:r>
        <w:rPr>
          <w:b/>
        </w:rPr>
        <w:t>group</w:t>
      </w:r>
      <w:r>
        <w:rPr>
          <w:b w:val="0"/>
        </w:rPr>
        <w:t xml:space="preserve"> IDs only. Wrong metadata, copied content, outcome features or pre</w:t>
      </w:r>
      <w:r>
        <w:rPr>
          <w:b/>
        </w:rPr>
        <w:t>process</w:t>
      </w:r>
      <w:r>
        <w:rPr>
          <w:b w:val="0"/>
        </w:rPr>
        <w:t>ing fitted on all sets can still invalidate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and repair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spacing w:line="336" w:lineRule="auto" w:after="180"/>
      </w:pPr>
      <w:r>
        <w:rPr>
          <w:b/>
        </w:rPr>
        <w:t>Training</w:t>
      </w:r>
      <w:r>
        <w:rPr>
          <w:b w:val="0"/>
        </w:rPr>
        <w:t xml:space="preserve">/validation share P; </w:t>
      </w:r>
      <w:r>
        <w:rPr>
          <w:b/>
        </w:rPr>
        <w:t>training</w:t>
      </w:r>
      <w:r>
        <w:rPr>
          <w:b w:val="0"/>
        </w:rPr>
        <w:t xml:space="preserve">/test share P and Q; validation/test share P and S. Repaired </w:t>
      </w:r>
      <w:r>
        <w:rPr>
          <w:b/>
        </w:rPr>
        <w:t>training</w:t>
      </w:r>
      <w:r>
        <w:rPr>
          <w:b w:val="0"/>
        </w:rPr>
        <w:t xml:space="preserve"> is P1 P2 P3 Q1 Q2 (5 rows,2 </w:t>
      </w:r>
      <w:r>
        <w:rPr>
          <w:b/>
        </w:rPr>
        <w:t>group</w:t>
      </w:r>
      <w:r>
        <w:rPr>
          <w:b w:val="0"/>
        </w:rPr>
        <w:t xml:space="preserve">s), validation R1 (1 row,1 </w:t>
      </w:r>
      <w:r>
        <w:rPr>
          <w:b/>
        </w:rPr>
        <w:t>group</w:t>
      </w:r>
      <w:r>
        <w:rPr>
          <w:b w:val="0"/>
        </w:rPr>
        <w:t xml:space="preserve">), test S1 S2 (2 rows,1 </w:t>
      </w:r>
      <w:r>
        <w:rPr>
          <w:b/>
        </w:rPr>
        <w:t>group</w:t>
      </w:r>
      <w:r>
        <w:rPr>
          <w:b w:val="0"/>
        </w:rPr>
        <w:t>).</w:t>
      </w:r>
    </w:p>
    <w:p>
      <w:pPr>
        <w:spacing w:line="336" w:lineRule="auto" w:after="180"/>
      </w:pPr>
      <w:r>
        <w:rPr>
          <w:b w:val="0"/>
        </w:rPr>
        <w:t xml:space="preserve">Every frame appears once and </w:t>
      </w:r>
      <w:r>
        <w:rPr>
          <w:b/>
        </w:rPr>
        <w:t>group</w:t>
      </w:r>
      <w:r>
        <w:rPr>
          <w:b w:val="0"/>
        </w:rPr>
        <w:t>s are disjoint. This tiny plan does not establish reliable performance, correct metadata, label coverage or success on new routes.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three roles</w:t>
      </w:r>
    </w:p>
    <w:p>
      <w:pPr>
        <w:spacing w:line="336" w:lineRule="auto" w:after="180"/>
      </w:pPr>
      <w:r>
        <w:rPr>
          <w:b w:val="0"/>
        </w:rPr>
        <w:t xml:space="preserve">Explain what </w:t>
      </w:r>
      <w:r>
        <w:rPr>
          <w:b/>
        </w:rPr>
        <w:t>training</w:t>
      </w:r>
      <w:r>
        <w:rPr>
          <w:b w:val="0"/>
        </w:rPr>
        <w:t xml:space="preserve">, validation and </w:t>
      </w:r>
      <w:r>
        <w:rPr>
          <w:b/>
        </w:rPr>
        <w:t>test set</w:t>
      </w:r>
      <w:r>
        <w:rPr>
          <w:b w:val="0"/>
        </w:rPr>
        <w:t>s are used for. What changes if you repeatedly choose a model using its test score?</w:t>
      </w:r>
    </w:p>
    <w:p>
      <w:pPr>
        <w:spacing w:line="336" w:lineRule="auto" w:after="180"/>
      </w:pPr>
      <w:r>
        <w:rPr>
          <w:b/>
        </w:rPr>
        <w:t>Training</w:t>
      </w:r>
      <w:r>
        <w:rPr>
          <w:b w:val="0"/>
        </w:rPr>
        <w:t xml:space="preserve"> fits the model; validation compares development choices; test evaluates after choices are fixed. Repeatedly selecting by the test score uses that set for development, so it is no longer an untouched final evaluation.</w:t>
      </w:r>
    </w:p>
    <w:p>
      <w:pPr>
        <w:pStyle w:val="Heading2"/>
      </w:pPr>
      <w:r>
        <w:t>W2 Distinguish frames from groups</w:t>
      </w:r>
    </w:p>
    <w:p>
      <w:pPr>
        <w:spacing w:line="336" w:lineRule="auto" w:after="180"/>
      </w:pPr>
      <w:r>
        <w:rPr>
          <w:b w:val="0"/>
        </w:rPr>
        <w:t xml:space="preserve">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spacing w:line="336" w:lineRule="auto" w:after="180"/>
      </w:pPr>
      <w:r>
        <w:rPr>
          <w:b/>
        </w:rPr>
        <w:t>Group</w:t>
      </w:r>
      <w:r>
        <w:rPr>
          <w:b w:val="0"/>
        </w:rPr>
        <w:t xml:space="preserve"> counts are 3,1,2; row counts are 6,2,4. The empty list means no trip ID overlaps between any pair of the listed sets. The code cannot detect wrong metadata, an omitted frame, a disguised duplicate or an outcome feature.</w:t>
      </w:r>
    </w:p>
    <w:p>
      <w:pPr>
        <w:pStyle w:val="Heading2"/>
      </w:pPr>
      <w:r>
        <w:t>W3 Repair a related example leak</w:t>
      </w:r>
    </w:p>
    <w:p>
      <w:pPr>
        <w:spacing w:line="336" w:lineRule="auto" w:after="180"/>
      </w:pPr>
      <w:r>
        <w:rPr>
          <w:b w:val="0"/>
        </w:rPr>
        <w:t xml:space="preserve">A1 and A2 are in </w:t>
      </w:r>
      <w:r>
        <w:rPr>
          <w:b/>
        </w:rPr>
        <w:t>training</w:t>
      </w:r>
      <w:r>
        <w:rPr>
          <w:b w:val="0"/>
        </w:rPr>
        <w:t xml:space="preserve"> and A3 is in test. Explain why unique frame IDs and a fixed random seed do not fix this. Propose a repair and what to record.</w:t>
      </w:r>
    </w:p>
    <w:p>
      <w:pPr>
        <w:spacing w:line="336" w:lineRule="auto" w:after="180"/>
      </w:pPr>
      <w:r>
        <w:rPr>
          <w:b w:val="0"/>
        </w:rPr>
        <w:t xml:space="preserve">The frames share trip A, so the test contains a trip already represented in </w:t>
      </w:r>
      <w:r>
        <w:rPr>
          <w:b/>
        </w:rPr>
        <w:t>training</w:t>
      </w:r>
      <w:r>
        <w:rPr>
          <w:b w:val="0"/>
        </w:rPr>
        <w:t>. Unique frame IDs do not remove similarity; a seed only reproduces the assignment.</w:t>
      </w:r>
    </w:p>
    <w:p>
      <w:pPr>
        <w:spacing w:line="336" w:lineRule="auto" w:after="180"/>
      </w:pPr>
      <w:r>
        <w:rPr>
          <w:b w:val="0"/>
        </w:rPr>
        <w:t>Put every A frame in one role, keep each frame once and record the revised assignments and counts before model evaluation.</w:t>
      </w:r>
    </w:p>
    <w:p>
      <w:pPr>
        <w:pStyle w:val="Heading2"/>
      </w:pPr>
      <w:r>
        <w:t>W5 Match separation to the claim</w:t>
      </w:r>
    </w:p>
    <w:p>
      <w:pPr>
        <w:spacing w:line="336" w:lineRule="auto" w:after="180"/>
      </w:pPr>
      <w:r>
        <w:rPr>
          <w:b w:val="0"/>
        </w:rPr>
        <w:t>A model will be evaluated on new routes. Route North has trips A and B; route South has C and D. A proposed split trains on A and C and tests on B and D. Explain the problem and give a route-based alternative.</w:t>
      </w:r>
    </w:p>
    <w:p>
      <w:pPr>
        <w:spacing w:line="336" w:lineRule="auto" w:after="180"/>
      </w:pPr>
      <w:r>
        <w:rPr>
          <w:b w:val="0"/>
        </w:rPr>
        <w:t>Is this enough for a strong performance claim?</w:t>
      </w:r>
    </w:p>
    <w:p>
      <w:pPr>
        <w:spacing w:line="336" w:lineRule="auto" w:after="180"/>
      </w:pPr>
      <w:r>
        <w:rPr>
          <w:b w:val="0"/>
        </w:rPr>
        <w:t xml:space="preserve">Both routes occur in </w:t>
      </w:r>
      <w:r>
        <w:rPr>
          <w:b/>
        </w:rPr>
        <w:t>training</w:t>
      </w:r>
      <w:r>
        <w:rPr>
          <w:b w:val="0"/>
        </w:rPr>
        <w:t xml:space="preserve"> and test, so the plan does not hold out a new route. For illustration, keep A and B together for </w:t>
      </w:r>
      <w:r>
        <w:rPr>
          <w:b/>
        </w:rPr>
        <w:t>training</w:t>
      </w:r>
      <w:r>
        <w:rPr>
          <w:b w:val="0"/>
        </w:rPr>
        <w:t xml:space="preserve"> and C and D together for test, or reverse the route roles.</w:t>
      </w:r>
    </w:p>
    <w:p>
      <w:pPr>
        <w:spacing w:line="336" w:lineRule="auto" w:after="180"/>
      </w:pPr>
      <w:r>
        <w:rPr>
          <w:b w:val="0"/>
        </w:rPr>
        <w:t xml:space="preserve">With only two routes there is too little </w:t>
      </w:r>
      <w:r>
        <w:rPr>
          <w:b/>
        </w:rPr>
        <w:t>evidence</w:t>
      </w:r>
      <w:r>
        <w:rPr>
          <w:b w:val="0"/>
        </w:rPr>
        <w:t xml:space="preserve"> for a strong general claim and no separate route left for validation; obtain more routes for a fuller design.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Those cases influenced the rule. Reserve different labelled books that do not influence construction or revision.</w:t>
      </w:r>
    </w:p>
    <w:p>
      <w:pPr>
        <w:pStyle w:val="Heading3"/>
      </w:pPr>
      <w:r>
        <w:t>Additional transfer practice question</w:t>
      </w:r>
    </w:p>
    <w:p>
      <w:pPr>
        <w:spacing w:line="336" w:lineRule="auto" w:after="180"/>
      </w:pPr>
      <w:r>
        <w:rPr>
          <w:b w:val="0"/>
        </w:rPr>
        <w:t xml:space="preserve">You tune a rule using cards 1 to 8 and test it on cards 9 and 10. After seeing card 9's error you change the rule. Is card 9 still untouched test </w:t>
      </w:r>
      <w:r>
        <w:rPr>
          <w:b/>
        </w:rPr>
        <w:t>evidence</w:t>
      </w:r>
      <w:r>
        <w:rPr>
          <w:b w:val="0"/>
        </w:rPr>
        <w:t>?</w:t>
      </w:r>
    </w:p>
    <w:p>
      <w:pPr>
        <w:pStyle w:val="Heading3"/>
      </w:pPr>
      <w:r>
        <w:t>Reasoned practice answer</w:t>
      </w:r>
    </w:p>
    <w:p>
      <w:pPr>
        <w:spacing w:line="336" w:lineRule="auto" w:after="180"/>
      </w:pPr>
      <w:r>
        <w:rPr>
          <w:b w:val="0"/>
        </w:rPr>
        <w:t>No. Its result influenced development. Use a separate untouched test after tuning; keep the earlier failure in the development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file named test can never become development data.” Keep the first attempt and an uncoached retry separate.</w:t>
      </w:r>
    </w:p>
    <w:p>
      <w:pPr>
        <w:pStyle w:val="Heading3"/>
      </w:pPr>
      <w:r>
        <w:t>Original transfer answer</w:t>
      </w:r>
    </w:p>
    <w:p>
      <w:pPr>
        <w:spacing w:line="336" w:lineRule="auto" w:after="180"/>
      </w:pPr>
      <w:r>
        <w:rPr>
          <w:b w:val="0"/>
        </w:rPr>
        <w:t>The ten books are validation data because their scores selected the version. Evaluate the chosen rule once on a fresh labelled final set that did not influence any choice.</w:t>
      </w:r>
    </w:p>
    <w:p>
      <w:pPr>
        <w:spacing w:line="336" w:lineRule="auto" w:after="180"/>
      </w:pPr>
      <w:r>
        <w:rPr>
          <w:b w:val="0"/>
        </w:rPr>
        <w:t>Disclose small sample size and any related-book overlap.</w:t>
      </w:r>
    </w:p>
    <w:p>
      <w:pPr>
        <w:pStyle w:val="Heading3"/>
      </w:pPr>
      <w:r>
        <w:t>Explanations for the additional workbook examples</w:t>
      </w:r>
    </w:p>
    <w:p>
      <w:pPr>
        <w:pStyle w:val="Heading3"/>
      </w:pPr>
      <w:r>
        <w:t>W1 Explain the three roles</w:t>
      </w:r>
    </w:p>
    <w:p>
      <w:pPr>
        <w:pStyle w:val="Heading3"/>
      </w:pPr>
      <w:r>
        <w:t>W2 Distinguish frames from groups</w:t>
      </w:r>
    </w:p>
    <w:p>
      <w:pPr>
        <w:pStyle w:val="Heading3"/>
      </w:pPr>
      <w:r>
        <w:t>W3 Repair a related example leak</w:t>
      </w:r>
    </w:p>
    <w:p>
      <w:pPr>
        <w:pStyle w:val="Heading3"/>
      </w:pPr>
      <w:r>
        <w:t>W4 Audit and repair independently</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spacing w:line="336" w:lineRule="auto" w:after="180"/>
      </w:pPr>
      <w:r>
        <w:rPr>
          <w:b/>
        </w:rPr>
        <w:t>Training</w:t>
      </w:r>
      <w:r>
        <w:rPr>
          <w:b w:val="0"/>
        </w:rPr>
        <w:t xml:space="preserve">/validation share P; </w:t>
      </w:r>
      <w:r>
        <w:rPr>
          <w:b/>
        </w:rPr>
        <w:t>training</w:t>
      </w:r>
      <w:r>
        <w:rPr>
          <w:b w:val="0"/>
        </w:rPr>
        <w:t xml:space="preserve">/test share P and Q; validation/test share P and S. Repaired </w:t>
      </w:r>
      <w:r>
        <w:rPr>
          <w:b/>
        </w:rPr>
        <w:t>training</w:t>
      </w:r>
      <w:r>
        <w:rPr>
          <w:b w:val="0"/>
        </w:rPr>
        <w:t xml:space="preserve"> is P1 P2 P3 Q1 Q2 (5 rows,2 </w:t>
      </w:r>
      <w:r>
        <w:rPr>
          <w:b/>
        </w:rPr>
        <w:t>group</w:t>
      </w:r>
      <w:r>
        <w:rPr>
          <w:b w:val="0"/>
        </w:rPr>
        <w:t xml:space="preserve">s), validation R1 (1 row,1 </w:t>
      </w:r>
      <w:r>
        <w:rPr>
          <w:b/>
        </w:rPr>
        <w:t>group</w:t>
      </w:r>
      <w:r>
        <w:rPr>
          <w:b w:val="0"/>
        </w:rPr>
        <w:t xml:space="preserve">), test S1 S2 (2 rows,1 </w:t>
      </w:r>
      <w:r>
        <w:rPr>
          <w:b/>
        </w:rPr>
        <w:t>group</w:t>
      </w:r>
      <w:r>
        <w:rPr>
          <w:b w:val="0"/>
        </w:rPr>
        <w:t>).</w:t>
      </w:r>
    </w:p>
    <w:p>
      <w:pPr>
        <w:spacing w:line="336" w:lineRule="auto" w:after="180"/>
      </w:pPr>
      <w:r>
        <w:rPr>
          <w:b w:val="0"/>
        </w:rPr>
        <w:t xml:space="preserve">Every frame appears once and </w:t>
      </w:r>
      <w:r>
        <w:rPr>
          <w:b/>
        </w:rPr>
        <w:t>group</w:t>
      </w:r>
      <w:r>
        <w:rPr>
          <w:b w:val="0"/>
        </w:rPr>
        <w:t>s are disjoint. This tiny plan does not establish reliable performance, correct metadata, label coverage or success on new routes.</w:t>
      </w:r>
    </w:p>
    <w:p>
      <w:pPr>
        <w:pStyle w:val="Heading3"/>
      </w:pPr>
      <w:r>
        <w:t>W5 Match separation to the claim</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Keep final user profiles hidden until weights and thresholds are fixed.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rPr>
        <w:t>Group</w:t>
      </w:r>
      <w:r>
        <w:rPr>
          <w:b w:val="0"/>
        </w:rPr>
        <w:t xml:space="preserve"> the recommender’s related reviews, editions or repeated-user examples according to its intended evaluation claim.</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Keep a coloured border shared by cards from the same trip. Supply blank assignment tables without the correct roles.</w:t>
      </w:r>
    </w:p>
    <w:p>
      <w:pPr>
        <w:spacing w:line="336" w:lineRule="auto" w:after="180"/>
      </w:pPr>
      <w:r>
        <w:rPr>
          <w:b w:val="0"/>
        </w:rPr>
        <w:t xml:space="preserve">Extension: explain why a new-route evaluation with many frames but only two routes has limited </w:t>
      </w:r>
      <w:r>
        <w:rPr>
          <w:b/>
        </w:rPr>
        <w:t>evidence</w:t>
      </w:r>
      <w:r>
        <w:rPr>
          <w:b w:val="0"/>
        </w:rPr>
        <w:t xml:space="preserve"> and cannot obtain three nonempty disjoint route sets.</w:t>
      </w:r>
    </w:p>
    <w:p>
      <w:pPr>
        <w:spacing w:line="336" w:lineRule="auto" w:after="180"/>
      </w:pPr>
      <w:r>
        <w:rPr>
          <w:b w:val="0"/>
        </w:rPr>
        <w:t xml:space="preserve">Require W4 overlaps P; P and Q; P and S, in pair order, then exact repaired lists with rows 5,1,2 and </w:t>
      </w:r>
      <w:r>
        <w:rPr>
          <w:b/>
        </w:rPr>
        <w:t>group</w:t>
      </w:r>
      <w:r>
        <w:rPr>
          <w:b w:val="0"/>
        </w:rPr>
        <w:t>s 2,1,1. Fresh retry: U1 U2 belong to U, V1 to V, W1 W2 to W.</w:t>
      </w:r>
    </w:p>
    <w:p>
      <w:pPr>
        <w:spacing w:line="336" w:lineRule="auto" w:after="180"/>
      </w:pPr>
      <w:r>
        <w:rPr>
          <w:b w:val="0"/>
        </w:rPr>
        <w:t xml:space="preserve">Proposed </w:t>
      </w:r>
      <w:r>
        <w:rPr>
          <w:b/>
        </w:rPr>
        <w:t>training</w:t>
      </w:r>
      <w:r>
        <w:rPr>
          <w:b w:val="0"/>
        </w:rPr>
        <w:t xml:space="preserve"> U1 V1, validation W1, test U2 W2 has shared U between </w:t>
      </w:r>
      <w:r>
        <w:rPr>
          <w:b/>
        </w:rPr>
        <w:t>training</w:t>
      </w:r>
      <w:r>
        <w:rPr>
          <w:b w:val="0"/>
        </w:rPr>
        <w:t xml:space="preserve">/test and W between validation/test; </w:t>
      </w:r>
      <w:r>
        <w:rPr>
          <w:b/>
        </w:rPr>
        <w:t>training</w:t>
      </w:r>
      <w:r>
        <w:rPr>
          <w:b w:val="0"/>
        </w:rPr>
        <w:t>/validation share none.</w:t>
      </w:r>
    </w:p>
    <w:p>
      <w:pPr>
        <w:spacing w:line="336" w:lineRule="auto" w:after="180"/>
      </w:pPr>
      <w:r>
        <w:rPr>
          <w:b w:val="0"/>
        </w:rPr>
        <w:t xml:space="preserve">Repair to all U in </w:t>
      </w:r>
      <w:r>
        <w:rPr>
          <w:b/>
        </w:rPr>
        <w:t>training</w:t>
      </w:r>
      <w:r>
        <w:rPr>
          <w:b w:val="0"/>
        </w:rPr>
        <w:t xml:space="preserve">, V in validation and all W in test: rows 2,1,2 and </w:t>
      </w:r>
      <w:r>
        <w:rPr>
          <w:b/>
        </w:rPr>
        <w:t>group</w:t>
      </w:r>
      <w:r>
        <w:rPr>
          <w:b w:val="0"/>
        </w:rPr>
        <w:t>s 1,1,1. Require an explicit small-sample limitation.</w:t>
      </w:r>
    </w:p>
    <w:p>
      <w:pPr>
        <w:pStyle w:val="Heading2"/>
      </w:pPr>
      <w:r>
        <w:t>Plan the delayed check</w:t>
      </w:r>
    </w:p>
    <w:p>
      <w:pPr>
        <w:spacing w:line="336" w:lineRule="auto" w:after="180"/>
      </w:pPr>
      <w:r>
        <w:rPr>
          <w:b w:val="0"/>
        </w:rPr>
        <w:t>Suggested return points in this level: ai-2/12, ai-2/14, ai-2/17.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12: Accuracy as a Fraction. Retrieve today’s </w:t>
      </w:r>
      <w:r>
        <w:rPr>
          <w:b/>
        </w:rPr>
        <w:t>evidence</w:t>
      </w:r>
      <w:r>
        <w:rPr>
          <w:b w:val="0"/>
        </w:rPr>
        <w:t xml:space="preserve"> and identify what carries forward and what is new.</w:t>
      </w:r>
    </w:p>
    <w:p>
      <w:pPr>
        <w:spacing w:line="336" w:lineRule="auto" w:after="180"/>
      </w:pPr>
      <w:r>
        <w:rPr>
          <w:b w:val="0"/>
        </w:rPr>
        <w:t xml:space="preserve">Next is Week 12: Accuracy as a Fraction. Carry forward the split record and distinguish matches on development examples from a final evaluation. Teacher reference: scikit-learn cross-validation documentation, </w:t>
      </w:r>
      <w:r>
        <w:rPr>
          <w:b/>
        </w:rPr>
        <w:t>group</w:t>
      </w:r>
      <w:r>
        <w:rPr>
          <w:b w:val="0"/>
        </w:rPr>
        <w:t>ed-data and held-out preprocessing sections, https://scikit-learn.org/stable/modules/cross_validation.html (checked 2026-10-17).</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Choose a split unit that matches the intended </w:t>
      </w:r>
      <w:r>
        <w:rPr>
          <w:b/>
        </w:rPr>
        <w:t>prediction</w:t>
      </w:r>
      <w:r>
        <w:rPr>
          <w:b w:val="0"/>
        </w:rPr>
        <w:t xml:space="preserve"> claim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spacing w:line="336" w:lineRule="auto" w:after="180"/>
      </w:pPr>
      <w:r>
        <w:rPr>
          <w:b w:val="0"/>
        </w:rPr>
        <w:t xml:space="preserve">Reasoned practice answer: </w:t>
      </w:r>
      <w:r>
        <w:rPr>
          <w:b/>
        </w:rPr>
        <w:t>Group</w:t>
      </w:r>
      <w:r>
        <w:rPr>
          <w:b w:val="0"/>
        </w:rPr>
        <w:t xml:space="preserve"> counts are 3,1,2; row counts are 6,2,4. The empty list means no trip ID overlaps between any pair of the listed sets.</w:t>
      </w:r>
    </w:p>
    <w:p>
      <w:pPr>
        <w:spacing w:line="336" w:lineRule="auto" w:after="180"/>
      </w:pPr>
      <w:r>
        <w:rPr>
          <w:b w:val="0"/>
        </w:rPr>
        <w:t>The code cannot detect wrong metadata, an omitted frame, a disguised duplicate or an outcome feature.</w:t>
      </w:r>
    </w:p>
    <w:p>
      <w:pPr>
        <w:spacing w:line="336" w:lineRule="auto" w:after="180"/>
      </w:pPr>
      <w:r>
        <w:rPr>
          <w:b w:val="0"/>
        </w:rPr>
        <w:t>Check every learner before discussion: 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Different frames may share a trip or source. Choose </w:t>
      </w:r>
      <w:r>
        <w:rPr>
          <w:b/>
        </w:rPr>
        <w:t>group</w:t>
      </w:r>
      <w:r>
        <w:rPr>
          <w:b w:val="0"/>
        </w:rPr>
        <w:t xml:space="preserve"> metadata based on the claim and verify it against the source.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Give A2 a new filename without changing the book it depicts. Require a </w:t>
      </w:r>
      <w:r>
        <w:rPr>
          <w:b/>
        </w:rPr>
        <w:t>prediction</w:t>
      </w:r>
      <w:r>
        <w:rPr>
          <w:b w:val="0"/>
        </w:rPr>
        <w:t xml:space="preserve"> and a reason before comparing. Expected result: Its </w:t>
      </w:r>
      <w:r>
        <w:rPr>
          <w:b/>
        </w:rPr>
        <w:t>group</w:t>
      </w:r>
      <w:r>
        <w:rPr>
          <w:b w:val="0"/>
        </w:rPr>
        <w:t xml:space="preserve"> is still A; the original related examples still cross the split.</w:t>
      </w:r>
    </w:p>
    <w:p>
      <w:pPr>
        <w:spacing w:line="336" w:lineRule="auto" w:after="180"/>
      </w:pPr>
      <w:r>
        <w:rPr>
          <w:b w:val="0"/>
        </w:rPr>
        <w:t>Reason: Renaming a row does not remove the relationship between scans.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Training and Testing: the case</w:t>
      </w:r>
    </w:p>
    <w:p>
      <w:r>
        <w:drawing>
          <wp:inline xmlns:a="http://schemas.openxmlformats.org/drawingml/2006/main" xmlns:pic="http://schemas.openxmlformats.org/drawingml/2006/picture">
            <wp:extent cx="5486400" cy="2834640"/>
            <wp:docPr id="3" name="Picture 3" descr="A fictional catalogue model learns from scans of book covers and will face previously unseen books. Supplied facts: Book A has scans A1,A2; B has B1,B2; C has C1,C2; D has D1,D2. Proposed training A1,B1,C1; validation A2,D1; test B2,C2,D2."/>
            <wp:cNvGraphicFramePr>
              <a:graphicFrameLocks noChangeAspect="1"/>
            </wp:cNvGraphicFramePr>
            <a:graphic>
              <a:graphicData uri="http://schemas.openxmlformats.org/drawingml/2006/picture">
                <pic:pic>
                  <pic:nvPicPr>
                    <pic:cNvPr id="0" name="academy-story-ai-2-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model learns from scans of book covers and will face previously </w:t>
      </w:r>
      <w:r>
        <w:rPr>
          <w:b/>
        </w:rPr>
        <w:t>unseen</w:t>
      </w:r>
      <w:r>
        <w:rPr>
          <w:b w:val="0"/>
        </w:rPr>
        <w:t xml:space="preserve"> books. Supplied facts: 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160520"/>
            <wp:docPr id="4" name="Picture 4" descr="Choose unit: The intended kind of new example being evaluated is a new book, not merely a new scan. → Find leakage: A crosses train/validation; B,C cross train/test; D crosses validation/test. → Group repair: Training all A,B scans; validation all C scans; test all D scans. → Freeze assignment: Keep every scan from one book in exactly one role before fitting."/>
            <wp:cNvGraphicFramePr>
              <a:graphicFrameLocks noChangeAspect="1"/>
            </wp:cNvGraphicFramePr>
            <a:graphic>
              <a:graphicData uri="http://schemas.openxmlformats.org/drawingml/2006/picture">
                <pic:pic>
                  <pic:nvPicPr>
                    <pic:cNvPr id="0" name="academy-story-ai-2-11-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 xml:space="preserve">Choose unit: The intended kind of new example being evaluated is a new book, not merely a new scan. → Find </w:t>
      </w:r>
      <w:r>
        <w:rPr>
          <w:b/>
        </w:rPr>
        <w:t>leakage</w:t>
      </w:r>
      <w:r>
        <w:rPr>
          <w:b w:val="0"/>
        </w:rPr>
        <w:t xml:space="preserve">: A crosses train/validation; B,C cross train/test; D crosses validation/test. → </w:t>
      </w:r>
      <w:r>
        <w:rPr>
          <w:b/>
        </w:rPr>
        <w:t>Group</w:t>
      </w:r>
      <w:r>
        <w:rPr>
          <w:b w:val="0"/>
        </w:rPr>
        <w:t xml:space="preserve"> repair: </w:t>
      </w:r>
      <w:r>
        <w:rPr>
          <w:b/>
        </w:rPr>
        <w:t>Training</w:t>
      </w:r>
      <w:r>
        <w:rPr>
          <w:b w:val="0"/>
        </w:rPr>
        <w:t xml:space="preserve"> all A,B scans; validation all C scans; test all D scans. → Freeze assignment: Keep every scan from one book in exactly one role before </w:t>
      </w:r>
      <w:r>
        <w:rPr>
          <w:b/>
        </w:rPr>
        <w:t>fitting</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Keep each trip in one role</w:t>
      </w:r>
    </w:p>
    <w:p>
      <w:r>
        <w:drawing>
          <wp:inline xmlns:a="http://schemas.openxmlformats.org/drawingml/2006/main" xmlns:pic="http://schemas.openxmlformats.org/drawingml/2006/picture">
            <wp:extent cx="5486400" cy="2834640"/>
            <wp:docPr id="5" name="Picture 5" descr="Keep each trip in one role. A B C with all frames | Training | Fit from examples. D with all frames | Validation | Compare choices. E F with all frames | Test | Final check after choices"/>
            <wp:cNvGraphicFramePr>
              <a:graphicFrameLocks noChangeAspect="1"/>
            </wp:cNvGraphicFramePr>
            <a:graphic>
              <a:graphicData uri="http://schemas.openxmlformats.org/drawingml/2006/picture">
                <pic:pic>
                  <pic:nvPicPr>
                    <pic:cNvPr id="0" name="academy-story-ai-2-1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each trip in one role. A B C with all frames | </w:t>
      </w:r>
      <w:r>
        <w:rPr>
          <w:b/>
        </w:rPr>
        <w:t>Training</w:t>
      </w:r>
      <w:r>
        <w:rPr>
          <w:b w:val="0"/>
        </w:rPr>
        <w:t xml:space="preserve"> | Fit from examples. D with all frames | Validation | Compare choices. E F with all frames | Test | Final check after choices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Keep every scan from one book in exactly one role before fitting. Changed condition: Give A2 a new filename without changing the book it depicts. Expected result: Its group is still A; the original related examples still cross the split. Reason: Renaming a row does not remove the relationship between scans."/>
            <wp:cNvGraphicFramePr>
              <a:graphicFrameLocks noChangeAspect="1"/>
            </wp:cNvGraphicFramePr>
            <a:graphic>
              <a:graphicData uri="http://schemas.openxmlformats.org/drawingml/2006/picture">
                <pic:pic>
                  <pic:nvPicPr>
                    <pic:cNvPr id="0" name="academy-story-ai-2-1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every scan from one book in exactly one role before </w:t>
      </w:r>
      <w:r>
        <w:rPr>
          <w:b/>
        </w:rPr>
        <w:t>fitting</w:t>
      </w:r>
      <w:r>
        <w:rPr>
          <w:b w:val="0"/>
        </w:rPr>
        <w:t>. Changed condition: Give A2 a new filename without changing the book it depicts.</w:t>
      </w:r>
    </w:p>
    <w:p>
      <w:pPr>
        <w:spacing w:line="336" w:lineRule="auto" w:after="180"/>
      </w:pPr>
      <w:r>
        <w:rPr>
          <w:b w:val="0"/>
        </w:rPr>
        <w:t xml:space="preserve">Expected result: Its </w:t>
      </w:r>
      <w:r>
        <w:rPr>
          <w:b/>
        </w:rPr>
        <w:t>group</w:t>
      </w:r>
      <w:r>
        <w:rPr>
          <w:b w:val="0"/>
        </w:rPr>
        <w:t xml:space="preserve"> is still A; the original related examples still cross the split. Reason: Renaming a row does not remove the relationship between scans.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Renaming a row does not remove the relationship between scans.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 Limit: One validation book and one test book provide very limited diversity even though no groups overlap."/>
            <wp:cNvGraphicFramePr>
              <a:graphicFrameLocks noChangeAspect="1"/>
            </wp:cNvGraphicFramePr>
            <a:graphic>
              <a:graphicData uri="http://schemas.openxmlformats.org/drawingml/2006/picture">
                <pic:pic>
                  <pic:nvPicPr>
                    <pic:cNvPr id="0" name="academy-story-ai-2-1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pPr>
      <w:r>
        <w:rPr>
          <w:b w:val="0"/>
        </w:rPr>
        <w:t xml:space="preserve">The repaired split has four </w:t>
      </w:r>
      <w:r>
        <w:rPr>
          <w:b/>
        </w:rPr>
        <w:t>training</w:t>
      </w:r>
      <w:r>
        <w:rPr>
          <w:b w:val="0"/>
        </w:rPr>
        <w:t xml:space="preserve">, two validation and two test scans, but only two, one and one books respectively. Limit: One validation book and one test book provide very limited diversity even though no </w:t>
      </w:r>
      <w:r>
        <w:rPr>
          <w:b/>
        </w:rPr>
        <w:t>group</w:t>
      </w:r>
      <w:r>
        <w:rPr>
          <w:b w:val="0"/>
        </w:rPr>
        <w:t>s overlap.</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One validation book and one test book provide very limited diversity even though no </w:t>
      </w:r>
      <w:r>
        <w:rPr>
          <w:b/>
        </w:rPr>
        <w:t>group</w:t>
      </w:r>
      <w:r>
        <w:rPr>
          <w:b w:val="0"/>
        </w:rPr>
        <w:t>s overlap.</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Group the recommender’s related reviews, editions or repeated-user examples according to its intended evaluation claim. Draw your input, deciding step, result and limit. Supported question: How many distinct books are in each repaired role, and why report that as well as scan counts?"/>
            <wp:cNvGraphicFramePr>
              <a:graphicFrameLocks noChangeAspect="1"/>
            </wp:cNvGraphicFramePr>
            <a:graphic>
              <a:graphicData uri="http://schemas.openxmlformats.org/drawingml/2006/picture">
                <pic:pic>
                  <pic:nvPicPr>
                    <pic:cNvPr id="0" name="academy-story-ai-2-1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rPr>
        <w:t>Group</w:t>
      </w:r>
      <w:r>
        <w:rPr>
          <w:b w:val="0"/>
        </w:rPr>
        <w:t xml:space="preserve"> the recommender’s related reviews, editions or repeated-user examples according to its intended evaluation claim. Draw your </w:t>
      </w:r>
      <w:r>
        <w:rPr>
          <w:b/>
        </w:rPr>
        <w:t>input</w:t>
      </w:r>
      <w:r>
        <w:rPr>
          <w:b w:val="0"/>
        </w:rPr>
        <w:t>, deciding step, result and limit.</w:t>
      </w:r>
    </w:p>
    <w:p>
      <w:pPr>
        <w:spacing w:line="336" w:lineRule="auto" w:after="180"/>
      </w:pPr>
      <w:r>
        <w:rPr>
          <w:b w:val="0"/>
        </w:rPr>
        <w:t>Supported question: How many distinct books are in each repaired role, and why report that as well as scan counts?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w:t>
      </w:r>
      <w:r>
        <w:rPr>
          <w:b/>
        </w:rPr>
        <w:t>Training</w:t>
      </w:r>
      <w:r>
        <w:rPr>
          <w:b w:val="0"/>
        </w:rPr>
        <w:t xml:space="preserve"> 2, validation 1, test 1. Scan counts alone exaggerate the number of distinct books evaluated.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and Testing: the case</w:t>
      </w:r>
    </w:p>
    <w:p>
      <w:pPr>
        <w:pStyle w:val="Heading3"/>
      </w:pPr>
      <w:r>
        <w:t>02. Follow the deciding steps</w:t>
      </w:r>
    </w:p>
    <w:p>
      <w:pPr>
        <w:pStyle w:val="Heading3"/>
      </w:pPr>
      <w:r>
        <w:t>03. Keep each trip in one role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