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w:t>
      </w:r>
    </w:p>
    <w:p>
      <w:pPr>
        <w:pStyle w:val="Title"/>
      </w:pPr>
      <w:r>
        <w:t>Tokens and Context</w:t>
      </w:r>
    </w:p>
    <w:p>
      <w:r>
        <w:t>Project: Verified Study Buddy</w:t>
      </w:r>
    </w:p>
    <w:p>
      <w:pPr>
        <w:pStyle w:val="Heading1"/>
      </w:pPr>
      <w:r>
        <w:t>Teach budget fit together with source completeness.</w:t>
      </w:r>
    </w:p>
    <w:p>
      <w:r>
        <w:t>Supply exact token rules and full cards, distinguish cases and preserve the optional attention strand.</w:t>
      </w:r>
    </w:p>
    <w:p>
      <w:r>
        <w:t>Ask what fact becomes unsupported when a passage is omitted and what an actual model run has established.</w:t>
      </w:r>
    </w:p>
    <w:p>
      <w:pPr>
        <w:pStyle w:val="Heading1"/>
      </w:pPr>
      <w:r>
        <w:t>01. Prepare the main lesson and its retained extension</w:t>
      </w:r>
    </w:p>
    <w:p>
      <w:r>
        <w:t>Use fictional records and schedule separate extension time.</w:t>
      </w:r>
    </w:p>
    <w:p>
      <w:pPr>
        <w:pStyle w:val="Heading2"/>
      </w:pPr>
      <w:r>
        <w:t>Goal and preparation</w:t>
      </w:r>
    </w:p>
    <w:p>
      <w:pPr>
        <w:spacing w:line="336" w:lineRule="auto" w:after="180"/>
      </w:pPr>
      <w:r>
        <w:rPr>
          <w:b w:val="0"/>
        </w:rPr>
        <w:t xml:space="preserve">Primary target: Account for fixed text, </w:t>
      </w:r>
      <w:r>
        <w:rPr>
          <w:b/>
        </w:rPr>
        <w:t>evidence</w:t>
      </w:r>
      <w:r>
        <w:rPr>
          <w:b w:val="0"/>
        </w:rPr>
        <w:t xml:space="preserve"> and </w:t>
      </w:r>
      <w:r>
        <w:rPr>
          <w:b/>
        </w:rPr>
        <w:t>reserved output</w:t>
      </w:r>
      <w:r>
        <w:rPr>
          <w:b w:val="0"/>
        </w:rPr>
        <w:t xml:space="preserve"> under a toy budget</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budget context and preserve </w:t>
      </w:r>
      <w:r>
        <w:rPr>
          <w:b/>
        </w:rPr>
        <w:t>evidence</w:t>
      </w:r>
      <w:r>
        <w:rPr>
          <w:b w:val="0"/>
        </w:rPr>
        <w:t xml:space="preserve"> needed to interpret a requested fact.</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2"/>
      </w:pPr>
      <w:r>
        <w:t>Main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Retrieval and readiness</w:t>
      </w:r>
    </w:p>
    <w:p>
      <w:pPr>
        <w:spacing w:line="336" w:lineRule="auto" w:after="180"/>
      </w:pPr>
      <w:r>
        <w:rPr>
          <w:b w:val="0"/>
        </w:rPr>
        <w:t>Without opening the old lesson, explain one key idea from A Distribution of Possibilities. Give an example and a mistake that the idea helps you avoid.</w:t>
      </w:r>
    </w:p>
    <w:p>
      <w:pPr>
        <w:spacing w:line="336" w:lineRule="auto" w:after="180"/>
      </w:pPr>
      <w:r>
        <w:rPr>
          <w:b w:val="0"/>
        </w:rPr>
        <w:t>Look for: Check whether a next-</w:t>
      </w:r>
      <w:r>
        <w:rPr>
          <w:b/>
        </w:rPr>
        <w:t>token</w:t>
      </w:r>
      <w:r>
        <w:rPr>
          <w:b w:val="0"/>
        </w:rPr>
        <w:t xml:space="preserve"> table is a valid probability distribution</w:t>
      </w:r>
    </w:p>
    <w:p>
      <w:pPr>
        <w:spacing w:line="336" w:lineRule="auto" w:after="180"/>
      </w:pPr>
      <w:r>
        <w:rPr>
          <w:b w:val="0"/>
        </w:rPr>
        <w:t>Reference example, not the only acceptable wording: Teacher explanation: Entries are nonnegative and sum to 1. Not ready has mass 0.3+0.2 = 0.5, including busy and unknown.</w:t>
      </w:r>
    </w:p>
    <w:p>
      <w:pPr>
        <w:spacing w:line="336" w:lineRule="auto" w:after="180"/>
      </w:pPr>
      <w:r>
        <w:rPr>
          <w:b w:val="0"/>
        </w:rPr>
        <w:t>No. Evaluate retrieval and claim support directly using sources and task-specific criteria.</w:t>
      </w:r>
    </w:p>
    <w:p>
      <w:pPr>
        <w:pStyle w:val="Heading2"/>
      </w:pPr>
      <w:r>
        <w:t>Materials and extension planning · reference / check after trying</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Attention as weighted information selection</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Summation removes row order, so different ordered vectors may produce the same aggregate.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 Distribution of Possibilities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toy system allows 12 </w:t>
      </w:r>
      <w:r>
        <w:rPr>
          <w:b/>
        </w:rPr>
        <w:t>token</w:t>
      </w:r>
      <w:r>
        <w:rPr>
          <w:b w:val="0"/>
        </w:rPr>
        <w:t xml:space="preserve">s total for </w:t>
      </w:r>
      <w:r>
        <w:rPr>
          <w:b/>
        </w:rPr>
        <w:t>input</w:t>
      </w:r>
      <w:r>
        <w:rPr>
          <w:b w:val="0"/>
        </w:rPr>
        <w:t xml:space="preserve"> and </w:t>
      </w:r>
      <w:r>
        <w:rPr>
          <w:b/>
        </w:rPr>
        <w:t>reserved output</w:t>
      </w:r>
      <w:r>
        <w:rPr>
          <w:b w:val="0"/>
        </w:rPr>
        <w:t xml:space="preserve">. Instructions use 3, a source uses 7 and the planned answer needs 4. Compute the excess and propose a revision that preserves </w:t>
      </w:r>
      <w:r>
        <w:rPr>
          <w:b/>
        </w:rPr>
        <w:t>evidence</w:t>
      </w:r>
      <w:r>
        <w:rPr>
          <w:b w:val="0"/>
        </w:rPr>
        <w:t>.</w:t>
      </w:r>
    </w:p>
    <w:p>
      <w:pPr>
        <w:pStyle w:val="Heading3"/>
      </w:pPr>
      <w:r>
        <w:t>Concept to explain</w:t>
      </w:r>
    </w:p>
    <w:p>
      <w:pPr>
        <w:spacing w:line="336" w:lineRule="auto" w:after="180"/>
      </w:pPr>
      <w:r>
        <w:rPr>
          <w:b w:val="0"/>
        </w:rPr>
        <w:t xml:space="preserve">Models operate on </w:t>
      </w:r>
      <w:r>
        <w:rPr>
          <w:b/>
        </w:rPr>
        <w:t>token</w:t>
      </w:r>
      <w:r>
        <w:rPr>
          <w:b w:val="0"/>
        </w:rPr>
        <w:t xml:space="preserve">s within a limited </w:t>
      </w:r>
      <w:r>
        <w:rPr>
          <w:b/>
        </w:rPr>
        <w:t>context window</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 window</w:t>
            </w:r>
          </w:p>
        </w:tc>
        <w:tc>
          <w:tcPr>
            <w:tcW w:type="dxa" w:w="5112"/>
          </w:tcPr>
          <w:p>
            <w:r>
              <w:t>The bounded amount of token information a model can process together in a particular use.</w:t>
            </w:r>
          </w:p>
        </w:tc>
      </w:tr>
      <w:tr>
        <w:tc>
          <w:tcPr>
            <w:tcW w:type="dxa" w:w="5112"/>
          </w:tcPr>
          <w:p>
            <w:r>
              <w:t>truncation</w:t>
            </w:r>
          </w:p>
        </w:tc>
        <w:tc>
          <w:tcPr>
            <w:tcW w:type="dxa" w:w="5112"/>
          </w:tcPr>
          <w:p>
            <w:r>
              <w:t>Removing part of information, often because it exceeds a length or context limit.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budget, evidence completeness and faithful use separately</w:t>
      </w:r>
    </w:p>
    <w:p>
      <w:r>
        <w:t>Keep main room,80-unit practice and pictured event records distinct.</w:t>
      </w:r>
    </w:p>
    <w:p>
      <w:pPr>
        <w:pStyle w:val="Heading2"/>
      </w:pPr>
      <w:r>
        <w:t>State the main accounting and room evidence</w:t>
      </w:r>
    </w:p>
    <w:p>
      <w:pPr>
        <w:spacing w:line="336" w:lineRule="auto" w:after="180"/>
      </w:pPr>
      <w:r>
        <w:rPr>
          <w:b w:val="0"/>
        </w:rPr>
        <w:t xml:space="preserve">For this lesson only, a fictional system allows 100 total </w:t>
      </w:r>
      <w:r>
        <w:rPr>
          <w:b/>
        </w:rPr>
        <w:t>token</w:t>
      </w:r>
      <w:r>
        <w:rPr>
          <w:b w:val="0"/>
        </w:rPr>
        <w:t xml:space="preserve"> units for </w:t>
      </w:r>
      <w:r>
        <w:rPr>
          <w:b/>
        </w:rPr>
        <w:t>input</w:t>
      </w:r>
      <w:r>
        <w:rPr>
          <w:b w:val="0"/>
        </w:rPr>
        <w:t xml:space="preserve"> plus </w:t>
      </w:r>
      <w:r>
        <w:rPr>
          <w:b/>
        </w:rPr>
        <w:t>reserved output</w:t>
      </w:r>
      <w:r>
        <w:rPr>
          <w:b w:val="0"/>
        </w:rPr>
        <w:t xml:space="preserve">. Its fixed instructions use 20 units, question 10 and </w:t>
      </w:r>
      <w:r>
        <w:rPr>
          <w:b/>
        </w:rPr>
        <w:t>output</w:t>
      </w:r>
      <w:r>
        <w:rPr>
          <w:b w:val="0"/>
        </w:rPr>
        <w:t xml:space="preserve"> reserve 20. That leaves 50 units for </w:t>
      </w:r>
      <w:r>
        <w:rPr>
          <w:b/>
        </w:rPr>
        <w:t>evidence</w:t>
      </w:r>
      <w:r>
        <w:rPr>
          <w:b w:val="0"/>
        </w:rPr>
        <w:t>.</w:t>
      </w:r>
    </w:p>
    <w:p>
      <w:pPr>
        <w:spacing w:line="336" w:lineRule="auto" w:after="180"/>
      </w:pPr>
      <w:r>
        <w:rPr>
          <w:b w:val="0"/>
        </w:rPr>
        <w:t xml:space="preserve">These are supplied counts, not word counts or a claim about any deployed model. Other systems can use different </w:t>
      </w:r>
      <w:r>
        <w:rPr>
          <w:b/>
        </w:rPr>
        <w:t>input</w:t>
      </w:r>
      <w:r>
        <w:rPr>
          <w:b w:val="0"/>
        </w:rPr>
        <w:t>/</w:t>
      </w:r>
      <w:r>
        <w:rPr>
          <w:b/>
        </w:rPr>
        <w:t>output</w:t>
      </w:r>
      <w:r>
        <w:rPr>
          <w:b w:val="0"/>
        </w:rPr>
        <w:t xml:space="preserve"> accounting, so read their exact contract.</w:t>
      </w:r>
    </w:p>
    <w:p>
      <w:pPr>
        <w:spacing w:line="336" w:lineRule="auto" w:after="180"/>
      </w:pPr>
      <w:r>
        <w:rPr>
          <w:b w:val="0"/>
        </w:rPr>
        <w:t xml:space="preserve">The question is: “Which room is approved for the robotics meeting, and what is its capacity?” </w:t>
      </w:r>
      <w:r>
        <w:rPr>
          <w:b/>
        </w:rPr>
        <w:t>Evidence</w:t>
      </w:r>
      <w:r>
        <w:rPr>
          <w:b w:val="0"/>
        </w:rPr>
        <w:t xml:space="preserve"> A, a current approval notice, costs 30 units and names room B.</w:t>
      </w:r>
    </w:p>
    <w:p>
      <w:pPr>
        <w:spacing w:line="336" w:lineRule="auto" w:after="180"/>
      </w:pPr>
      <w:r>
        <w:rPr>
          <w:b/>
        </w:rPr>
        <w:t>Evidence</w:t>
      </w:r>
      <w:r>
        <w:rPr>
          <w:b w:val="0"/>
        </w:rPr>
        <w:t xml:space="preserve"> B, the current room register, costs 20 and gives room B capacity 12. </w:t>
      </w:r>
      <w:r>
        <w:rPr>
          <w:b/>
        </w:rPr>
        <w:t>Evidence</w:t>
      </w:r>
      <w:r>
        <w:rPr>
          <w:b w:val="0"/>
        </w:rPr>
        <w:t xml:space="preserve"> C, an old approval notice, costs 25 and names room A.</w:t>
      </w:r>
    </w:p>
    <w:p>
      <w:pPr>
        <w:pStyle w:val="Heading2"/>
      </w:pPr>
      <w:r>
        <w:t>Compare main evidence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w:t>
            </w:r>
          </w:p>
        </w:tc>
        <w:tc>
          <w:tcPr>
            <w:tcW w:type="dxa" w:w="3408"/>
          </w:tcPr>
          <w:p>
            <w:r>
              <w:t>Cost</w:t>
            </w:r>
          </w:p>
        </w:tc>
        <w:tc>
          <w:tcPr>
            <w:tcW w:type="dxa" w:w="3408"/>
          </w:tcPr>
          <w:p>
            <w:r>
              <w:t>What it supports</w:t>
            </w:r>
          </w:p>
        </w:tc>
      </w:tr>
      <w:tr>
        <w:tc>
          <w:tcPr>
            <w:tcW w:type="dxa" w:w="3408"/>
          </w:tcPr>
          <w:p>
            <w:r>
              <w:t>A: current approval</w:t>
            </w:r>
          </w:p>
        </w:tc>
        <w:tc>
          <w:tcPr>
            <w:tcW w:type="dxa" w:w="3408"/>
          </w:tcPr>
          <w:p>
            <w:r>
              <w:t>30</w:t>
            </w:r>
          </w:p>
        </w:tc>
        <w:tc>
          <w:tcPr>
            <w:tcW w:type="dxa" w:w="3408"/>
          </w:tcPr>
          <w:p>
            <w:r>
              <w:t>Approved room B</w:t>
            </w:r>
          </w:p>
        </w:tc>
      </w:tr>
      <w:tr>
        <w:tc>
          <w:tcPr>
            <w:tcW w:type="dxa" w:w="3408"/>
          </w:tcPr>
          <w:p>
            <w:r>
              <w:t>B: current register</w:t>
            </w:r>
          </w:p>
        </w:tc>
        <w:tc>
          <w:tcPr>
            <w:tcW w:type="dxa" w:w="3408"/>
          </w:tcPr>
          <w:p>
            <w:r>
              <w:t>20</w:t>
            </w:r>
          </w:p>
        </w:tc>
        <w:tc>
          <w:tcPr>
            <w:tcW w:type="dxa" w:w="3408"/>
          </w:tcPr>
          <w:p>
            <w:r>
              <w:t>Room B capacity 12</w:t>
            </w:r>
          </w:p>
        </w:tc>
      </w:tr>
      <w:tr>
        <w:tc>
          <w:tcPr>
            <w:tcW w:type="dxa" w:w="3408"/>
          </w:tcPr>
          <w:p>
            <w:r>
              <w:t>C: superseded approval</w:t>
            </w:r>
          </w:p>
        </w:tc>
        <w:tc>
          <w:tcPr>
            <w:tcW w:type="dxa" w:w="3408"/>
          </w:tcPr>
          <w:p>
            <w:r>
              <w:t>25</w:t>
            </w:r>
          </w:p>
        </w:tc>
        <w:tc>
          <w:tcPr>
            <w:tcW w:type="dxa" w:w="3408"/>
          </w:tcPr>
          <w:p>
            <w:r>
              <w:t>Old room A approval</w:t>
            </w:r>
          </w:p>
        </w:tc>
      </w:tr>
    </w:tbl>
    <w:p>
      <w:pPr>
        <w:spacing w:line="336" w:lineRule="auto" w:after="180"/>
      </w:pPr>
      <w:r>
        <w:rPr>
          <w:b w:val="0"/>
        </w:rPr>
        <w:t xml:space="preserve">A+B costs 50 and fits exactly. Together they support both requested claims. A+C costs 55 and exceeds the </w:t>
      </w:r>
      <w:r>
        <w:rPr>
          <w:b/>
        </w:rPr>
        <w:t>evidence</w:t>
      </w:r>
      <w:r>
        <w:rPr>
          <w:b w:val="0"/>
        </w:rPr>
        <w:t xml:space="preserve"> budget, while C+B fits at 45 but supplies an outdated room decision.</w:t>
      </w:r>
    </w:p>
    <w:p>
      <w:pPr>
        <w:spacing w:line="336" w:lineRule="auto" w:after="180"/>
      </w:pPr>
      <w:r>
        <w:rPr>
          <w:b w:val="0"/>
        </w:rPr>
        <w:t>A cheap set is not necessarily an adequate set. Preserve document IDs, versions and dates alongside content.</w:t>
      </w:r>
    </w:p>
    <w:p>
      <w:pPr>
        <w:pStyle w:val="Heading2"/>
      </w:pPr>
      <w:r>
        <w:t>Preserve qualifiers and scope</w:t>
      </w:r>
    </w:p>
    <w:p>
      <w:pPr>
        <w:spacing w:line="336" w:lineRule="auto" w:after="180"/>
      </w:pPr>
      <w:r>
        <w:rPr>
          <w:b w:val="0"/>
        </w:rPr>
        <w:t>A source may contain an exception after a general statement. Cutting off the last paragraph can reverse its practical meaning.</w:t>
      </w:r>
    </w:p>
    <w:p>
      <w:pPr>
        <w:spacing w:line="336" w:lineRule="auto" w:after="180"/>
      </w:pPr>
      <w:r>
        <w:rPr>
          <w:b w:val="0"/>
        </w:rPr>
        <w:t>Selection should preserve the passages needed to interpret the requested fact, including scope, version and exceptions.</w:t>
      </w:r>
    </w:p>
    <w:p>
      <w:pPr>
        <w:spacing w:line="336" w:lineRule="auto" w:after="180"/>
      </w:pPr>
      <w:r>
        <w:rPr>
          <w:b w:val="0"/>
        </w:rPr>
        <w:t xml:space="preserve">If complete relevant </w:t>
      </w:r>
      <w:r>
        <w:rPr>
          <w:b/>
        </w:rPr>
        <w:t>evidence</w:t>
      </w:r>
      <w:r>
        <w:rPr>
          <w:b w:val="0"/>
        </w:rPr>
        <w:t xml:space="preserve"> cannot fit, retrieve a smaller authoritative passage or request clarification rather than silently remove a qualifying condition.</w:t>
      </w:r>
    </w:p>
    <w:p>
      <w:pPr>
        <w:spacing w:line="336" w:lineRule="auto" w:after="180"/>
      </w:pPr>
      <w:r>
        <w:rPr>
          <w:b w:val="0"/>
        </w:rPr>
        <w:t>Including a document in context does not prove the generated answer uses it correctly. After generation, check each claim against its source.</w:t>
      </w:r>
    </w:p>
    <w:p>
      <w:pPr>
        <w:spacing w:line="336" w:lineRule="auto" w:after="180"/>
      </w:pPr>
      <w:r>
        <w:rPr>
          <w:b w:val="0"/>
        </w:rPr>
        <w:t xml:space="preserve">A source’s instruction-like content also does not acquire authority just because it fits in the </w:t>
      </w:r>
      <w:r>
        <w:rPr>
          <w:b/>
        </w:rPr>
        <w:t>evidence</w:t>
      </w:r>
      <w:r>
        <w:rPr>
          <w:b w:val="0"/>
        </w:rPr>
        <w:t xml:space="preserve"> budget.</w:t>
      </w:r>
    </w:p>
    <w:p>
      <w:pPr>
        <w:pStyle w:val="Heading2"/>
      </w:pPr>
      <w:r>
        <w:t>Read the separate event budget and exception</w:t>
      </w:r>
    </w:p>
    <w:p>
      <w:pPr>
        <w:spacing w:line="336" w:lineRule="auto" w:after="180"/>
      </w:pPr>
      <w:r>
        <w:rPr>
          <w:b w:val="0"/>
        </w:rPr>
        <w:t xml:space="preserve">A fictional assistant has a small </w:t>
      </w:r>
      <w:r>
        <w:rPr>
          <w:b/>
        </w:rPr>
        <w:t>context budget</w:t>
      </w:r>
      <w:r>
        <w:rPr>
          <w:b w:val="0"/>
        </w:rPr>
        <w:t xml:space="preserve"> for answering an event-capacity question.</w:t>
      </w:r>
    </w:p>
    <w:p>
      <w:pPr>
        <w:spacing w:line="336" w:lineRule="auto" w:after="180"/>
      </w:pPr>
      <w:r>
        <w:rPr>
          <w:b w:val="0"/>
        </w:rPr>
        <w:t xml:space="preserve">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spacing w:line="336" w:lineRule="auto" w:after="180"/>
      </w:pPr>
      <w:r>
        <w:rPr>
          <w:b w:val="0"/>
        </w:rPr>
        <w:t>Current capacity record A costs 18; its safety exception B costs 20; unrelated slogan C costs 12. A says 20 seats; B caps this event at 12.</w:t>
      </w:r>
    </w:p>
    <w:p>
      <w:pPr>
        <w:pStyle w:val="Heading2"/>
      </w:pPr>
      <w:r>
        <w:t>Trace relevant support and exact costs</w:t>
      </w:r>
    </w:p>
    <w:p>
      <w:r>
        <w:drawing>
          <wp:inline xmlns:a="http://schemas.openxmlformats.org/drawingml/2006/main" xmlns:pic="http://schemas.openxmlformats.org/drawingml/2006/picture">
            <wp:extent cx="5486400" cy="4005072"/>
            <wp:docPr id="1" name="Picture 1" descr="Compute budget: 100−20−10−25=45 evidence tokens. → Select relevant pair: A+B costs 38 and preserves the capacity exception. → Reject incomplete shortcut: A+C costs 30 but leaves out the exception that changes the answer. → Answer with scope: For this event, the declared cap is 12, with both A and B retained."/>
            <wp:cNvGraphicFramePr>
              <a:graphicFrameLocks noChangeAspect="1"/>
            </wp:cNvGraphicFramePr>
            <a:graphic>
              <a:graphicData uri="http://schemas.openxmlformats.org/drawingml/2006/picture">
                <pic:pic>
                  <pic:nvPicPr>
                    <pic:cNvPr id="0" name="academy-story-ai-3-3-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budget</w:t>
            </w:r>
          </w:p>
        </w:tc>
        <w:tc>
          <w:tcPr>
            <w:tcW w:type="dxa" w:w="5112"/>
          </w:tcPr>
          <w:p>
            <w:r>
              <w:t>100−20−10−25=45 evidence tokens.</w:t>
            </w:r>
          </w:p>
        </w:tc>
      </w:tr>
      <w:tr>
        <w:tc>
          <w:tcPr>
            <w:tcW w:type="dxa" w:w="5112"/>
          </w:tcPr>
          <w:p>
            <w:r>
              <w:t>2. Select relevant pair</w:t>
            </w:r>
          </w:p>
        </w:tc>
        <w:tc>
          <w:tcPr>
            <w:tcW w:type="dxa" w:w="5112"/>
          </w:tcPr>
          <w:p>
            <w:r>
              <w:t>A+B costs 38 and preserves the capacity exception.</w:t>
            </w:r>
          </w:p>
        </w:tc>
      </w:tr>
      <w:tr>
        <w:tc>
          <w:tcPr>
            <w:tcW w:type="dxa" w:w="5112"/>
          </w:tcPr>
          <w:p>
            <w:r>
              <w:t>3. Reject incomplete shortcut</w:t>
            </w:r>
          </w:p>
        </w:tc>
        <w:tc>
          <w:tcPr>
            <w:tcW w:type="dxa" w:w="5112"/>
          </w:tcPr>
          <w:p>
            <w:r>
              <w:t>A+C costs 30 but leaves out the exception that changes the answer.</w:t>
            </w:r>
          </w:p>
        </w:tc>
      </w:tr>
      <w:tr>
        <w:tc>
          <w:tcPr>
            <w:tcW w:type="dxa" w:w="5112"/>
          </w:tcPr>
          <w:p>
            <w:r>
              <w:t>4. Answer with scope</w:t>
            </w:r>
          </w:p>
        </w:tc>
        <w:tc>
          <w:tcPr>
            <w:tcW w:type="dxa" w:w="5112"/>
          </w:tcPr>
          <w:p>
            <w:r>
              <w:t>For this event, the declared cap is 12, with both A and B retained.</w:t>
            </w:r>
          </w:p>
        </w:tc>
      </w:tr>
    </w:tbl>
    <w:p>
      <w:r>
        <w:t>Match each pictured step to the supplied facts. This is a worked teaching case, not an independent assessment.</w:t>
      </w:r>
    </w:p>
    <w:p>
      <w:pPr>
        <w:spacing w:line="336" w:lineRule="auto" w:after="180"/>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pStyle w:val="Heading2"/>
      </w:pPr>
      <w:r>
        <w:t>Predict the larger exception passage</w:t>
      </w:r>
    </w:p>
    <w:p>
      <w:pPr>
        <w:spacing w:line="336" w:lineRule="auto" w:after="180"/>
      </w:pPr>
      <w:r>
        <w:rPr>
          <w:b w:val="0"/>
        </w:rPr>
        <w:t>Change: Increase B’s cost to 30 with all other costs fixed.</w:t>
      </w:r>
    </w:p>
    <w:p>
      <w:pPr>
        <w:spacing w:line="336" w:lineRule="auto" w:after="180"/>
      </w:pPr>
      <w:r>
        <w:rPr>
          <w:b/>
        </w:rPr>
        <w:t>Prediction</w:t>
      </w:r>
      <w:r>
        <w:rPr>
          <w:b w:val="0"/>
        </w:rPr>
        <w: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pStyle w:val="Heading2"/>
      </w:pPr>
      <w:r>
        <w:t>Keep the evidence limit</w:t>
      </w:r>
    </w:p>
    <w:p>
      <w:pPr>
        <w:spacing w:line="336" w:lineRule="auto" w:after="180"/>
      </w:pPr>
      <w:r>
        <w:rPr>
          <w:b/>
        </w:rPr>
        <w:t>Fitting</w:t>
      </w:r>
      <w:r>
        <w:rPr>
          <w:b w:val="0"/>
        </w:rPr>
        <w:t xml:space="preserve"> in context does not guarantee attention, correct interpretation or accurate generation.</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Attention extension · Mixture, masking and source-trust limit · reference / check after trying</w:t>
      </w:r>
    </w:p>
    <w:p>
      <w:pPr>
        <w:spacing w:line="336" w:lineRule="auto" w:after="180"/>
      </w:pPr>
      <w:r>
        <w:rPr>
          <w:b w:val="0"/>
        </w:rPr>
        <w:t xml:space="preserve">Attention computes a weighted combination of </w:t>
      </w:r>
      <w:r>
        <w:rPr>
          <w:b/>
        </w:rPr>
        <w:t>value</w:t>
      </w:r>
      <w:r>
        <w:rPr>
          <w:b w:val="0"/>
        </w:rPr>
        <w:t xml:space="preserve"> vectors, with weights derived from </w:t>
      </w:r>
      <w:r>
        <w:rPr>
          <w:b/>
        </w:rPr>
        <w:t>query</w:t>
      </w:r>
      <w:r>
        <w:rPr>
          <w:b w:val="0"/>
        </w:rPr>
        <w:t xml:space="preserve">-key compatibility. Queries, keys and </w:t>
      </w:r>
      <w:r>
        <w:rPr>
          <w:b/>
        </w:rPr>
        <w:t>value</w:t>
      </w:r>
      <w:r>
        <w:rPr>
          <w:b w:val="0"/>
        </w:rPr>
        <w:t>s are distinct roles even when they come from the same sequence. A weight is a numerical contribution in this computation, not proof of the source’s truth or permission. This week supplies weights directly; Week4’s retained attention extension calculates them from scores.</w:t>
      </w:r>
    </w:p>
    <w:p>
      <w:pPr>
        <w:spacing w:line="336" w:lineRule="auto" w:after="180"/>
      </w:pPr>
      <w:r>
        <w:rPr>
          <w:b w:val="0"/>
        </w:rPr>
        <w:t xml:space="preserve">Use three </w:t>
      </w:r>
      <w:r>
        <w:rPr>
          <w:b/>
        </w:rPr>
        <w:t>value</w:t>
      </w:r>
      <w:r>
        <w:rPr>
          <w:b w:val="0"/>
        </w:rPr>
        <w:t xml:space="preserve">s V1=[2,0], V2=[0,4], V3=[4,2] with weights 0.5,0.25,0.25. </w:t>
      </w:r>
      <w:r>
        <w:rPr>
          <w:b/>
        </w:rPr>
        <w:t>Value</w:t>
      </w:r>
      <w:r>
        <w:rPr>
          <w:b w:val="0"/>
        </w:rPr>
        <w:t xml:space="preserve">s have equal width and weights are nonnegative with sum 1. Compute each coordinate separately. No </w:t>
      </w:r>
      <w:r>
        <w:rPr>
          <w:b/>
        </w:rPr>
        <w:t>token</w:t>
      </w:r>
      <w:r>
        <w:rPr>
          <w:b w:val="0"/>
        </w:rPr>
        <w:t xml:space="preserve"> is literally copied by this combination.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Value</w:t>
            </w:r>
          </w:p>
        </w:tc>
        <w:tc>
          <w:tcPr>
            <w:tcW w:type="dxa" w:w="3408"/>
          </w:tcPr>
          <w:p>
            <w:r>
              <w:t>Weight</w:t>
            </w:r>
          </w:p>
        </w:tc>
        <w:tc>
          <w:tcPr>
            <w:tcW w:type="dxa" w:w="3408"/>
          </w:tcPr>
          <w:p>
            <w:r>
              <w:t>Weighted vector</w:t>
            </w:r>
          </w:p>
        </w:tc>
      </w:tr>
      <w:tr>
        <w:tc>
          <w:tcPr>
            <w:tcW w:type="dxa" w:w="3408"/>
          </w:tcPr>
          <w:p>
            <w:r>
              <w:t>[2,0]</w:t>
            </w:r>
          </w:p>
        </w:tc>
        <w:tc>
          <w:tcPr>
            <w:tcW w:type="dxa" w:w="3408"/>
          </w:tcPr>
          <w:p>
            <w:r>
              <w:t>0.5</w:t>
            </w:r>
          </w:p>
        </w:tc>
        <w:tc>
          <w:tcPr>
            <w:tcW w:type="dxa" w:w="3408"/>
          </w:tcPr>
          <w:p>
            <w:r>
              <w:t>[1,0]</w:t>
            </w:r>
          </w:p>
        </w:tc>
      </w:tr>
      <w:tr>
        <w:tc>
          <w:tcPr>
            <w:tcW w:type="dxa" w:w="3408"/>
          </w:tcPr>
          <w:p>
            <w:r>
              <w:t>[0,4]</w:t>
            </w:r>
          </w:p>
        </w:tc>
        <w:tc>
          <w:tcPr>
            <w:tcW w:type="dxa" w:w="3408"/>
          </w:tcPr>
          <w:p>
            <w:r>
              <w:t>0.25</w:t>
            </w:r>
          </w:p>
        </w:tc>
        <w:tc>
          <w:tcPr>
            <w:tcW w:type="dxa" w:w="3408"/>
          </w:tcPr>
          <w:p>
            <w:r>
              <w:t>[0,1]</w:t>
            </w:r>
          </w:p>
        </w:tc>
      </w:tr>
      <w:tr>
        <w:tc>
          <w:tcPr>
            <w:tcW w:type="dxa" w:w="3408"/>
          </w:tcPr>
          <w:p>
            <w:r>
              <w:t>[4,2]</w:t>
            </w:r>
          </w:p>
        </w:tc>
        <w:tc>
          <w:tcPr>
            <w:tcW w:type="dxa" w:w="3408"/>
          </w:tcPr>
          <w:p>
            <w:r>
              <w:t>0.25</w:t>
            </w:r>
          </w:p>
        </w:tc>
        <w:tc>
          <w:tcPr>
            <w:tcW w:type="dxa" w:w="3408"/>
          </w:tcPr>
          <w:p>
            <w:r>
              <w:t>[1,0.5]</w:t>
            </w:r>
          </w:p>
        </w:tc>
      </w:tr>
    </w:tbl>
    <w:p>
      <w:pPr>
        <w:spacing w:line="336" w:lineRule="auto" w:after="180"/>
      </w:pPr>
      <w:r>
        <w:rPr>
          <w:b w:val="0"/>
        </w:rPr>
        <w:t xml:space="preserve">Adding the weighted vectors gives [2,1.5]. The same weights applied to different </w:t>
      </w:r>
      <w:r>
        <w:rPr>
          <w:b/>
        </w:rPr>
        <w:t>value</w:t>
      </w:r>
      <w:r>
        <w:rPr>
          <w:b w:val="0"/>
        </w:rPr>
        <w:t xml:space="preserve">s can give a different result; the same </w:t>
      </w:r>
      <w:r>
        <w:rPr>
          <w:b/>
        </w:rPr>
        <w:t>value</w:t>
      </w:r>
      <w:r>
        <w:rPr>
          <w:b w:val="0"/>
        </w:rPr>
        <w:t>s with different weights can also change it. For example weights 0,1,0 yield V2=[0,4].</w:t>
      </w:r>
    </w:p>
    <w:p>
      <w:pPr>
        <w:spacing w:line="336" w:lineRule="auto" w:after="180"/>
      </w:pPr>
      <w:r>
        <w:rPr>
          <w:b w:val="0"/>
        </w:rPr>
        <w:t>The result is a representation to be used by later operations, not automatically a generated word.</w:t>
      </w:r>
    </w:p>
    <w:p>
      <w:pPr>
        <w:spacing w:line="336" w:lineRule="auto" w:after="180"/>
      </w:pPr>
      <w:r>
        <w:rPr>
          <w:b w:val="0"/>
        </w:rPr>
        <w:t xml:space="preserve">Guided: [6,0]/3 + 2*[0,3]/3 = [2,2]. </w:t>
      </w:r>
      <w:r>
        <w:rPr>
          <w:b/>
        </w:rPr>
        <w:t>Mask</w:t>
      </w:r>
      <w:r>
        <w:rPr>
          <w:b w:val="0"/>
        </w:rPr>
        <w:t xml:space="preserve">ing B leaves [6,0]. A </w:t>
      </w:r>
      <w:r>
        <w:rPr>
          <w:b/>
        </w:rPr>
        <w:t>mask</w:t>
      </w:r>
      <w:r>
        <w:rPr>
          <w:b w:val="0"/>
        </w:rPr>
        <w:t>ed source is excluded from the stated information path. Exit: coefficient size does not verify a document or grant instruction authority.</w:t>
      </w:r>
    </w:p>
    <w:p>
      <w:pPr>
        <w:spacing w:line="336" w:lineRule="auto" w:after="180"/>
      </w:pPr>
      <w:r>
        <w:rPr>
          <w:b w:val="0"/>
        </w:rPr>
        <w:t>Primary reference for the optional attention strand: Vaswani et al., Attention Is All You Need, section3.2 defines attention using query/key compatibility and a weighted sum of values. Here the weights are supplied directly, and the empty-mask fallback is an explicit classroom contract. Reference: https://arxiv.org/html/1706.03762v7#S3.SS2</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A sentence becomes </w:t>
      </w:r>
      <w:r>
        <w:rPr>
          <w:b/>
        </w:rPr>
        <w:t>token</w:t>
      </w:r>
      <w:r>
        <w:rPr>
          <w:b w:val="0"/>
        </w:rPr>
        <w:t xml:space="preserve"> pieces, not a stored human thought.</w:t>
      </w:r>
    </w:p>
    <w:p>
      <w:pPr>
        <w:spacing w:line="336" w:lineRule="auto" w:after="180"/>
      </w:pPr>
      <w:r>
        <w:rPr>
          <w:b w:val="0"/>
        </w:rPr>
        <w:t xml:space="preserve">2. The model uses visible </w:t>
      </w:r>
      <w:r>
        <w:rPr>
          <w:b/>
        </w:rPr>
        <w:t>token</w:t>
      </w:r>
      <w:r>
        <w:rPr>
          <w:b w:val="0"/>
        </w:rPr>
        <w:t xml:space="preserve">s to predict the next </w:t>
      </w:r>
      <w:r>
        <w:rPr>
          <w:b/>
        </w:rPr>
        <w:t>token</w:t>
      </w:r>
      <w:r>
        <w:rPr>
          <w:b w:val="0"/>
        </w:rPr>
        <w:t>.</w:t>
      </w:r>
    </w:p>
    <w:p>
      <w:pPr>
        <w:spacing w:line="336" w:lineRule="auto" w:after="180"/>
      </w:pPr>
      <w:r>
        <w:rPr>
          <w:b w:val="0"/>
        </w:rPr>
        <w:t>3. Remove the definition from context: the same question becomes ambiguous.</w:t>
      </w:r>
    </w:p>
    <w:p>
      <w:pPr>
        <w:spacing w:line="336" w:lineRule="auto" w:after="180"/>
      </w:pPr>
      <w:r>
        <w:rPr>
          <w:b w:val="0"/>
        </w:rPr>
        <w:t>4. More context helps only when it is relevant, accurate, and within the window.</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A toy window holds eight </w:t>
      </w:r>
      <w:r>
        <w:rPr>
          <w:b/>
        </w:rPr>
        <w:t>token</w:t>
      </w:r>
      <w:r>
        <w:rPr>
          <w:b w:val="0"/>
        </w:rPr>
        <w:t>s; prompt uses six and quotation uses three.</w:t>
      </w:r>
    </w:p>
    <w:p>
      <w:pPr>
        <w:spacing w:line="336" w:lineRule="auto" w:after="180"/>
      </w:pPr>
      <w:r>
        <w:rPr>
          <w:b w:val="0"/>
        </w:rPr>
        <w:t>Does it fit? What should be preserved?</w:t>
      </w:r>
    </w:p>
    <w:p>
      <w:pPr>
        <w:pStyle w:val="Heading3"/>
      </w:pPr>
      <w:r>
        <w:t>Exact explanation to model</w:t>
      </w:r>
    </w:p>
    <w:p>
      <w:pPr>
        <w:spacing w:line="336" w:lineRule="auto" w:after="180"/>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Context budget</w:t>
            </w:r>
          </w:p>
        </w:tc>
        <w:tc>
          <w:tcPr>
            <w:tcW w:type="dxa" w:w="5112"/>
          </w:tcPr>
          <w:p>
            <w:r>
              <w:t>The permitted input and output allocation under a stated model or classroom contract</w:t>
            </w:r>
          </w:p>
        </w:tc>
      </w:tr>
      <w:tr>
        <w:tc>
          <w:tcPr>
            <w:tcW w:type="dxa" w:w="5112"/>
          </w:tcPr>
          <w:p>
            <w:r>
              <w:t>Evidence selection</w:t>
            </w:r>
          </w:p>
        </w:tc>
        <w:tc>
          <w:tcPr>
            <w:tcW w:type="dxa" w:w="5112"/>
          </w:tcPr>
          <w:p>
            <w:r>
              <w:t>Choosing source material relevant to the requested claim</w:t>
            </w:r>
          </w:p>
        </w:tc>
      </w:tr>
      <w:tr>
        <w:tc>
          <w:tcPr>
            <w:tcW w:type="dxa" w:w="5112"/>
          </w:tcPr>
          <w:p>
            <w:r>
              <w:t>Reserved output</w:t>
            </w:r>
          </w:p>
        </w:tc>
        <w:tc>
          <w:tcPr>
            <w:tcW w:type="dxa" w:w="5112"/>
          </w:tcPr>
          <w:p>
            <w:r>
              <w:t>Capacity deliberately kept available for the response</w:t>
            </w:r>
          </w:p>
        </w:tc>
      </w:tr>
      <w:tr>
        <w:tc>
          <w:tcPr>
            <w:tcW w:type="dxa" w:w="5112"/>
          </w:tcPr>
          <w:p>
            <w:r>
              <w:t>Truncation</w:t>
            </w:r>
          </w:p>
        </w:tc>
        <w:tc>
          <w:tcPr>
            <w:tcW w:type="dxa" w:w="5112"/>
          </w:tcPr>
          <w:p>
            <w:r>
              <w:t>Removing part of a sequence to meet a limit</w:t>
            </w:r>
          </w:p>
        </w:tc>
      </w:tr>
    </w:tbl>
    <w:p>
      <w:pPr>
        <w:pStyle w:val="Heading3"/>
      </w:pPr>
      <w:r>
        <w:t>Apply the connected idea: Attention as weighted information selection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Tokens and Context</w:t>
      </w:r>
    </w:p>
    <w:p>
      <w:pPr>
        <w:pStyle w:val="Heading3"/>
      </w:pPr>
      <w:r>
        <w:t>The facts we will use</w:t>
      </w:r>
    </w:p>
    <w:p>
      <w:r>
        <w:drawing>
          <wp:inline xmlns:a="http://schemas.openxmlformats.org/drawingml/2006/main" xmlns:pic="http://schemas.openxmlformats.org/drawingml/2006/picture">
            <wp:extent cx="5486400" cy="4234543"/>
            <wp:docPr id="2" name="Picture 2" descr="Context budget allocations"/>
            <wp:cNvGraphicFramePr>
              <a:graphicFrameLocks noChangeAspect="1"/>
            </wp:cNvGraphicFramePr>
            <a:graphic>
              <a:graphicData uri="http://schemas.openxmlformats.org/drawingml/2006/picture">
                <pic:pic>
                  <pic:nvPicPr>
                    <pic:cNvPr id="0" name="academy-detail-ai-3-3.png"/>
                    <pic:cNvPicPr/>
                  </pic:nvPicPr>
                  <pic:blipFill>
                    <a:blip r:embed="rId10"/>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3" name="Picture 3" descr="Tokens and Context. Compute budget: 100−20−10−25=45 evidence tokens.. Select relevant pair: A+B costs 38 and preserves the capacity exception.. Reject incomplete shortcut: A+C costs 30 but leaves out the exception that changes the answer.. Answer with scope: For this event, the declared cap is 12, with both A and B retained."/>
            <wp:cNvGraphicFramePr>
              <a:graphicFrameLocks noChangeAspect="1"/>
            </wp:cNvGraphicFramePr>
            <a:graphic>
              <a:graphicData uri="http://schemas.openxmlformats.org/drawingml/2006/picture">
                <pic:pic>
                  <pic:nvPicPr>
                    <pic:cNvPr id="0" name="academy-visual-ai-3-3.png"/>
                    <pic:cNvPicPr/>
                  </pic:nvPicPr>
                  <pic:blipFill>
                    <a:blip r:embed="rId1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main explanation, then fade support</w:t>
      </w:r>
    </w:p>
    <w:p>
      <w:r>
        <w:t>Collect each learner’s reasoning before revealing a key.</w:t>
      </w:r>
    </w:p>
    <w:p>
      <w:pPr>
        <w:pStyle w:val="Heading2"/>
      </w:pPr>
      <w:r>
        <w:t>Main completion question and key</w:t>
      </w:r>
    </w:p>
    <w:p>
      <w:pPr>
        <w:spacing w:line="336" w:lineRule="auto" w:after="180"/>
      </w:pPr>
      <w:r>
        <w:rPr>
          <w:b w:val="0"/>
        </w:rPr>
        <w:t>Completion task: Compare A+B,A+C,C+B for fit and support of current approval and capacity.</w:t>
      </w:r>
    </w:p>
    <w:p>
      <w:pPr>
        <w:spacing w:line="336" w:lineRule="auto" w:after="180"/>
      </w:pPr>
      <w:r>
        <w:rPr>
          <w:b w:val="0"/>
        </w:rPr>
        <w:t>Teacher check: Teacher explanation: A+B costs 50 and supports both. A+C costs 55 and fails budget; C+B costs 45 but uses old approval and fails current-approval support.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Main individual check</w:t>
      </w:r>
    </w:p>
    <w:p>
      <w:pPr>
        <w:spacing w:line="336" w:lineRule="auto" w:after="180"/>
      </w:pPr>
      <w:r>
        <w:rPr>
          <w:b w:val="0"/>
        </w:rPr>
        <w:t xml:space="preserve">Use the worked case for Context limits and </w:t>
      </w:r>
      <w:r>
        <w:rPr>
          <w:b/>
        </w:rPr>
        <w:t>evidence selection</w:t>
      </w:r>
      <w:r>
        <w:rPr>
          <w:b w:val="0"/>
        </w:rPr>
        <w:t>. Proposed explanation: “</w:t>
      </w:r>
      <w:r>
        <w:rPr>
          <w:b/>
        </w:rPr>
        <w:t>Token</w:t>
      </w:r>
      <w:r>
        <w:rPr>
          <w:b w:val="0"/>
        </w:rPr>
        <w:t xml:space="preserve"> count equals word count”.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lesson uses supplied counts; actual counts depend on </w:t>
      </w:r>
      <w:r>
        <w:rPr>
          <w:b/>
        </w:rPr>
        <w:t>token</w:t>
      </w:r>
      <w:r>
        <w:rPr>
          <w:b w:val="0"/>
        </w:rPr>
        <w:t>izer and protocol.</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 case</w:t>
      </w:r>
    </w:p>
    <w:p>
      <w:pPr>
        <w:spacing w:line="336" w:lineRule="auto" w:after="180"/>
      </w:pPr>
      <w:r>
        <w:rPr>
          <w:b w:val="0"/>
        </w:rPr>
        <w:t>Can A alone justify answering 20 seats after the exception is known?</w:t>
      </w:r>
    </w:p>
    <w:p>
      <w:pPr>
        <w:spacing w:line="336" w:lineRule="auto" w:after="180"/>
      </w:pPr>
      <w:r>
        <w:rPr>
          <w:b w:val="0"/>
        </w:rPr>
        <w:t xml:space="preserve">No. The relevant exception limits this event to 12; omitting it would knowingly lose decisive </w:t>
      </w:r>
      <w:r>
        <w:rPr>
          <w:b/>
        </w:rPr>
        <w:t>evidence</w:t>
      </w:r>
      <w:r>
        <w:rPr>
          <w:b w:val="0"/>
        </w:rPr>
        <w:t>.</w:t>
      </w:r>
    </w:p>
    <w:p>
      <w:pPr>
        <w:spacing w:line="336" w:lineRule="auto" w:after="180"/>
      </w:pPr>
      <w:r>
        <w:rPr>
          <w:b w:val="0"/>
        </w:rPr>
        <w:t>Changed-case reasoning: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Do not silently omit the exception; use an approved source-preserving summary, another retrieval step or an honest incomplete-</w:t>
      </w:r>
      <w:r>
        <w:rPr>
          <w:b/>
        </w:rPr>
        <w:t>evidence</w:t>
      </w:r>
      <w:r>
        <w:rPr>
          <w:b w:val="0"/>
        </w:rPr>
        <w:t xml:space="preserve"> response.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learners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Extension teaching cycle · reference / check after trying</w:t>
      </w:r>
    </w:p>
    <w:p>
      <w:pPr>
        <w:spacing w:line="336" w:lineRule="auto" w:after="180"/>
      </w:pPr>
      <w:r>
        <w:rPr>
          <w:b w:val="0"/>
        </w:rPr>
        <w:t xml:space="preserve">Target: Calculate a weighted combination of </w:t>
      </w:r>
      <w:r>
        <w:rPr>
          <w:b/>
        </w:rPr>
        <w:t>value</w:t>
      </w:r>
      <w:r>
        <w:rPr>
          <w:b w:val="0"/>
        </w:rPr>
        <w:t xml:space="preserve"> vectors</w:t>
      </w:r>
    </w:p>
    <w:p>
      <w:pPr>
        <w:spacing w:line="336" w:lineRule="auto" w:after="180"/>
      </w:pPr>
      <w:r>
        <w:rPr>
          <w:b w:val="0"/>
        </w:rPr>
        <w:t>Reserve further sessions for this topic; the 135-minute primary plan does not absorb all added content.</w:t>
      </w:r>
    </w:p>
    <w:p>
      <w:pPr>
        <w:spacing w:line="336" w:lineRule="auto" w:after="180"/>
      </w:pPr>
      <w:r>
        <w:rPr>
          <w:b w:val="0"/>
        </w:rPr>
        <w:t xml:space="preserve">Completion practice: Calculate the </w:t>
      </w:r>
      <w:r>
        <w:rPr>
          <w:b/>
        </w:rPr>
        <w:t>output</w:t>
      </w:r>
      <w:r>
        <w:rPr>
          <w:b w:val="0"/>
        </w:rPr>
        <w:t xml:space="preserve"> from the three supplied </w:t>
      </w:r>
      <w:r>
        <w:rPr>
          <w:b/>
        </w:rPr>
        <w:t>value</w:t>
      </w:r>
      <w:r>
        <w:rPr>
          <w:b w:val="0"/>
        </w:rPr>
        <w:t>s and weights.</w:t>
      </w:r>
    </w:p>
    <w:p>
      <w:pPr>
        <w:spacing w:line="336" w:lineRule="auto" w:after="180"/>
      </w:pPr>
      <w:r>
        <w:rPr>
          <w:b w:val="0"/>
        </w:rPr>
        <w:t>Teacher check: Teacher explanation: Contributions [1,0],[0,1],[1,0.5] sum to [2,1.5].</w:t>
      </w:r>
    </w:p>
    <w:p>
      <w:pPr>
        <w:spacing w:line="336" w:lineRule="auto" w:after="180"/>
      </w:pPr>
      <w:r>
        <w:rPr>
          <w:b w:val="0"/>
        </w:rPr>
        <w:t xml:space="preserve">Individual check: For Attention as weighted information selection, use its worked case to evaluate this proposed explanation: “Attention copies the highest-weight </w:t>
      </w:r>
      <w:r>
        <w:rPr>
          <w:b/>
        </w:rPr>
        <w:t>token</w:t>
      </w:r>
      <w:r>
        <w:rPr>
          <w:b w:val="0"/>
        </w:rPr>
        <w:t>”. Explain the deciding step.</w:t>
      </w:r>
    </w:p>
    <w:p>
      <w:pPr>
        <w:spacing w:line="336" w:lineRule="auto" w:after="180"/>
      </w:pPr>
      <w:r>
        <w:rPr>
          <w:b w:val="0"/>
        </w:rPr>
        <w:t>Expected correction: The supplied procedure combines vectors from multiple positions.</w:t>
      </w:r>
    </w:p>
    <w:p>
      <w:pPr>
        <w:spacing w:line="336" w:lineRule="auto" w:after="180"/>
      </w:pPr>
      <w:r>
        <w:rPr>
          <w:b w:val="0"/>
        </w:rPr>
        <w:t>Apply the same support, independent transfer and delayed-review decisions to the named connected-topic workbook tasks.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toy window holds eight </w:t>
      </w:r>
      <w:r>
        <w:rPr>
          <w:b/>
        </w:rPr>
        <w:t>token</w:t>
      </w:r>
      <w:r>
        <w:rPr>
          <w:b w:val="0"/>
        </w:rPr>
        <w:t>s; prompt uses six and quotation uses three.</w:t>
      </w:r>
    </w:p>
    <w:p>
      <w:pPr>
        <w:spacing w:line="336" w:lineRule="auto" w:after="180"/>
      </w:pPr>
      <w:r>
        <w:rPr>
          <w:b w:val="0"/>
        </w:rPr>
        <w:t>Write the question to explain: Does it fit? What should be preserved?</w:t>
      </w:r>
    </w:p>
    <w:p>
      <w:pPr>
        <w:spacing w:line="336" w:lineRule="auto" w:after="180"/>
      </w:pPr>
      <w:r>
        <w:rPr>
          <w:b w:val="0"/>
        </w:rPr>
        <w:t xml:space="preserve">Reveal after </w:t>
      </w:r>
      <w:r>
        <w:rPr>
          <w:b/>
        </w:rPr>
        <w:t>prediction</w:t>
      </w:r>
      <w:r>
        <w:rPr>
          <w:b w:val="0"/>
        </w:rPr>
        <w:t xml:space="preserve">s: 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spacing w:line="336" w:lineRule="auto" w:after="180"/>
      </w:pPr>
      <w:r>
        <w:rPr>
          <w:b w:val="0"/>
        </w:rPr>
        <w:t>Use the earlier transfer question as optional practice. Reserve Budget a new evidence set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80-15-10-15 = 40; 18+22 fits. Claim support must still be checked. Exit: the register lists room B capacity 12, but current meeting approval is unavailable; request that approval before naming it as approved.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Connected teaching cycle: Attention as weighted information selection</w:t>
      </w:r>
    </w:p>
    <w:p>
      <w:pPr>
        <w:pStyle w:val="Heading3"/>
      </w:pPr>
      <w:r>
        <w:t>Pictorial practice question</w:t>
      </w:r>
    </w:p>
    <w:p>
      <w:pPr>
        <w:pStyle w:val="Heading3"/>
      </w:pPr>
      <w:r>
        <w:t>Reasoned teacher answer</w:t>
      </w:r>
    </w:p>
    <w:p>
      <w:pPr>
        <w:pStyle w:val="Heading1"/>
      </w:pPr>
      <w:r>
        <w:t>04. Run the supplied main investigation</w:t>
      </w:r>
    </w:p>
    <w:p>
      <w:r>
        <w:t>Keep the selected independent task out of shared practice.</w:t>
      </w:r>
    </w:p>
    <w:p>
      <w:pPr>
        <w:pStyle w:val="Heading2"/>
      </w:pPr>
      <w:r>
        <w:t>Supplied records and answer guidance</w:t>
      </w:r>
    </w:p>
    <w:p>
      <w:pPr>
        <w:spacing w:line="336" w:lineRule="auto" w:after="180"/>
      </w:pPr>
      <w:r>
        <w:rPr>
          <w:b w:val="0"/>
        </w:rPr>
        <w:t>Main evidence50: A+B50 supports both; A+C55 exceeds budget; B+C45 uses old approval. Pictured event evidence45: A+B38 preserves cap12; A+C30 omits it; Bcost30 makes A+B48 too large. Encoder: Ada!→[1,4], AI🙂→[2,5], schoolbook→[8], school book→[6,3,7], ada fails a at0. Attention full mixture[2,1.5]; excludingV3 gives weights2/3,1/3 and output[4/3,4/3]; no permitted mass requires the declared fallback.</w:t>
      </w:r>
    </w:p>
    <w:p>
      <w:pPr>
        <w:spacing w:line="336" w:lineRule="auto" w:after="180"/>
      </w:pPr>
      <w:r>
        <w:rPr>
          <w:b w:val="0"/>
        </w:rPr>
        <w:t>Independent D/E/F evidence50,D+E50fits,E+F40cannotreplacecurrentapproval.</w:t>
      </w:r>
    </w:p>
    <w:p>
      <w:pPr>
        <w:pStyle w:val="Heading2"/>
      </w:pPr>
      <w:r>
        <w:t>Predict, investigate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toy vocabulary/encoder and complete room-evidence cards. Predict exact token IDs, preserve unsupported-character failures, then compare size and claim support when a card is hidden. These are local calculations and paper traces, not measured model continuations.</w:t>
      </w:r>
    </w:p>
    <w:p>
      <w:pPr>
        <w:pStyle w:val="ListNumber"/>
      </w:pPr>
      <w:r>
        <w:t>What did the hardest test teach you that the normal test did not?</w:t>
      </w:r>
    </w:p>
    <w:p>
      <w:pPr>
        <w:pStyle w:val="Heading2"/>
      </w:pPr>
      <w:r>
        <w:t>Keep the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Main misconceptions</w:t>
      </w:r>
    </w:p>
    <w:p>
      <w:pPr>
        <w:spacing w:line="336" w:lineRule="auto" w:after="180"/>
      </w:pPr>
      <w:r>
        <w:rPr>
          <w:b/>
        </w:rPr>
        <w:t>Token</w:t>
      </w:r>
      <w:r>
        <w:rPr>
          <w:b w:val="0"/>
        </w:rPr>
        <w:t xml:space="preserve"> count equals word count: The lesson uses supplied counts; actual counts depend on </w:t>
      </w:r>
      <w:r>
        <w:rPr>
          <w:b/>
        </w:rPr>
        <w:t>token</w:t>
      </w:r>
      <w:r>
        <w:rPr>
          <w:b w:val="0"/>
        </w:rPr>
        <w:t>izer and protocol.</w:t>
      </w:r>
    </w:p>
    <w:p>
      <w:pPr>
        <w:spacing w:line="336" w:lineRule="auto" w:after="180"/>
      </w:pPr>
      <w:r>
        <w:rPr>
          <w:b w:val="0"/>
        </w:rPr>
        <w:t xml:space="preserve">The smallest set is the best </w:t>
      </w:r>
      <w:r>
        <w:rPr>
          <w:b/>
        </w:rPr>
        <w:t>evidence</w:t>
      </w:r>
      <w:r>
        <w:rPr>
          <w:b w:val="0"/>
        </w:rPr>
        <w:t>: A set can fit while lacking current support for the requested claims.</w:t>
      </w:r>
    </w:p>
    <w:p>
      <w:pPr>
        <w:spacing w:line="336" w:lineRule="auto" w:after="180"/>
      </w:pPr>
      <w:r>
        <w:rPr>
          <w:b w:val="0"/>
        </w:rPr>
        <w:t xml:space="preserve">Included means verified: Generation may misread or ignore </w:t>
      </w:r>
      <w:r>
        <w:rPr>
          <w:b/>
        </w:rPr>
        <w:t>evidence</w:t>
      </w:r>
      <w:r>
        <w:rPr>
          <w:b w:val="0"/>
        </w:rPr>
        <w:t>; verify claims after generation.</w:t>
      </w:r>
    </w:p>
    <w:p>
      <w:pPr>
        <w:pStyle w:val="Heading2"/>
      </w:pPr>
      <w:r>
        <w:t>Choose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Extension misconceptions · reference / check after trying</w:t>
      </w:r>
    </w:p>
    <w:p>
      <w:pPr>
        <w:spacing w:line="336" w:lineRule="auto" w:after="180"/>
      </w:pPr>
      <w:r>
        <w:rPr>
          <w:b w:val="0"/>
        </w:rPr>
        <w:t xml:space="preserve">Attention copies the highest-weight </w:t>
      </w:r>
      <w:r>
        <w:rPr>
          <w:b/>
        </w:rPr>
        <w:t>token</w:t>
      </w:r>
      <w:r>
        <w:rPr>
          <w:b w:val="0"/>
        </w:rPr>
        <w:t>: The supplied procedure combines vectors from multiple positions.</w:t>
      </w:r>
    </w:p>
    <w:p>
      <w:pPr>
        <w:spacing w:line="336" w:lineRule="auto" w:after="180"/>
      </w:pPr>
      <w:r>
        <w:rPr>
          <w:b w:val="0"/>
        </w:rPr>
        <w:t>Deleting one contribution preserves a normalised mixture: Renormalise permitted mass under the stated contract.</w:t>
      </w:r>
    </w:p>
    <w:p>
      <w:pPr>
        <w:spacing w:line="336" w:lineRule="auto" w:after="180"/>
      </w:pPr>
      <w:r>
        <w:rPr>
          <w:b w:val="0"/>
        </w:rPr>
        <w:t>Attention weights are truth probabilities: They are coefficients derived from compatibility, with no source-truth guarantee.</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main investigation for shared practice. Reserve Budget a new evidence set independently for the individual first attempt. The named extension has separate tasks and feedback.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Check these misconceptions</w:t>
      </w:r>
    </w:p>
    <w:p>
      <w:pPr>
        <w:pStyle w:val="Heading3"/>
      </w:pPr>
      <w:r>
        <w:t>Match the support to the first error</w:t>
      </w:r>
    </w:p>
    <w:p>
      <w:pPr>
        <w:pStyle w:val="Heading1"/>
      </w:pPr>
      <w:r>
        <w:t>05. Assess the selected main independent task</w:t>
      </w:r>
    </w:p>
    <w:p>
      <w:r>
        <w:t>Reveal its key after the first attempt; extension tasks have their own keys.</w:t>
      </w:r>
    </w:p>
    <w:p>
      <w:pPr>
        <w:pStyle w:val="Heading2"/>
      </w:pPr>
      <w:r>
        <w:t>Selected independent question and key</w:t>
      </w:r>
    </w:p>
    <w:p>
      <w:pPr>
        <w:spacing w:line="336" w:lineRule="auto" w:after="180"/>
      </w:pPr>
      <w:r>
        <w:rPr>
          <w:b w:val="0"/>
        </w:rPr>
        <w:t xml:space="preserve">Selected case: Total 120, instructions 25, question 15, </w:t>
      </w:r>
      <w:r>
        <w:rPr>
          <w:b/>
        </w:rPr>
        <w:t>output</w:t>
      </w:r>
      <w:r>
        <w:rPr>
          <w:b w:val="0"/>
        </w:rPr>
        <w:t xml:space="preserve"> reserve 30. Source D is current approval, cost 28; E is current capacity, cost 22; F is old approval, cost 18.</w:t>
      </w:r>
    </w:p>
    <w:p>
      <w:pPr>
        <w:spacing w:line="336" w:lineRule="auto" w:after="180"/>
      </w:pPr>
      <w:r>
        <w:rPr>
          <w:b w:val="0"/>
        </w:rPr>
        <w:t>Compute capacity, compare D+E and E+F, and state an honest fallback if D is missing.</w:t>
      </w:r>
    </w:p>
    <w:p>
      <w:pPr>
        <w:spacing w:line="336" w:lineRule="auto" w:after="180"/>
      </w:pPr>
      <w:r>
        <w:rPr>
          <w:b w:val="0"/>
        </w:rPr>
        <w:t xml:space="preserve">Teacher explanation: </w:t>
      </w:r>
      <w:r>
        <w:rPr>
          <w:b/>
        </w:rPr>
        <w:t>Evidence</w:t>
      </w:r>
      <w:r>
        <w:rPr>
          <w:b w:val="0"/>
        </w:rPr>
        <w:t xml:space="preserve"> capacity 50. D+E costs 50 and supplies both current claims. E+F costs 40 but old approval is insufficient.</w:t>
      </w:r>
    </w:p>
    <w:p>
      <w:pPr>
        <w:spacing w:line="336" w:lineRule="auto" w:after="180"/>
      </w:pPr>
      <w:r>
        <w:rPr>
          <w:b w:val="0"/>
        </w:rPr>
        <w:t>Without D, report the supported capacity and ask for current approval rather than infer it.</w:t>
      </w:r>
    </w:p>
    <w:p>
      <w:pPr>
        <w:pStyle w:val="Heading2"/>
      </w:pPr>
      <w:r>
        <w:t>Judge reasoning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Compute available evidence</w:t>
      </w:r>
    </w:p>
    <w:p>
      <w:pPr>
        <w:spacing w:line="336" w:lineRule="auto" w:after="180"/>
      </w:pPr>
      <w:r>
        <w:rPr>
          <w:b w:val="0"/>
        </w:rPr>
        <w:t xml:space="preserve">Under total 100, instructions 20, question 10 and </w:t>
      </w:r>
      <w:r>
        <w:rPr>
          <w:b/>
        </w:rPr>
        <w:t>output</w:t>
      </w:r>
      <w:r>
        <w:rPr>
          <w:b w:val="0"/>
        </w:rPr>
        <w:t xml:space="preserve"> reserve 20, calculate </w:t>
      </w:r>
      <w:r>
        <w:rPr>
          <w:b/>
        </w:rPr>
        <w:t>evidence</w:t>
      </w:r>
      <w:r>
        <w:rPr>
          <w:b w:val="0"/>
        </w:rPr>
        <w:t xml:space="preserve"> capacity.</w:t>
      </w:r>
    </w:p>
    <w:p>
      <w:pPr>
        <w:spacing w:line="336" w:lineRule="auto" w:after="180"/>
      </w:pPr>
      <w:r>
        <w:rPr>
          <w:b w:val="0"/>
        </w:rPr>
        <w:t xml:space="preserve">Teacher explanation: 100-20-10-20 = 50 supplied </w:t>
      </w:r>
      <w:r>
        <w:rPr>
          <w:b/>
        </w:rPr>
        <w:t>token</w:t>
      </w:r>
      <w:r>
        <w:rPr>
          <w:b w:val="0"/>
        </w:rPr>
        <w:t xml:space="preserve"> units.</w:t>
      </w:r>
    </w:p>
    <w:p>
      <w:pPr>
        <w:spacing w:line="336" w:lineRule="auto" w:after="180"/>
      </w:pPr>
      <w:r>
        <w:rPr>
          <w:b w:val="0"/>
        </w:rPr>
        <w:t xml:space="preserve">Separate the total budget into its declared parts: 100 minus 20 instruction units minus 10 question units minus 20 </w:t>
      </w:r>
      <w:r>
        <w:rPr>
          <w:b/>
        </w:rPr>
        <w:t>reserved output</w:t>
      </w:r>
      <w:r>
        <w:rPr>
          <w:b w:val="0"/>
        </w:rPr>
        <w:t xml:space="preserve"> units leaves 50 units for </w:t>
      </w:r>
      <w:r>
        <w:rPr>
          <w:b/>
        </w:rPr>
        <w:t>evidence</w:t>
      </w:r>
      <w:r>
        <w:rPr>
          <w:b w:val="0"/>
        </w:rPr>
        <w:t xml:space="preserve">. Preserve the </w:t>
      </w:r>
      <w:r>
        <w:rPr>
          <w:b/>
        </w:rPr>
        <w:t>output</w:t>
      </w:r>
      <w:r>
        <w:rPr>
          <w:b w:val="0"/>
        </w:rPr>
        <w:t xml:space="preserve"> reserve before filling </w:t>
      </w:r>
      <w:r>
        <w:rPr>
          <w:b/>
        </w:rPr>
        <w:t>evidence</w:t>
      </w:r>
      <w:r>
        <w:rPr>
          <w:b w:val="0"/>
        </w:rPr>
        <w:t xml:space="preserve"> space.</w:t>
      </w:r>
    </w:p>
    <w:p>
      <w:pPr>
        <w:spacing w:line="336" w:lineRule="auto" w:after="180"/>
      </w:pPr>
      <w:r>
        <w:rPr>
          <w:b w:val="0"/>
        </w:rPr>
        <w:t xml:space="preserve">These are the lesson’s supplied </w:t>
      </w:r>
      <w:r>
        <w:rPr>
          <w:b/>
        </w:rPr>
        <w:t>token</w:t>
      </w:r>
      <w:r>
        <w:rPr>
          <w:b w:val="0"/>
        </w:rPr>
        <w:t xml:space="preserve"> units, not a universal word-to-</w:t>
      </w:r>
      <w:r>
        <w:rPr>
          <w:b/>
        </w:rPr>
        <w:t>token</w:t>
      </w:r>
      <w:r>
        <w:rPr>
          <w:b w:val="0"/>
        </w:rPr>
        <w:t xml:space="preserve"> conversion.</w:t>
      </w:r>
    </w:p>
    <w:p>
      <w:pPr>
        <w:pStyle w:val="Heading2"/>
      </w:pPr>
      <w:r>
        <w:t>W2 Choose complete support</w:t>
      </w:r>
    </w:p>
    <w:p>
      <w:pPr>
        <w:spacing w:line="336" w:lineRule="auto" w:after="180"/>
      </w:pPr>
      <w:r>
        <w:rPr>
          <w:b w:val="0"/>
        </w:rPr>
        <w:t>Compare A+B,A+C,C+B for fit and support of current approval and capacity.</w:t>
      </w:r>
    </w:p>
    <w:p>
      <w:pPr>
        <w:spacing w:line="336" w:lineRule="auto" w:after="180"/>
      </w:pPr>
      <w:r>
        <w:rPr>
          <w:b w:val="0"/>
        </w:rPr>
        <w:t>Teacher explanation: A+B costs 50 and supports both. A+C costs 55 and fails budget; C+B costs 45 but uses old approval and fails current-approval support.</w:t>
      </w:r>
    </w:p>
    <w:p>
      <w:pPr>
        <w:pStyle w:val="Heading2"/>
      </w:pPr>
      <w:r>
        <w:t>W3 Preserve a qualifier</w:t>
      </w:r>
    </w:p>
    <w:p>
      <w:pPr>
        <w:spacing w:line="336" w:lineRule="auto" w:after="180"/>
      </w:pPr>
      <w:r>
        <w:rPr>
          <w:b w:val="0"/>
        </w:rPr>
        <w:t>A passage says room B normally holds 12, except during maintenance when the approved limit is 8. Why is retaining only the first clause inadequate?</w:t>
      </w:r>
    </w:p>
    <w:p>
      <w:pPr>
        <w:spacing w:line="336" w:lineRule="auto" w:after="180"/>
      </w:pPr>
      <w:r>
        <w:rPr>
          <w:b w:val="0"/>
        </w:rPr>
        <w:t>Teacher explanation: The exception changes the applicable capacity during maintenance. Preserve conditions and determine whether maintenance applies; do not report 12 unconditionally.</w:t>
      </w:r>
    </w:p>
    <w:p>
      <w:pPr>
        <w:pStyle w:val="Heading2"/>
      </w:pPr>
      <w:r>
        <w:t>W5 Audit inclusion</w:t>
      </w:r>
    </w:p>
    <w:p>
      <w:pPr>
        <w:spacing w:line="336" w:lineRule="auto" w:after="180"/>
      </w:pPr>
      <w:r>
        <w:rPr>
          <w:b w:val="0"/>
        </w:rPr>
        <w:t>A team says every claim is verified because all chosen documents fit in context. What further check is needed?</w:t>
      </w:r>
    </w:p>
    <w:p>
      <w:pPr>
        <w:spacing w:line="336" w:lineRule="auto" w:after="180"/>
      </w:pPr>
      <w:r>
        <w:rPr>
          <w:b w:val="0"/>
        </w:rPr>
        <w:t>Teacher explanation: Check each generated claim against the actual source passage/version and preserve qualifiers. Budget fit and inclusion do not establish faithful use or current correctness.</w:t>
      </w:r>
    </w:p>
    <w:p>
      <w:pPr>
        <w:pStyle w:val="Heading2"/>
      </w:pPr>
      <w:r>
        <w:t>Extension questions and keys · reference / check after trying</w:t>
      </w:r>
    </w:p>
    <w:p>
      <w:pPr>
        <w:pStyle w:val="Heading3"/>
      </w:pPr>
      <w:r>
        <w:t>Attention as weighted information selection — W1 Identify the roles</w:t>
      </w:r>
    </w:p>
    <w:p>
      <w:pPr>
        <w:spacing w:line="336" w:lineRule="auto" w:after="180"/>
      </w:pPr>
      <w:r>
        <w:rPr>
          <w:b w:val="0"/>
        </w:rPr>
        <w:t xml:space="preserve">Explain </w:t>
      </w:r>
      <w:r>
        <w:rPr>
          <w:b/>
        </w:rPr>
        <w:t>query</w:t>
      </w:r>
      <w:r>
        <w:rPr>
          <w:b w:val="0"/>
        </w:rPr>
        <w:t xml:space="preserve">, key, </w:t>
      </w:r>
      <w:r>
        <w:rPr>
          <w:b/>
        </w:rPr>
        <w:t>value</w:t>
      </w:r>
      <w:r>
        <w:rPr>
          <w:b w:val="0"/>
        </w:rPr>
        <w:t xml:space="preserve"> and weight without calling the largest weight a truth score.</w:t>
      </w:r>
    </w:p>
    <w:p>
      <w:pPr>
        <w:spacing w:line="336" w:lineRule="auto" w:after="180"/>
      </w:pPr>
      <w:r>
        <w:rPr>
          <w:b w:val="0"/>
        </w:rPr>
        <w:t xml:space="preserve">Teacher explanation: The </w:t>
      </w:r>
      <w:r>
        <w:rPr>
          <w:b/>
        </w:rPr>
        <w:t>query</w:t>
      </w:r>
      <w:r>
        <w:rPr>
          <w:b w:val="0"/>
        </w:rPr>
        <w:t xml:space="preserve"> compares keys, compatibility produces weights, and weights combine </w:t>
      </w:r>
      <w:r>
        <w:rPr>
          <w:b/>
        </w:rPr>
        <w:t>value</w:t>
      </w:r>
      <w:r>
        <w:rPr>
          <w:b w:val="0"/>
        </w:rPr>
        <w:t>s. A weight is a computational coefficient, not a truth score.</w:t>
      </w:r>
    </w:p>
    <w:p>
      <w:pPr>
        <w:pStyle w:val="Heading3"/>
      </w:pPr>
      <w:r>
        <w:t>Attention as weighted information selection — W2 Compute the mixture</w:t>
      </w:r>
    </w:p>
    <w:p>
      <w:pPr>
        <w:spacing w:line="336" w:lineRule="auto" w:after="180"/>
      </w:pPr>
      <w:r>
        <w:rPr>
          <w:b w:val="0"/>
        </w:rPr>
        <w:t xml:space="preserve">Calculate the </w:t>
      </w:r>
      <w:r>
        <w:rPr>
          <w:b/>
        </w:rPr>
        <w:t>output</w:t>
      </w:r>
      <w:r>
        <w:rPr>
          <w:b w:val="0"/>
        </w:rPr>
        <w:t xml:space="preserve"> from the three supplied </w:t>
      </w:r>
      <w:r>
        <w:rPr>
          <w:b/>
        </w:rPr>
        <w:t>value</w:t>
      </w:r>
      <w:r>
        <w:rPr>
          <w:b w:val="0"/>
        </w:rPr>
        <w:t>s and weights.</w:t>
      </w:r>
    </w:p>
    <w:p>
      <w:pPr>
        <w:spacing w:line="336" w:lineRule="auto" w:after="180"/>
      </w:pPr>
      <w:r>
        <w:rPr>
          <w:b w:val="0"/>
        </w:rPr>
        <w:t>Teacher explanation: Contributions [1,0],[0,1],[1,0.5] sum to [2,1.5].</w:t>
      </w:r>
    </w:p>
    <w:p>
      <w:pPr>
        <w:spacing w:line="336" w:lineRule="auto" w:after="180"/>
      </w:pPr>
      <w:r>
        <w:rPr>
          <w:b w:val="0"/>
        </w:rPr>
        <w:t xml:space="preserve">Multiply each coordinate by its </w:t>
      </w:r>
      <w:r>
        <w:rPr>
          <w:b/>
        </w:rPr>
        <w:t>value</w:t>
      </w:r>
      <w:r>
        <w:rPr>
          <w:b w:val="0"/>
        </w:rPr>
        <w:t>’s weight: 0.5*[2,0]=[1,0], 0.25*[0,4]=[0,1], and 0.25*[4,2]=[1,0.5]. Add first coordinates to get 1+0+1=2 and second coordinates to get 0+1+0.5=1.5.</w:t>
      </w:r>
    </w:p>
    <w:p>
      <w:pPr>
        <w:spacing w:line="336" w:lineRule="auto" w:after="180"/>
      </w:pPr>
      <w:r>
        <w:rPr>
          <w:b w:val="0"/>
        </w:rPr>
        <w:t xml:space="preserve">The combined vector is [2,1.5], not a literal selection of one source </w:t>
      </w:r>
      <w:r>
        <w:rPr>
          <w:b/>
        </w:rPr>
        <w:t>token</w:t>
      </w:r>
      <w:r>
        <w:rPr>
          <w:b w:val="0"/>
        </w:rPr>
        <w:t>.</w:t>
      </w:r>
    </w:p>
    <w:p>
      <w:pPr>
        <w:pStyle w:val="Heading3"/>
      </w:pPr>
      <w:r>
        <w:t>Attention as weighted information selection — W3 Mask and renormalise</w:t>
      </w:r>
    </w:p>
    <w:p>
      <w:pPr>
        <w:spacing w:line="336" w:lineRule="auto" w:after="180"/>
      </w:pPr>
      <w:r>
        <w:rPr>
          <w:b w:val="0"/>
        </w:rPr>
        <w:t xml:space="preserve">Exclude V3 and calculate permitted weights and </w:t>
      </w:r>
      <w:r>
        <w:rPr>
          <w:b/>
        </w:rPr>
        <w:t>output</w:t>
      </w:r>
      <w:r>
        <w:rPr>
          <w:b w:val="0"/>
        </w:rPr>
        <w:t>. Explain the empty-</w:t>
      </w:r>
      <w:r>
        <w:rPr>
          <w:b/>
        </w:rPr>
        <w:t>mask</w:t>
      </w:r>
      <w:r>
        <w:rPr>
          <w:b w:val="0"/>
        </w:rPr>
        <w:t xml:space="preserve"> case.</w:t>
      </w:r>
    </w:p>
    <w:p>
      <w:pPr>
        <w:spacing w:line="336" w:lineRule="auto" w:after="180"/>
      </w:pPr>
      <w:r>
        <w:rPr>
          <w:b w:val="0"/>
        </w:rPr>
        <w:t xml:space="preserve">Teacher explanation: Retained total 0.75 gives weights 2/3,1/3,0 and </w:t>
      </w:r>
      <w:r>
        <w:rPr>
          <w:b/>
        </w:rPr>
        <w:t>output</w:t>
      </w:r>
      <w:r>
        <w:rPr>
          <w:b w:val="0"/>
        </w:rPr>
        <w:t xml:space="preserve"> [4/3,4/3]. All-excluded gives zero total and must report no available </w:t>
      </w:r>
      <w:r>
        <w:rPr>
          <w:b/>
        </w:rPr>
        <w:t>value</w:t>
      </w:r>
      <w:r>
        <w:rPr>
          <w:b w:val="0"/>
        </w:rPr>
        <w:t xml:space="preserve"> under this contract.</w:t>
      </w:r>
    </w:p>
    <w:p>
      <w:pPr>
        <w:pStyle w:val="Heading3"/>
      </w:pPr>
      <w:r>
        <w:t>Attention as weighted information selection — W4 Combine a new case independently</w:t>
      </w:r>
    </w:p>
    <w:p>
      <w:pPr>
        <w:spacing w:line="336" w:lineRule="auto" w:after="180"/>
      </w:pPr>
      <w:r>
        <w:rPr>
          <w:b/>
        </w:rPr>
        <w:t>Value</w:t>
      </w:r>
      <w:r>
        <w:rPr>
          <w:b w:val="0"/>
        </w:rPr>
        <w:t xml:space="preserve">s A=[4,1],B=[0,5],C=[2,3]; weights 0.25,0.5,0.25. Compute the full </w:t>
      </w:r>
      <w:r>
        <w:rPr>
          <w:b/>
        </w:rPr>
        <w:t>output</w:t>
      </w:r>
      <w:r>
        <w:rPr>
          <w:b w:val="0"/>
        </w:rPr>
        <w:t xml:space="preserve">. </w:t>
      </w:r>
      <w:r>
        <w:rPr>
          <w:b/>
        </w:rPr>
        <w:t>Mask</w:t>
      </w:r>
      <w:r>
        <w:rPr>
          <w:b w:val="0"/>
        </w:rPr>
        <w:t xml:space="preserve"> B, renormalise the remaining weights and compute the new </w:t>
      </w:r>
      <w:r>
        <w:rPr>
          <w:b/>
        </w:rPr>
        <w:t>output</w:t>
      </w:r>
      <w:r>
        <w:rPr>
          <w:b w:val="0"/>
        </w:rPr>
        <w:t>.</w:t>
      </w:r>
    </w:p>
    <w:p>
      <w:pPr>
        <w:spacing w:line="336" w:lineRule="auto" w:after="180"/>
      </w:pPr>
      <w:r>
        <w:rPr>
          <w:b w:val="0"/>
        </w:rPr>
        <w:t xml:space="preserve">Teacher explanation: Full contributions [1,.25],[0,2.5],[.5,.75] give [1.5,3.5]. Retained total .5 gives A/C weights .5,.5 and </w:t>
      </w:r>
      <w:r>
        <w:rPr>
          <w:b/>
        </w:rPr>
        <w:t>output</w:t>
      </w:r>
      <w:r>
        <w:rPr>
          <w:b w:val="0"/>
        </w:rPr>
        <w:t xml:space="preserve"> [3,2]. </w:t>
      </w:r>
      <w:r>
        <w:rPr>
          <w:b/>
        </w:rPr>
        <w:t>Mask</w:t>
      </w:r>
      <w:r>
        <w:rPr>
          <w:b w:val="0"/>
        </w:rPr>
        <w:t>ing changes available information; it does not verify sources.</w:t>
      </w:r>
    </w:p>
    <w:p>
      <w:pPr>
        <w:pStyle w:val="Heading3"/>
      </w:pPr>
      <w:r>
        <w:t>Attention as weighted information selection — W5 Audit an explanation</w:t>
      </w:r>
    </w:p>
    <w:p>
      <w:pPr>
        <w:spacing w:line="336" w:lineRule="auto" w:after="180"/>
      </w:pPr>
      <w:r>
        <w:rPr>
          <w:b w:val="0"/>
        </w:rPr>
        <w:t>A student claims the highest attention weight explains the entire model and authenticates a retrieved instruction. What additional reasoning is needed?</w:t>
      </w:r>
    </w:p>
    <w:p>
      <w:pPr>
        <w:spacing w:line="336" w:lineRule="auto" w:after="180"/>
      </w:pPr>
      <w:r>
        <w:rPr>
          <w:b w:val="0"/>
        </w:rPr>
        <w:t xml:space="preserve">Teacher explanation: Inspect </w:t>
      </w:r>
      <w:r>
        <w:rPr>
          <w:b/>
        </w:rPr>
        <w:t>value</w:t>
      </w:r>
      <w:r>
        <w:rPr>
          <w:b w:val="0"/>
        </w:rPr>
        <w:t>s and downstream computations, other heads and residual paths before explaining the whole model.</w:t>
      </w:r>
    </w:p>
    <w:p>
      <w:pPr>
        <w:spacing w:line="336" w:lineRule="auto" w:after="180"/>
      </w:pPr>
      <w:r>
        <w:rPr>
          <w:b w:val="0"/>
        </w:rPr>
        <w:t xml:space="preserve">Source truth and instruction authority require separate </w:t>
      </w:r>
      <w:r>
        <w:rPr>
          <w:b/>
        </w:rPr>
        <w:t>evidence</w:t>
      </w:r>
      <w:r>
        <w:rPr>
          <w:b w:val="0"/>
        </w:rPr>
        <w:t xml:space="preserve"> and permissions; weight alone supplies neither.</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Nine exceeds eight. Shorten or select material while preserving essential instructions and </w:t>
      </w:r>
      <w:r>
        <w:rPr>
          <w:b/>
        </w:rPr>
        <w:t>evidence</w:t>
      </w:r>
      <w:r>
        <w:rPr>
          <w:b w:val="0"/>
        </w:rPr>
        <w:t xml:space="preserve">. Real systems also have </w:t>
      </w:r>
      <w:r>
        <w:rPr>
          <w:b/>
        </w:rPr>
        <w:t>output</w:t>
      </w:r>
      <w:r>
        <w:rPr>
          <w:b w:val="0"/>
        </w:rPr>
        <w:t>-budget rules.</w:t>
      </w:r>
    </w:p>
    <w:p>
      <w:pPr>
        <w:pStyle w:val="Heading3"/>
      </w:pPr>
      <w:r>
        <w:t>Additional transfer practice</w:t>
      </w:r>
    </w:p>
    <w:p>
      <w:pPr>
        <w:spacing w:line="336" w:lineRule="auto" w:after="180"/>
      </w:pPr>
      <w:r>
        <w:rPr>
          <w:b w:val="0"/>
        </w:rPr>
        <w:t>A system can use only the last two messages. Message 1 says use centimetres; messages 2 and 3 discuss plants. What instruction may be lost, and how can the next request repair this?</w:t>
      </w:r>
    </w:p>
    <w:p>
      <w:pPr>
        <w:pStyle w:val="Heading3"/>
      </w:pPr>
      <w:r>
        <w:t>Reasoned practice answer</w:t>
      </w:r>
    </w:p>
    <w:p>
      <w:pPr>
        <w:spacing w:line="336" w:lineRule="auto" w:after="180"/>
      </w:pPr>
      <w:r>
        <w:rPr>
          <w:b w:val="0"/>
        </w:rPr>
        <w:t xml:space="preserve">The centimetres instruction may be outside the available context. Restate the required unit in the current request and check the </w:t>
      </w:r>
      <w:r>
        <w:rPr>
          <w:b/>
        </w:rPr>
        <w:t>output</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“All earlier conversation remains available forever.” Keep the first attempt and an uncoached retry separate.</w:t>
      </w:r>
    </w:p>
    <w:p>
      <w:pPr>
        <w:pStyle w:val="Heading3"/>
      </w:pPr>
      <w:r>
        <w:t>Original transfer answer</w:t>
      </w:r>
    </w:p>
    <w:p>
      <w:pPr>
        <w:spacing w:line="336" w:lineRule="auto" w:after="180"/>
      </w:pPr>
      <w:r>
        <w:rPr>
          <w:b w:val="0"/>
        </w:rPr>
        <w:t>Total=14, exceeding the toy limit by 2. Select a relevant 5-</w:t>
      </w:r>
      <w:r>
        <w:rPr>
          <w:b/>
        </w:rPr>
        <w:t>token</w:t>
      </w:r>
      <w:r>
        <w:rPr>
          <w:b w:val="0"/>
        </w:rPr>
        <w:t xml:space="preserve"> source extract or shorten other material while retaining essential instructions and </w:t>
      </w:r>
      <w:r>
        <w:rPr>
          <w:b/>
        </w:rPr>
        <w:t>evidence</w:t>
      </w:r>
      <w:r>
        <w:rPr>
          <w:b w:val="0"/>
        </w:rPr>
        <w:t>.</w:t>
      </w:r>
    </w:p>
    <w:p>
      <w:pPr>
        <w:spacing w:line="336" w:lineRule="auto" w:after="180"/>
      </w:pPr>
      <w:r>
        <w:rPr>
          <w:b w:val="0"/>
        </w:rPr>
        <w:t xml:space="preserve">Real systems specify their own context and </w:t>
      </w:r>
      <w:r>
        <w:rPr>
          <w:b/>
        </w:rPr>
        <w:t>output</w:t>
      </w:r>
      <w:r>
        <w:rPr>
          <w:b w:val="0"/>
        </w:rPr>
        <w:t xml:space="preserve"> limits; this toy policy must not be assumed universal.</w:t>
      </w:r>
    </w:p>
    <w:p>
      <w:pPr>
        <w:pStyle w:val="Heading3"/>
      </w:pPr>
      <w:r>
        <w:t>Explanations for the additional workbook examples</w:t>
      </w:r>
    </w:p>
    <w:p>
      <w:pPr>
        <w:pStyle w:val="Heading3"/>
      </w:pPr>
      <w:r>
        <w:t>W1 Compute available evidence</w:t>
      </w:r>
    </w:p>
    <w:p>
      <w:pPr>
        <w:pStyle w:val="Heading3"/>
      </w:pPr>
      <w:r>
        <w:t>W2 Choose complete support</w:t>
      </w:r>
    </w:p>
    <w:p>
      <w:pPr>
        <w:pStyle w:val="Heading3"/>
      </w:pPr>
      <w:r>
        <w:t>W3 Preserve a qualifier</w:t>
      </w:r>
    </w:p>
    <w:p>
      <w:pPr>
        <w:pStyle w:val="Heading3"/>
      </w:pPr>
      <w:r>
        <w:t>W4 Budget new evidence independently</w:t>
      </w:r>
    </w:p>
    <w:p>
      <w:pPr>
        <w:spacing w:line="336" w:lineRule="auto" w:after="180"/>
      </w:pPr>
      <w:r>
        <w:rPr>
          <w:b w:val="0"/>
        </w:rPr>
        <w:t xml:space="preserve">Total 120, instructions 25, question 15, </w:t>
      </w:r>
      <w:r>
        <w:rPr>
          <w:b/>
        </w:rPr>
        <w:t>output</w:t>
      </w:r>
      <w:r>
        <w:rPr>
          <w:b w:val="0"/>
        </w:rPr>
        <w:t xml:space="preserve"> reserve 30. Source D is current approval, cost 28; E is current capacity, cost 22; F is old approval, cost 18.</w:t>
      </w:r>
    </w:p>
    <w:p>
      <w:pPr>
        <w:spacing w:line="336" w:lineRule="auto" w:after="180"/>
      </w:pPr>
      <w:r>
        <w:rPr>
          <w:b w:val="0"/>
        </w:rPr>
        <w:t>Compute capacity, compare D+E and E+F, and state an honest fallback if D is missing.</w:t>
      </w:r>
    </w:p>
    <w:p>
      <w:pPr>
        <w:spacing w:line="336" w:lineRule="auto" w:after="180"/>
      </w:pPr>
      <w:r>
        <w:rPr>
          <w:b w:val="0"/>
        </w:rPr>
        <w:t xml:space="preserve">Teacher explanation: </w:t>
      </w:r>
      <w:r>
        <w:rPr>
          <w:b/>
        </w:rPr>
        <w:t>Evidence</w:t>
      </w:r>
      <w:r>
        <w:rPr>
          <w:b w:val="0"/>
        </w:rPr>
        <w:t xml:space="preserve"> capacity 50. D+E costs 50 and supplies both current claims. E+F costs 40 but old approval is insufficient.</w:t>
      </w:r>
    </w:p>
    <w:p>
      <w:pPr>
        <w:spacing w:line="336" w:lineRule="auto" w:after="180"/>
      </w:pPr>
      <w:r>
        <w:rPr>
          <w:b w:val="0"/>
        </w:rPr>
        <w:t>Without D, report the supported capacity and ask for current approval rather than infer it.</w:t>
      </w:r>
    </w:p>
    <w:p>
      <w:pPr>
        <w:pStyle w:val="Heading3"/>
      </w:pPr>
      <w:r>
        <w:t>W5 Audit inclusion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return</w:t>
      </w:r>
    </w:p>
    <w:p>
      <w:r>
        <w:t>Keep main and extension assessment evidence distinguishable.</w:t>
      </w:r>
    </w:p>
    <w:p>
      <w:pPr>
        <w:pStyle w:val="Heading2"/>
      </w:pPr>
      <w:r>
        <w:t>Project record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Design Study Buddy retrieval to preserve current facts, exceptions and source identity within its </w:t>
      </w:r>
      <w:r>
        <w:rPr>
          <w:b/>
        </w:rPr>
        <w:t>context budget</w:t>
      </w:r>
      <w:r>
        <w:rPr>
          <w:b w:val="0"/>
        </w:rPr>
        <w:t>.</w:t>
      </w:r>
    </w:p>
    <w:p>
      <w:pPr>
        <w:pStyle w:val="Heading2"/>
      </w:pPr>
      <w:r>
        <w:t>Main support and fresh assessment</w:t>
      </w:r>
    </w:p>
    <w:p>
      <w:pPr>
        <w:spacing w:line="336" w:lineRule="auto" w:after="180"/>
      </w:pPr>
      <w:r>
        <w:rPr>
          <w:b w:val="0"/>
        </w:rPr>
        <w:t xml:space="preserve">Provide labelled intermediate columns and allow a calculator. Ask students to state the meaning and denominator of a </w:t>
      </w:r>
      <w:r>
        <w:rPr>
          <w:b/>
        </w:rPr>
        <w:t>value</w:t>
      </w:r>
      <w:r>
        <w:rPr>
          <w:b w:val="0"/>
        </w:rPr>
        <w:t xml:space="preserv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50, exact D+E fit, E+F inadequacy and an explicit missing-approval fallback. Fresh retry: total 90,instructions 20,question 10,reserve 20 gives 40; current approval costs 24 and capacity 16, exactly fit.</w:t>
      </w:r>
    </w:p>
    <w:p>
      <w:pPr>
        <w:spacing w:line="336" w:lineRule="auto" w:after="180"/>
      </w:pPr>
      <w:r>
        <w:rPr>
          <w:b w:val="0"/>
        </w:rPr>
        <w:t>A cost-12 old approval does not replace current support.</w:t>
      </w:r>
    </w:p>
    <w:p>
      <w:pPr>
        <w:pStyle w:val="Heading2"/>
      </w:pPr>
      <w:r>
        <w:t>Delayed return</w:t>
      </w:r>
    </w:p>
    <w:p>
      <w:pPr>
        <w:spacing w:line="336" w:lineRule="auto" w:after="180"/>
      </w:pPr>
      <w:r>
        <w:rPr>
          <w:b w:val="0"/>
        </w:rPr>
        <w:t>Suggested return points in this level: ai-3/4, ai-3/6, ai-3/9.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4: Sampling and Variability. Retrieve today’s </w:t>
      </w:r>
      <w:r>
        <w:rPr>
          <w:b/>
        </w:rPr>
        <w:t>evidence</w:t>
      </w:r>
      <w:r>
        <w:rPr>
          <w:b w:val="0"/>
        </w:rPr>
        <w:t xml:space="preserve"> and identify what carries forward and what is new.</w:t>
      </w:r>
    </w:p>
    <w:p>
      <w:pPr>
        <w:spacing w:line="336" w:lineRule="auto" w:after="180"/>
      </w:pPr>
      <w:r>
        <w:rPr>
          <w:b w:val="0"/>
        </w:rPr>
        <w:t xml:space="preserve">Next is Week4: Sampling and Variability. Carry forward the explicit vocabulary, conditional choices and </w:t>
      </w:r>
      <w:r>
        <w:rPr>
          <w:b/>
        </w:rPr>
        <w:t>evidence</w:t>
      </w:r>
      <w:r>
        <w:rPr>
          <w:b w:val="0"/>
        </w:rPr>
        <w:t xml:space="preserve"> boundary when comparing repeated generated </w:t>
      </w:r>
      <w:r>
        <w:rPr>
          <w:b/>
        </w:rPr>
        <w:t>output</w:t>
      </w:r>
      <w:r>
        <w:rPr>
          <w:b w:val="0"/>
        </w:rPr>
        <w:t>s.</w:t>
      </w:r>
    </w:p>
    <w:p>
      <w:pPr>
        <w:pStyle w:val="Heading2"/>
      </w:pPr>
      <w:r>
        <w:t>Extension support and reassessment · reference / check after trying</w:t>
      </w:r>
    </w:p>
    <w:p>
      <w:pPr>
        <w:spacing w:line="336" w:lineRule="auto" w:after="180"/>
      </w:pPr>
      <w:r>
        <w:rPr>
          <w:b w:val="0"/>
        </w:rPr>
        <w:t xml:space="preserve">Provide labelled intermediate columns and allow a calculator. Ask students to state the meaning and denominator of a </w:t>
      </w:r>
      <w:r>
        <w:rPr>
          <w:b/>
        </w:rPr>
        <w:t>value</w:t>
      </w:r>
      <w:r>
        <w:rPr>
          <w:b w:val="0"/>
        </w:rPr>
        <w:t xml:space="preserv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[1.5,3.5] then [3,2] and explicit renormalisation. Fresh retry: A=[2,2], B=[6,0], C=[0,4], weights .5,.25,.25. Full </w:t>
      </w:r>
      <w:r>
        <w:rPr>
          <w:b/>
        </w:rPr>
        <w:t>output</w:t>
      </w:r>
      <w:r>
        <w:rPr>
          <w:b w:val="0"/>
        </w:rPr>
        <w:t xml:space="preserve"> [2.5,2]; exclude A, remaining weights .5,.5 and </w:t>
      </w:r>
      <w:r>
        <w:rPr>
          <w:b/>
        </w:rPr>
        <w:t>output</w:t>
      </w:r>
      <w:r>
        <w:rPr>
          <w:b w:val="0"/>
        </w:rPr>
        <w:t xml:space="preserve"> [3,2].</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spacing w:line="336" w:lineRule="auto" w:after="180"/>
      </w:pPr>
      <w:r>
        <w:rPr>
          <w:b w:val="0"/>
        </w:rPr>
        <w:t xml:space="preserve">Keep the learner’s question, approved source excerpt, and </w:t>
      </w:r>
      <w:r>
        <w:rPr>
          <w:b/>
        </w:rPr>
        <w:t>output</w:t>
      </w:r>
      <w:r>
        <w:rPr>
          <w:b w:val="0"/>
        </w:rPr>
        <w:t xml:space="preserve"> rules inside the active context.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pStyle w:val="Heading3"/>
      </w:pPr>
      <w:r>
        <w:t>Bridge to the next week</w:t>
      </w:r>
    </w:p>
    <w:p>
      <w:pPr>
        <w:pStyle w:val="Heading3"/>
      </w:pPr>
      <w:r>
        <w:t>Support and fresh reassessment</w:t>
      </w:r>
    </w:p>
    <w:p>
      <w:pPr>
        <w:pStyle w:val="Heading3"/>
      </w:pPr>
      <w:r>
        <w:t>Readiness and reassessment for Attention as weighted information selection</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teaching checklist</w:t>
      </w:r>
    </w:p>
    <w:p>
      <w:r>
        <w:t>Use as a reminder alongside the main route.</w:t>
      </w:r>
    </w:p>
    <w:p>
      <w:pPr>
        <w:pStyle w:val="Heading2"/>
      </w:pPr>
      <w:r>
        <w:t>Planning reference</w:t>
      </w:r>
    </w:p>
    <w:p>
      <w:pPr>
        <w:spacing w:line="336" w:lineRule="auto" w:after="180"/>
      </w:pPr>
      <w:r>
        <w:rPr>
          <w:b w:val="0"/>
        </w:rPr>
        <w:t xml:space="preserve">Teaching target: Account for fixed text, </w:t>
      </w:r>
      <w:r>
        <w:rPr>
          <w:b/>
        </w:rPr>
        <w:t>evidence</w:t>
      </w:r>
      <w:r>
        <w:rPr>
          <w:b w:val="0"/>
        </w:rPr>
        <w:t xml:space="preserve"> and </w:t>
      </w:r>
      <w:r>
        <w:rPr>
          <w:b/>
        </w:rPr>
        <w:t>reserved output</w:t>
      </w:r>
      <w:r>
        <w:rPr>
          <w:b w:val="0"/>
        </w:rPr>
        <w:t xml:space="preserve"> under a toy budget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Compare A+B,A+C,C+B for fit and support of current approval and capacity.</w:t>
      </w:r>
    </w:p>
    <w:p>
      <w:pPr>
        <w:spacing w:line="336" w:lineRule="auto" w:after="180"/>
      </w:pPr>
      <w:r>
        <w:rPr>
          <w:b w:val="0"/>
        </w:rPr>
        <w:t>Reasoned practice answer: Teacher explanation: A+B costs 50 and supports both. A+C costs 55 and fails budget; C+B costs 45 but uses old approval and fails current-approval support.</w:t>
      </w:r>
    </w:p>
    <w:p>
      <w:pPr>
        <w:spacing w:line="336" w:lineRule="auto" w:after="180"/>
      </w:pPr>
      <w:r>
        <w:rPr>
          <w:b w:val="0"/>
        </w:rPr>
        <w:t xml:space="preserve">Check every learner before discussion: Use the worked case for Context limits and </w:t>
      </w:r>
      <w:r>
        <w:rPr>
          <w:b/>
        </w:rPr>
        <w:t>evidence selection</w:t>
      </w:r>
      <w:r>
        <w:rPr>
          <w:b w:val="0"/>
        </w:rPr>
        <w:t>. Proposed explanation: “</w:t>
      </w:r>
      <w:r>
        <w:rPr>
          <w:b/>
        </w:rPr>
        <w:t>Token</w:t>
      </w:r>
      <w:r>
        <w:rPr>
          <w:b w:val="0"/>
        </w:rPr>
        <w:t xml:space="preserve"> count equals word count”.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lesson uses supplied counts; actual counts depend on </w:t>
      </w:r>
      <w:r>
        <w:rPr>
          <w:b/>
        </w:rPr>
        <w:t>token</w:t>
      </w:r>
      <w:r>
        <w:rPr>
          <w:b w:val="0"/>
        </w:rPr>
        <w:t>izer and protocol.</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Increase B’s cost to 30 with all other costs fixed. Require a </w:t>
      </w:r>
      <w:r>
        <w:rPr>
          <w:b/>
        </w:rPr>
        <w:t>prediction</w:t>
      </w:r>
      <w:r>
        <w:rPr>
          <w:b w:val="0"/>
        </w:rPr>
        <w:t xml:space="preserve"> and a reason before comparing. Expected result: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retained evidence</w:t>
      </w:r>
    </w:p>
    <w:p>
      <w:r>
        <w:t>Keep supported practice separate from independent evidence.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a picture for a specific explanation.</w:t>
      </w:r>
    </w:p>
    <w:p>
      <w:pPr>
        <w:pStyle w:val="Heading2"/>
      </w:pPr>
      <w:r>
        <w:t>01. Tokens and Context: the case</w:t>
      </w:r>
    </w:p>
    <w:p>
      <w:r>
        <w:drawing>
          <wp:inline xmlns:a="http://schemas.openxmlformats.org/drawingml/2006/main" xmlns:pic="http://schemas.openxmlformats.org/drawingml/2006/picture">
            <wp:extent cx="5486400" cy="3142488"/>
            <wp:docPr id="4" name="Picture 4" descr="A fictional assistant has a small context budget for answering an event-capacity question. Supplied facts: Total budget 100 toy tokens; instructions 20, question 10, output reserve 25. Evidence capacity is the remainder. Current capacity record A costs 18; its safety exception B costs 20; unrelated slogan C costs 12. A says 20 seats; B caps this event at 12."/>
            <wp:cNvGraphicFramePr>
              <a:graphicFrameLocks noChangeAspect="1"/>
            </wp:cNvGraphicFramePr>
            <a:graphic>
              <a:graphicData uri="http://schemas.openxmlformats.org/drawingml/2006/picture">
                <pic:pic>
                  <pic:nvPicPr>
                    <pic:cNvPr id="0" name="academy-story-ai-3-3-01.png"/>
                    <pic:cNvPicPr/>
                  </pic:nvPicPr>
                  <pic:blipFill>
                    <a:blip r:embed="rId12"/>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assistant has a small </w:t>
      </w:r>
      <w:r>
        <w:rPr>
          <w:b/>
        </w:rPr>
        <w:t>context budget</w:t>
      </w:r>
      <w:r>
        <w:rPr>
          <w:b w:val="0"/>
        </w:rPr>
        <w:t xml:space="preserve"> for answering an event-capacity question. Supplied facts: Total budget 100 toy </w:t>
      </w:r>
      <w:r>
        <w:rPr>
          <w:b/>
        </w:rPr>
        <w:t>token</w:t>
      </w:r>
      <w:r>
        <w:rPr>
          <w:b w:val="0"/>
        </w:rPr>
        <w:t xml:space="preserve">s; instructions 20, question 10, </w:t>
      </w:r>
      <w:r>
        <w:rPr>
          <w:b/>
        </w:rPr>
        <w:t>output</w:t>
      </w:r>
      <w:r>
        <w:rPr>
          <w:b w:val="0"/>
        </w:rPr>
        <w:t xml:space="preserve"> reserve 25. </w:t>
      </w:r>
      <w:r>
        <w:rPr>
          <w:b/>
        </w:rPr>
        <w:t>Evidence</w:t>
      </w:r>
      <w:r>
        <w:rPr>
          <w:b w:val="0"/>
        </w:rPr>
        <w:t xml:space="preserve"> capacity is the remainder.</w:t>
      </w:r>
    </w:p>
    <w:p>
      <w:pPr>
        <w:spacing w:line="336" w:lineRule="auto" w:after="180"/>
      </w:pPr>
      <w:r>
        <w:rPr>
          <w:b w:val="0"/>
        </w:rPr>
        <w:t>Current capacity record A costs 18; its safety exception B costs 20; unrelated slogan C costs 12. A says 20 seats; B caps this event at 12.</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Compute budget: 100−20−10−25=45 evidence tokens. → Select relevant pair: A+B costs 38 and preserves the capacity exception. → Reject incomplete shortcut: A+C costs 30 but leaves out the exception that changes the answer. → Answer with scope: For this event, the declared cap is 12, with both A and B retained."/>
            <wp:cNvGraphicFramePr>
              <a:graphicFrameLocks noChangeAspect="1"/>
            </wp:cNvGraphicFramePr>
            <a:graphic>
              <a:graphicData uri="http://schemas.openxmlformats.org/drawingml/2006/picture">
                <pic:pic>
                  <pic:nvPicPr>
                    <pic:cNvPr id="0" name="academy-story-ai-3-3-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budget: 100−20−10−25=45 </w:t>
      </w:r>
      <w:r>
        <w:rPr>
          <w:b/>
        </w:rPr>
        <w:t>evidence</w:t>
      </w:r>
      <w:r>
        <w:rPr>
          <w:b w:val="0"/>
        </w:rPr>
        <w:t xml:space="preserve"> </w:t>
      </w:r>
      <w:r>
        <w:rPr>
          <w:b/>
        </w:rPr>
        <w:t>token</w:t>
      </w:r>
      <w:r>
        <w:rPr>
          <w:b w:val="0"/>
        </w:rPr>
        <w:t>s. → Select relevant pair: A+B costs 38 and preserves the capacity exception. → Reject incomplete shortcut: A+C costs 30 but leaves out the exception that changes the answer. → Answer with scope: For this event, the declared cap is 12, with both A and B retained.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Context budget allocations</w:t>
      </w:r>
    </w:p>
    <w:p>
      <w:r>
        <w:drawing>
          <wp:inline xmlns:a="http://schemas.openxmlformats.org/drawingml/2006/main" xmlns:pic="http://schemas.openxmlformats.org/drawingml/2006/picture">
            <wp:extent cx="5486400" cy="3938016"/>
            <wp:docPr id="6" name="Picture 6" descr="Context budget allocations. Instructions: Toy tokens = 20. Question: Toy tokens = 10. Output reserve: Toy tokens = 25. Evidence available: Toy tokens = 45."/>
            <wp:cNvGraphicFramePr>
              <a:graphicFrameLocks noChangeAspect="1"/>
            </wp:cNvGraphicFramePr>
            <a:graphic>
              <a:graphicData uri="http://schemas.openxmlformats.org/drawingml/2006/picture">
                <pic:pic>
                  <pic:nvPicPr>
                    <pic:cNvPr id="0" name="academy-story-ai-3-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rPr>
        <w:t>Context budget</w:t>
      </w:r>
      <w:r>
        <w:rPr>
          <w:b w:val="0"/>
        </w:rPr>
        <w:t xml:space="preserve"> allocations. Instructions: Toy </w:t>
      </w:r>
      <w:r>
        <w:rPr>
          <w:b/>
        </w:rPr>
        <w:t>token</w:t>
      </w:r>
      <w:r>
        <w:rPr>
          <w:b w:val="0"/>
        </w:rPr>
        <w:t xml:space="preserve">s = 20. Question: Toy </w:t>
      </w:r>
      <w:r>
        <w:rPr>
          <w:b/>
        </w:rPr>
        <w:t>token</w:t>
      </w:r>
      <w:r>
        <w:rPr>
          <w:b w:val="0"/>
        </w:rPr>
        <w:t xml:space="preserve">s = 10. </w:t>
      </w:r>
      <w:r>
        <w:rPr>
          <w:b/>
        </w:rPr>
        <w:t>Output</w:t>
      </w:r>
      <w:r>
        <w:rPr>
          <w:b w:val="0"/>
        </w:rPr>
        <w:t xml:space="preserve"> reserve: Toy </w:t>
      </w:r>
      <w:r>
        <w:rPr>
          <w:b/>
        </w:rPr>
        <w:t>token</w:t>
      </w:r>
      <w:r>
        <w:rPr>
          <w:b w:val="0"/>
        </w:rPr>
        <w:t xml:space="preserve">s = 25. </w:t>
      </w:r>
      <w:r>
        <w:rPr>
          <w:b/>
        </w:rPr>
        <w:t>Evidence</w:t>
      </w:r>
      <w:r>
        <w:rPr>
          <w:b w:val="0"/>
        </w:rPr>
        <w:t xml:space="preserve"> available: Toy </w:t>
      </w:r>
      <w:r>
        <w:rPr>
          <w:b/>
        </w:rPr>
        <w:t>token</w:t>
      </w:r>
      <w:r>
        <w:rPr>
          <w:b w:val="0"/>
        </w:rPr>
        <w:t>s = 45.</w:t>
      </w:r>
    </w:p>
    <w:p>
      <w:pPr>
        <w:spacing w:line="336" w:lineRule="auto" w:after="180"/>
      </w:pPr>
      <w:r>
        <w:rPr>
          <w:b w:val="0"/>
        </w:rPr>
        <w:t xml:space="preserve">Read the labels and </w:t>
      </w:r>
      <w:r>
        <w:rPr>
          <w:b/>
        </w:rPr>
        <w:t>value</w:t>
      </w:r>
      <w:r>
        <w:rPr>
          <w:b w:val="0"/>
        </w:rPr>
        <w:t>s. Explain the relationship the model shows.</w:t>
      </w:r>
    </w:p>
    <w:p>
      <w:pPr>
        <w:spacing w:line="336" w:lineRule="auto" w:after="180"/>
      </w:pPr>
      <w:r>
        <w:rPr>
          <w:b w:val="0"/>
        </w:rPr>
        <w:t xml:space="preserve">Teacher prompt: Read the labels and </w:t>
      </w:r>
      <w:r>
        <w:rPr>
          <w:b/>
        </w:rPr>
        <w:t>value</w:t>
      </w:r>
      <w:r>
        <w:rPr>
          <w:b w:val="0"/>
        </w:rPr>
        <w:t>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units and denominators before discussing a difference. Supplied toy </w:t>
      </w:r>
      <w:r>
        <w:rPr>
          <w:b/>
        </w:rPr>
        <w:t>value</w:t>
      </w:r>
      <w:r>
        <w:rPr>
          <w:b w:val="0"/>
        </w:rPr>
        <w:t>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For this event, the declared cap is 12, with both A and B retained. Changed condition: Increase B’s cost to 30 with all other costs fixed. Expected result: A+B costs 48 and no longer fits the 45-token evidence capacity. Reason: Do not silently omit the exception; use an approved source-preserving summary, another retrieval step or an honest incomplete-evidence response."/>
            <wp:cNvGraphicFramePr>
              <a:graphicFrameLocks noChangeAspect="1"/>
            </wp:cNvGraphicFramePr>
            <a:graphic>
              <a:graphicData uri="http://schemas.openxmlformats.org/drawingml/2006/picture">
                <pic:pic>
                  <pic:nvPicPr>
                    <pic:cNvPr id="0" name="academy-story-ai-3-3-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For this event, the declared cap is 12, with both A and B retained. Changed condition: Increase B’s cost to 30 with all other costs fixed.</w:t>
      </w:r>
    </w:p>
    <w:p>
      <w:pPr>
        <w:spacing w:line="336" w:lineRule="auto" w:after="180"/>
      </w:pPr>
      <w:r>
        <w:rPr>
          <w:b w:val="0"/>
        </w:rPr>
        <w:t>Expected result: A+B costs 48 and no longer fits the 45-</w:t>
      </w:r>
      <w:r>
        <w:rPr>
          <w:b/>
        </w:rPr>
        <w:t>token</w:t>
      </w:r>
      <w:r>
        <w:rPr>
          <w:b w:val="0"/>
        </w:rPr>
        <w:t xml:space="preserve"> </w:t>
      </w:r>
      <w:r>
        <w:rPr>
          <w:b/>
        </w:rPr>
        <w:t>evidence</w:t>
      </w:r>
      <w:r>
        <w:rPr>
          <w:b w:val="0"/>
        </w:rPr>
        <w:t xml:space="preserve"> capacity.</w:t>
      </w:r>
    </w:p>
    <w:p>
      <w:pPr>
        <w:spacing w:line="336" w:lineRule="auto" w:after="180"/>
      </w:pPr>
      <w:r>
        <w:rPr>
          <w:b w:val="0"/>
        </w:rPr>
        <w:t>Reason: Do not silently omit the exception; use an approved source-preserving summary, another retrieval step or an honest incomplete-</w:t>
      </w:r>
      <w:r>
        <w:rPr>
          <w:b/>
        </w:rPr>
        <w:t>evidence</w:t>
      </w:r>
      <w:r>
        <w:rPr>
          <w:b w:val="0"/>
        </w:rPr>
        <w:t xml:space="preserve"> response.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w:t>
      </w:r>
    </w:p>
    <w:p>
      <w:pPr>
        <w:spacing w:line="336" w:lineRule="auto" w:after="180"/>
      </w:pPr>
      <w:r>
        <w:rPr>
          <w:b w:val="0"/>
        </w:rPr>
        <w:t>Changed-case reasoning: Do not silently omit the exception; use an approved source-preserving summary, another retrieval step or an honest incomplete-</w:t>
      </w:r>
      <w:r>
        <w:rPr>
          <w:b/>
        </w:rPr>
        <w:t>evidence</w:t>
      </w:r>
      <w:r>
        <w:rPr>
          <w:b w:val="0"/>
        </w:rPr>
        <w:t xml:space="preserve"> response.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context window limits how much information is available in one model call. Selecting the shortest passage is not always sufficient: an exception can change the meaning of a general statement. Keep the relevant source relationship visible. Toy token costs are supplied here; real token counts depend on the model’s tokenizer. Limit: Fitting in context does not guarantee attention, correct interpretation or accurate generation."/>
            <wp:cNvGraphicFramePr>
              <a:graphicFrameLocks noChangeAspect="1"/>
            </wp:cNvGraphicFramePr>
            <a:graphic>
              <a:graphicData uri="http://schemas.openxmlformats.org/drawingml/2006/picture">
                <pic:pic>
                  <pic:nvPicPr>
                    <pic:cNvPr id="0" name="academy-story-ai-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context window</w:t>
      </w:r>
      <w:r>
        <w:rPr>
          <w:b w:val="0"/>
        </w:rPr>
        <w:t xml:space="preserve"> limits how much information is available in one model call. Selecting the shortest passage is not always sufficient: an exception can change the meaning of a general statement.</w:t>
      </w:r>
    </w:p>
    <w:p>
      <w:pPr>
        <w:spacing w:line="336" w:lineRule="auto" w:after="180"/>
      </w:pPr>
      <w:r>
        <w:rPr>
          <w:b w:val="0"/>
        </w:rPr>
        <w:t xml:space="preserve">Keep the relevant source relationship visible. Toy </w:t>
      </w:r>
      <w:r>
        <w:rPr>
          <w:b/>
        </w:rPr>
        <w:t>token</w:t>
      </w:r>
      <w:r>
        <w:rPr>
          <w:b w:val="0"/>
        </w:rPr>
        <w:t xml:space="preserve"> costs are supplied here; real </w:t>
      </w:r>
      <w:r>
        <w:rPr>
          <w:b/>
        </w:rPr>
        <w:t>token</w:t>
      </w:r>
      <w:r>
        <w:rPr>
          <w:b w:val="0"/>
        </w:rPr>
        <w:t xml:space="preserve"> counts depend on the model’s </w:t>
      </w:r>
      <w:r>
        <w:rPr>
          <w:b/>
        </w:rPr>
        <w:t>token</w:t>
      </w:r>
      <w:r>
        <w:rPr>
          <w:b w:val="0"/>
        </w:rPr>
        <w:t>izer.</w:t>
      </w:r>
    </w:p>
    <w:p>
      <w:pPr>
        <w:spacing w:line="336" w:lineRule="auto" w:after="180"/>
      </w:pPr>
      <w:r>
        <w:rPr>
          <w:b w:val="0"/>
        </w:rPr>
        <w:t xml:space="preserve">Limit: </w:t>
      </w:r>
      <w:r>
        <w:rPr>
          <w:b/>
        </w:rPr>
        <w:t>Fitting</w:t>
      </w:r>
      <w:r>
        <w:rPr>
          <w:b w:val="0"/>
        </w:rPr>
        <w:t xml:space="preserve"> in context does not guarantee attention, correct interpretation or accurate generation.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Fitting</w:t>
      </w:r>
      <w:r>
        <w:rPr>
          <w:b w:val="0"/>
        </w:rPr>
        <w:t xml:space="preserve"> in context does not guarantee attention, correct interpretation or accurate generation.</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Design Study Buddy retrieval to preserve current facts, exceptions and source identity within its context budget. Draw your input, deciding step, result and limit. Supported question: Can A alone justify answering 20 seats after the exception is known?"/>
            <wp:cNvGraphicFramePr>
              <a:graphicFrameLocks noChangeAspect="1"/>
            </wp:cNvGraphicFramePr>
            <a:graphic>
              <a:graphicData uri="http://schemas.openxmlformats.org/drawingml/2006/picture">
                <pic:pic>
                  <pic:nvPicPr>
                    <pic:cNvPr id="0" name="academy-story-ai-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Design Study Buddy retrieval to preserve current facts, exceptions and source identity within its </w:t>
      </w:r>
      <w:r>
        <w:rPr>
          <w:b/>
        </w:rPr>
        <w:t>context budget</w:t>
      </w:r>
      <w:r>
        <w:rPr>
          <w:b w:val="0"/>
        </w:rPr>
        <w:t xml:space="preserve">. Draw your </w:t>
      </w:r>
      <w:r>
        <w:rPr>
          <w:b/>
        </w:rPr>
        <w:t>input</w:t>
      </w:r>
      <w:r>
        <w:rPr>
          <w:b w:val="0"/>
        </w:rPr>
        <w:t>, deciding step, result and limit.</w:t>
      </w:r>
    </w:p>
    <w:p>
      <w:pPr>
        <w:spacing w:line="336" w:lineRule="auto" w:after="180"/>
      </w:pPr>
      <w:r>
        <w:rPr>
          <w:b w:val="0"/>
        </w:rPr>
        <w:t>Supported question: Can A alone justify answering 20 seats after the exception is known?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The relevant exception limits this event to 12; omitting it would knowingly lose decisive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Tokens and Context: the case</w:t>
      </w:r>
    </w:p>
    <w:p>
      <w:pPr>
        <w:pStyle w:val="Heading3"/>
      </w:pPr>
      <w:r>
        <w:t>02. Follow the deciding steps</w:t>
      </w:r>
    </w:p>
    <w:p>
      <w:pPr>
        <w:pStyle w:val="Heading3"/>
      </w:pPr>
      <w:r>
        <w:t>03. Context budget allocations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