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ai-3/17</w:t>
      </w:r>
    </w:p>
    <w:p>
      <w:pPr>
        <w:pStyle w:val="Title"/>
      </w:pPr>
      <w:r>
        <w:t>Model Memory vs Retrieval</w:t>
      </w:r>
    </w:p>
    <w:p>
      <w:r>
        <w:t>Project: Verified Study Buddy</w:t>
      </w:r>
    </w:p>
    <w:p>
      <w:pPr>
        <w:pStyle w:val="Heading1"/>
      </w:pPr>
      <w:r>
        <w:t>Teach source selection before fluent wording.</w:t>
      </w:r>
    </w:p>
    <w:p>
      <w:r>
        <w:t>Supply complete records, separate generation from retrieval and assess a fresh eligibility case.</w:t>
      </w:r>
    </w:p>
    <w:p>
      <w:r>
        <w:t>Ask which record supports each claim, which version applies and what to do when evidence is unavailable.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w:t>
      </w:r>
      <w:r>
        <w:rPr>
          <w:b/>
        </w:rPr>
        <w:t>retrieval</w:t>
      </w:r>
      <w:r>
        <w:rPr>
          <w:b w:val="0"/>
        </w:rPr>
        <w:t xml:space="preserve"> and </w:t>
      </w:r>
      <w:r>
        <w:rPr>
          <w:b/>
        </w:rPr>
        <w:t>index</w:t>
      </w:r>
      <w:r>
        <w:rPr>
          <w:b w:val="0"/>
        </w:rPr>
        <w:t>ing</w:t>
      </w:r>
    </w:p>
    <w:p>
      <w:pPr>
        <w:spacing w:line="336" w:lineRule="auto" w:after="180"/>
      </w:pPr>
      <w:r>
        <w:rPr>
          <w:b w:val="0"/>
        </w:rPr>
        <w:t xml:space="preserve">Two 45-minute sessions. </w:t>
      </w: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explain model memory vs </w:t>
      </w:r>
      <w:r>
        <w:rPr>
          <w:b/>
        </w:rPr>
        <w:t>retrieval</w:t>
      </w:r>
      <w:r>
        <w:rPr>
          <w:b w:val="0"/>
        </w:rPr>
        <w:t xml:space="preserve">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Look for: Verify a numeric claim using its source, denominator and units</w:t>
      </w:r>
    </w:p>
    <w:p>
      <w:pPr>
        <w:spacing w:line="336" w:lineRule="auto" w:after="180"/>
      </w:pPr>
      <w:r>
        <w:rPr>
          <w:b w:val="0"/>
        </w:rPr>
        <w:t>Reference example, not the only acceptable wording: Identify the source and population, retain units, and recompute with the correct denominator. Calendar validity does not establish the intended event date; preserve missing authority rather than guessing a replacement.</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generation failures and verification</w:t>
      </w:r>
    </w:p>
    <w:p>
      <w:pPr>
        <w:spacing w:line="336" w:lineRule="auto" w:after="180"/>
      </w:pPr>
      <w:r>
        <w:rPr>
          <w:b w:val="0"/>
        </w:rPr>
        <w:t>Reference example, not the only acceptable wording: Teacher explanation: Generated answers may invent facts, misread quantities or cite irrelevant passages.</w:t>
      </w:r>
    </w:p>
    <w:p>
      <w:pPr>
        <w:spacing w:line="336" w:lineRule="auto" w:after="180"/>
      </w:pPr>
      <w:r>
        <w:rPr>
          <w:b w:val="0"/>
        </w:rPr>
        <w:t xml:space="preserve">Verification checks each claim against </w:t>
      </w:r>
      <w:r>
        <w:rPr>
          <w:b/>
        </w:rPr>
        <w:t>evidence</w:t>
      </w:r>
      <w:r>
        <w:rPr>
          <w:b w:val="0"/>
        </w:rPr>
        <w:t xml:space="preserve"> rather than accepting fluent wording. Split an answer into atomic claims. For each, record the exact source passage, support status and any needed calculation.</w:t>
      </w:r>
    </w:p>
    <w:p>
      <w:pPr>
        <w:spacing w:line="336" w:lineRule="auto" w:after="180"/>
      </w:pPr>
      <w:r>
        <w:rPr>
          <w:b w:val="0"/>
        </w:rPr>
        <w:t>Mark unsupported and contradicted claims separately; do not repair them by inventing sources.</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Look for: Check object counts, spatial relations and arrow meaning separately</w:t>
      </w:r>
    </w:p>
    <w:p>
      <w:pPr>
        <w:spacing w:line="336" w:lineRule="auto" w:after="180"/>
      </w:pPr>
      <w:r>
        <w:rPr>
          <w:b w:val="0"/>
        </w:rPr>
        <w:t xml:space="preserve">Reference example, not the only acceptable wording: Correct object counts do not establish position or semantic arrow flow. Moving bottles left fixes position without changing beaker→bottles meaning. A native reconstruction is not the original generated </w:t>
      </w:r>
      <w:r>
        <w:rPr>
          <w:b/>
        </w:rPr>
        <w:t>output</w:t>
      </w:r>
      <w:r>
        <w:rPr>
          <w:b w:val="0"/>
        </w:rPr>
        <w:t>.</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 xml:space="preserve">If the prior concept cannot be explained, use a short </w:t>
      </w:r>
      <w:r>
        <w:rPr>
          <w:b/>
        </w:rPr>
        <w:t>retrieval</w:t>
      </w:r>
      <w:r>
        <w:rPr>
          <w:b w:val="0"/>
        </w:rPr>
        <w:t xml:space="preserve">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Verify Numbers and Dates</w:t>
      </w:r>
    </w:p>
    <w:p>
      <w:pPr>
        <w:pStyle w:val="Heading3"/>
      </w:pPr>
      <w:r>
        <w:t>Hallucination Failure Types</w:t>
      </w:r>
    </w:p>
    <w:p>
      <w:pPr>
        <w:pStyle w:val="Heading3"/>
      </w:pPr>
      <w:r>
        <w:t>Visual Composition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model states the library opens at 8 from learned patterns. A supplied current notice says 9. Explain the stronger answer and one remaining check.</w:t>
      </w:r>
    </w:p>
    <w:p>
      <w:pPr>
        <w:pStyle w:val="Heading3"/>
      </w:pPr>
      <w:r>
        <w:t>Concept to explain</w:t>
      </w:r>
    </w:p>
    <w:p>
      <w:pPr>
        <w:spacing w:line="336" w:lineRule="auto" w:after="180"/>
      </w:pPr>
      <w:r>
        <w:rPr>
          <w:b w:val="0"/>
        </w:rPr>
        <w:t xml:space="preserve">Learned </w:t>
      </w:r>
      <w:r>
        <w:rPr>
          <w:b/>
        </w:rPr>
        <w:t>parameters</w:t>
      </w:r>
      <w:r>
        <w:rPr>
          <w:b w:val="0"/>
        </w:rPr>
        <w:t xml:space="preserve"> are not a searchable source library.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parameters</w:t>
            </w:r>
          </w:p>
        </w:tc>
        <w:tc>
          <w:tcPr>
            <w:tcW w:type="dxa" w:w="5112"/>
          </w:tcPr>
          <w:p>
            <w:r>
              <w:t>Values within a model adjusted during training; distinguish them from settings chosen by a developer.</w:t>
            </w:r>
          </w:p>
        </w:tc>
      </w:tr>
      <w:tr>
        <w:tc>
          <w:tcPr>
            <w:tcW w:type="dxa" w:w="5112"/>
          </w:tcPr>
          <w:p>
            <w:r>
              <w:t>retrieval</w:t>
            </w:r>
          </w:p>
        </w:tc>
        <w:tc>
          <w:tcPr>
            <w:tcW w:type="dxa" w:w="5112"/>
          </w:tcPr>
          <w:p>
            <w:r>
              <w:t>Finding and returning existing information from a source or collection.</w:t>
            </w:r>
          </w:p>
        </w:tc>
      </w:tr>
      <w:tr>
        <w:tc>
          <w:tcPr>
            <w:tcW w:type="dxa" w:w="5112"/>
          </w:tcPr>
          <w:p>
            <w:r>
              <w:t>grounding</w:t>
            </w:r>
          </w:p>
        </w:tc>
        <w:tc>
          <w:tcPr>
            <w:tcW w:type="dxa" w:w="5112"/>
          </w:tcPr>
          <w:p>
            <w:r>
              <w:t>Connecting an answer or action to specified evidence or observations.</w:t>
            </w:r>
          </w:p>
        </w:tc>
      </w:tr>
      <w:tr>
        <w:tc>
          <w:tcPr>
            <w:tcW w:type="dxa" w:w="5112"/>
          </w:tcPr>
          <w:p>
            <w:r>
              <w:t>abstain</w:t>
            </w:r>
          </w:p>
        </w:tc>
        <w:tc>
          <w:tcPr>
            <w:tcW w:type="dxa" w:w="5112"/>
          </w:tcPr>
          <w:p>
            <w:r>
              <w:t>Decline to make a prediction when the available evidence does not meet the decision rule.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learned patterns and retrieved evidence separately</w:t>
      </w:r>
    </w:p>
    <w:p>
      <w:r>
        <w:t>Keep stale-index, library and assessment records distinct.</w:t>
      </w:r>
    </w:p>
    <w:p>
      <w:pPr>
        <w:pStyle w:val="Heading2"/>
      </w:pPr>
      <w:r>
        <w:t>Explain the two evidence trails</w:t>
      </w:r>
    </w:p>
    <w:p>
      <w:pPr>
        <w:spacing w:line="336" w:lineRule="auto" w:after="180"/>
      </w:pPr>
      <w:r>
        <w:rPr>
          <w:b w:val="0"/>
        </w:rPr>
        <w:t>Model memory is an informal name for patterns encoded in learned parameters. It is not a document catalogue that guarantees the exact origin, date or wording of an answer. Retrieval selects stored records for a query; a later generator may use those records to compose an answer. Retrieval makes a source inspectable, but selection, freshness, permissions and correct use still need checking.</w:t>
      </w:r>
    </w:p>
    <w:p>
      <w:pPr>
        <w:spacing w:line="336" w:lineRule="auto" w:after="180"/>
      </w:pPr>
      <w:r>
        <w:rPr>
          <w:b w:val="0"/>
        </w:rPr>
        <w:t>This lesson uses supplied paper records, not a live model or search engine.</w:t>
      </w:r>
    </w:p>
    <w:p>
      <w:pPr>
        <w:spacing w:line="336" w:lineRule="auto" w:after="180"/>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p>
      <w:pPr>
        <w:pStyle w:val="Heading2"/>
      </w:pPr>
      <w:r>
        <w:t>Set corpus, index and eligibility terms</w:t>
      </w:r>
    </w:p>
    <w:p>
      <w:pPr>
        <w:spacing w:line="336" w:lineRule="auto" w:after="180"/>
      </w:pP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spacing w:line="336" w:lineRule="auto" w:after="180"/>
      </w:pPr>
      <w:r>
        <w:rPr>
          <w:b w:val="0"/>
        </w:rPr>
        <w:t xml:space="preserve">Assign stable document IDs, versions and permitted access before </w:t>
      </w:r>
      <w:r>
        <w:rPr>
          <w:b/>
        </w:rPr>
        <w:t>index</w:t>
      </w:r>
      <w:r>
        <w:rPr>
          <w:b w:val="0"/>
        </w:rPr>
        <w:t>ing. Retrieve only authorised records. Preserve source references and define behaviour when a document is missing, outdated or access-restricted.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2"/>
      </w:pPr>
      <w:r>
        <w:t>Trace the separate stale room-index case</w:t>
      </w:r>
    </w:p>
    <w:p>
      <w:pPr>
        <w:spacing w:line="336" w:lineRule="auto" w:after="180"/>
      </w:pPr>
      <w:r>
        <w:rPr>
          <w:b/>
        </w:rPr>
        <w:t>Index</w:t>
      </w:r>
      <w:r>
        <w:rPr>
          <w:b w:val="0"/>
        </w:rPr>
        <w:t xml:space="preserve"> v1 contains notice N1 for room A. </w:t>
      </w:r>
      <w:r>
        <w:rPr>
          <w:b/>
        </w:rPr>
        <w:t>Corpus</w:t>
      </w:r>
      <w:r>
        <w:rPr>
          <w:b w:val="0"/>
        </w:rPr>
        <w:t xml:space="preserve"> v2 supersedes it with N2 for room B, but the query still returns N1. What can be reported?</w:t>
      </w:r>
    </w:p>
    <w:p>
      <w:pPr>
        <w:spacing w:line="336" w:lineRule="auto" w:after="180"/>
      </w:pPr>
      <w:r>
        <w:rPr>
          <w:b w:val="0"/>
        </w:rPr>
        <w:t xml:space="preserve">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pStyle w:val="Heading2"/>
      </w:pPr>
      <w:r>
        <w:t>Read the complete library case</w:t>
      </w:r>
    </w:p>
    <w:p>
      <w:pPr>
        <w:spacing w:line="336" w:lineRule="auto" w:after="180"/>
      </w:pPr>
      <w:r>
        <w:rPr>
          <w:b w:val="0"/>
        </w:rPr>
        <w:t>The library assistant remembers an old opening time, but a current notice can be retrieved.</w:t>
      </w:r>
    </w:p>
    <w:p>
      <w:pPr>
        <w:spacing w:line="336" w:lineRule="auto" w:after="180"/>
      </w:pPr>
      <w:r>
        <w:rPr>
          <w:b w:val="0"/>
        </w:rPr>
        <w:t>Approved notice LIB-v = 2 says Wednesday closes at 16: 00; the model previously produced 15: 00. The question asks the current Wednesday closing time.</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Library case: LIB-v2 is explicitly supplied as the current approved notice for the requested Wednesday; it says closing time 16:00. The earlier model-produced 15:00 is a supplied fictional output, not evidence about actual model internals. In the changed case the notice is unavailable and no other current source is supplied.</w:t>
      </w:r>
    </w:p>
    <w:p>
      <w:pPr>
        <w:spacing w:line="336" w:lineRule="auto" w:after="180"/>
      </w:pPr>
      <w:r>
        <w:rPr>
          <w:b w:val="0"/>
        </w:rPr>
        <w:t>Report that the current closing time cannot be verified; do not assert that 15:00 is therefore correct or false.</w:t>
      </w:r>
    </w:p>
    <w:p>
      <w:pPr>
        <w:pStyle w:val="Heading2"/>
      </w:pPr>
      <w:r>
        <w:t>Trace the approved source to answer</w:t>
      </w:r>
    </w:p>
    <w:p>
      <w:r>
        <w:drawing>
          <wp:inline xmlns:a="http://schemas.openxmlformats.org/drawingml/2006/main" xmlns:pic="http://schemas.openxmlformats.org/drawingml/2006/picture">
            <wp:extent cx="5486400" cy="3337560"/>
            <wp:docPr id="1" name="Picture 1"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notice unavailability</w:t>
      </w:r>
    </w:p>
    <w:p>
      <w:pPr>
        <w:spacing w:line="336" w:lineRule="auto" w:after="180"/>
      </w:pPr>
      <w:r>
        <w:rPr>
          <w:b w:val="0"/>
        </w:rPr>
        <w:t>Change: LIB-v = 2 is unavailable.</w:t>
      </w:r>
    </w:p>
    <w:p>
      <w:pPr>
        <w:spacing w:line="336" w:lineRule="auto" w:after="180"/>
      </w:pPr>
      <w:r>
        <w:rPr>
          <w:b/>
        </w:rPr>
        <w:t>Prediction</w:t>
      </w:r>
      <w:r>
        <w:rPr>
          <w:b w:val="0"/>
        </w:rPr>
        <w: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pStyle w:val="Heading2"/>
      </w:pPr>
      <w:r>
        <w:t>State the source-reliability limit</w:t>
      </w:r>
    </w:p>
    <w:p>
      <w:pPr>
        <w:spacing w:line="336" w:lineRule="auto" w:after="180"/>
      </w:pPr>
      <w:r>
        <w:rPr>
          <w:b w:val="0"/>
        </w:rPr>
        <w:t>A retrieved document can itself be wrong or outdated; source approval, date and scope still need checking.</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Model memory may produce a plausible general explanation.</w:t>
      </w:r>
    </w:p>
    <w:p>
      <w:pPr>
        <w:spacing w:line="336" w:lineRule="auto" w:after="180"/>
      </w:pPr>
      <w:r>
        <w:rPr>
          <w:b w:val="0"/>
        </w:rPr>
        <w:t xml:space="preserve">2. A current date or exact quotation requires </w:t>
      </w:r>
      <w:r>
        <w:rPr>
          <w:b/>
        </w:rPr>
        <w:t>retrieval</w:t>
      </w:r>
      <w:r>
        <w:rPr>
          <w:b w:val="0"/>
        </w:rPr>
        <w:t>.</w:t>
      </w:r>
    </w:p>
    <w:p>
      <w:pPr>
        <w:spacing w:line="336" w:lineRule="auto" w:after="180"/>
      </w:pPr>
      <w:r>
        <w:rPr>
          <w:b w:val="0"/>
        </w:rPr>
        <w:t>3. Arithmetic should be calculated, not guessed from patterns.</w:t>
      </w:r>
    </w:p>
    <w:p>
      <w:pPr>
        <w:spacing w:line="336" w:lineRule="auto" w:after="180"/>
      </w:pPr>
      <w:r>
        <w:rPr>
          <w:b w:val="0"/>
        </w:rPr>
        <w:t xml:space="preserve">4. When source or tool is unavailable, state the limit and </w:t>
      </w:r>
      <w:r>
        <w:rPr>
          <w:b/>
        </w:rPr>
        <w:t>abstain</w:t>
      </w:r>
      <w:r>
        <w:rPr>
          <w:b w:val="0"/>
        </w:rPr>
        <w: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One assistant answers without search; another retrieves a handbook paragraph.</w:t>
      </w:r>
    </w:p>
    <w:p>
      <w:pPr>
        <w:spacing w:line="336" w:lineRule="auto" w:after="180"/>
      </w:pPr>
      <w:r>
        <w:rPr>
          <w:b w:val="0"/>
        </w:rPr>
        <w:t xml:space="preserve">Compare </w:t>
      </w:r>
      <w:r>
        <w:rPr>
          <w:b/>
        </w:rPr>
        <w:t>evidence</w:t>
      </w:r>
      <w:r>
        <w:rPr>
          <w:b w:val="0"/>
        </w:rPr>
        <w:t xml:space="preserve"> trails.</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Model Memory vs Retrieval</w:t>
      </w:r>
    </w:p>
    <w:p>
      <w:pPr>
        <w:pStyle w:val="Heading3"/>
      </w:pPr>
      <w:r>
        <w:t>The facts we will use</w:t>
      </w:r>
    </w:p>
    <w:p>
      <w:r>
        <w:drawing>
          <wp:inline xmlns:a="http://schemas.openxmlformats.org/drawingml/2006/main" xmlns:pic="http://schemas.openxmlformats.org/drawingml/2006/picture">
            <wp:extent cx="5486400" cy="5261429"/>
            <wp:docPr id="2" name="Picture 2"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10"/>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 xml:space="preserve">Completion task: </w:t>
      </w:r>
      <w:r>
        <w:rPr>
          <w:b/>
        </w:rPr>
        <w:t>Index</w:t>
      </w:r>
      <w:r>
        <w:rPr>
          <w:b w:val="0"/>
        </w:rPr>
        <w:t xml:space="preserve"> v1 contains notice N1 for room A. </w:t>
      </w:r>
      <w:r>
        <w:rPr>
          <w:b/>
        </w:rPr>
        <w:t>Corpus</w:t>
      </w:r>
      <w:r>
        <w:rPr>
          <w:b w:val="0"/>
        </w:rPr>
        <w:t xml:space="preserve"> v2 supersedes it with N2 for room B, but the query still returns N1. What can be reported? 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Retrieval</w:t>
      </w:r>
      <w:r>
        <w:rPr>
          <w:b w:val="0"/>
        </w:rPr>
        <w:t xml:space="preserve"> and </w:t>
      </w:r>
      <w:r>
        <w:rPr>
          <w:b/>
        </w:rPr>
        <w:t>index</w:t>
      </w:r>
      <w:r>
        <w:rPr>
          <w:b w:val="0"/>
        </w:rPr>
        <w: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High </w:t>
      </w:r>
      <w:r>
        <w:rPr>
          <w:b/>
        </w:rPr>
        <w:t>retrieval</w:t>
      </w:r>
      <w:r>
        <w:rPr>
          <w:b w:val="0"/>
        </w:rPr>
        <w:t xml:space="preserve"> similarity does not override permissions or make an obsolete source current.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Why can the assistant not certify 15: 00 when the notice is missing?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15: 00 came from an unsupported earlier </w:t>
      </w:r>
      <w:r>
        <w:rPr>
          <w:b/>
        </w:rPr>
        <w:t>output</w:t>
      </w:r>
      <w:r>
        <w:rPr>
          <w:b w:val="0"/>
        </w:rPr>
        <w:t xml:space="preserve">. Missing current </w:t>
      </w:r>
      <w:r>
        <w:rPr>
          <w:b/>
        </w:rPr>
        <w:t>evidence</w:t>
      </w:r>
      <w:r>
        <w:rPr>
          <w:b w:val="0"/>
        </w:rPr>
        <w:t xml:space="preserve"> requires an uncertainty statement, not substitution. Changed-case check: Report that the current time cannot be verified.</w:t>
      </w:r>
    </w:p>
    <w:p>
      <w:pPr>
        <w:spacing w:line="336" w:lineRule="auto" w:after="180"/>
      </w:pPr>
      <w:r>
        <w:rPr>
          <w:b w:val="0"/>
        </w:rPr>
        <w:t xml:space="preserve">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 xml:space="preserve">Changed-case reasoning: Report that the current time cannot be verified.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One assistant answers without search; another retrieves a handbook paragraph.</w:t>
      </w:r>
    </w:p>
    <w:p>
      <w:pPr>
        <w:spacing w:line="336" w:lineRule="auto" w:after="180"/>
      </w:pPr>
      <w:r>
        <w:rPr>
          <w:b w:val="0"/>
        </w:rPr>
        <w:t xml:space="preserve">Write the question to explain: Compare </w:t>
      </w:r>
      <w:r>
        <w:rPr>
          <w:b/>
        </w:rPr>
        <w:t>evidence</w:t>
      </w:r>
      <w:r>
        <w:rPr>
          <w:b w:val="0"/>
        </w:rPr>
        <w:t xml:space="preserve"> trails.</w:t>
      </w:r>
    </w:p>
    <w:p>
      <w:pPr>
        <w:spacing w:line="336" w:lineRule="auto" w:after="180"/>
      </w:pPr>
      <w:r>
        <w:rPr>
          <w:b w:val="0"/>
        </w:rPr>
        <w:t xml:space="preserve">Reveal after </w:t>
      </w:r>
      <w:r>
        <w:rPr>
          <w:b/>
        </w:rPr>
        <w:t>prediction</w:t>
      </w:r>
      <w:r>
        <w:rPr>
          <w:b w:val="0"/>
        </w:rPr>
        <w:t xml:space="preserve">s: The first uses learned patterns without an inspected source. The second supplies a passage that can be checked. </w:t>
      </w:r>
      <w:r>
        <w:rPr>
          <w:b/>
        </w:rPr>
        <w:t>Retrieval</w:t>
      </w:r>
      <w:r>
        <w:rPr>
          <w:b w:val="0"/>
        </w:rPr>
        <w:t xml:space="preserve"> still does not guarantee correct use.</w:t>
      </w:r>
    </w:p>
    <w:p>
      <w:pPr>
        <w:spacing w:line="336" w:lineRule="auto" w:after="180"/>
      </w:pPr>
      <w:r>
        <w:rPr>
          <w:b w:val="0"/>
        </w:rPr>
        <w:t>Use the earlier changed question as optional later practice. Reserve Inspect a new student corpus result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 xml:space="preserve">Qualification: High </w:t>
      </w:r>
      <w:r>
        <w:rPr>
          <w:b/>
        </w:rPr>
        <w:t>retrieval</w:t>
      </w:r>
      <w:r>
        <w:rPr>
          <w:b w:val="0"/>
        </w:rPr>
        <w:t xml:space="preserve"> similarity does not override permissions or make an obsolete source current.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Twelve-card routes:1–2 generate clearly labelled fiction;3 retrieve LIB-v2 and answer16:00;4 use the approved amendment chain for Hall3;5 calculate75%;6 convert units for2.5km;7 current time unverified, request source;8 invalid June31, request intent;9 do not retrieve/disclose restricted R without authorisation;10 request missing handbook rather than invent quotation;11 refresh stale N1 against authorised corpus;12 retrieve then calculate75%.</w:t>
      </w:r>
    </w:p>
    <w:p>
      <w:pPr>
        <w:spacing w:line="336" w:lineRule="auto" w:after="180"/>
      </w:pPr>
      <w:r>
        <w:rPr>
          <w:b w:val="0"/>
        </w:rPr>
        <w:t>Routes can combine. Independent P/T/W: only public active P is eligible; restricted T and withdrawn W must not reach student generation context. Hiding a citation after generation is insufficient.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twelve supplied fictional request cards. Choose generation, retrieval, calculation or an evidence-seeking fallback; allow combined routes. Defend the exact source requirement and keep predicted routes separate from observed paper traces.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High </w:t>
      </w:r>
      <w:r>
        <w:rPr>
          <w:b/>
        </w:rPr>
        <w:t>retrieval</w:t>
      </w:r>
      <w:r>
        <w:rPr>
          <w:b w:val="0"/>
        </w:rPr>
        <w:t xml:space="preserve"> similarity does not override permissions or make an obsolete source current.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Inspect a new student corpus result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w:t>
      </w:r>
      <w:r>
        <w:rPr>
          <w:b/>
        </w:rPr>
        <w:t>Corpus</w:t>
      </w:r>
      <w:r>
        <w:rPr>
          <w:b w:val="0"/>
        </w:rPr>
        <w:t xml:space="preserve"> has public P, teacher-only T and withdrawn W. A student search returns all three. Identify the filtering defect and whether hiding T after generation is sufficient.</w:t>
      </w:r>
    </w:p>
    <w:p>
      <w:pPr>
        <w:spacing w:line="336" w:lineRule="auto" w:after="180"/>
      </w:pPr>
      <w:r>
        <w:rPr>
          <w:b w:val="0"/>
        </w:rPr>
        <w:t xml:space="preserve">Teacher explanation: Filter authorisation and active status before </w:t>
      </w:r>
      <w:r>
        <w:rPr>
          <w:b/>
        </w:rPr>
        <w:t>evidence</w:t>
      </w:r>
      <w:r>
        <w:rPr>
          <w:b w:val="0"/>
        </w:rPr>
        <w:t xml:space="preserve"> reaches the student generation path: P only. Hiding a final citation does not undo exposed teacher content.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Retrieval</w:t>
      </w:r>
      <w:r>
        <w:rPr>
          <w:b w:val="0"/>
        </w:rPr>
        <w:t xml:space="preserve"> returns stored records selected for a query. An </w:t>
      </w:r>
      <w:r>
        <w:rPr>
          <w:b/>
        </w:rPr>
        <w:t>index</w:t>
      </w:r>
      <w:r>
        <w:rPr>
          <w:b w:val="0"/>
        </w:rPr>
        <w:t xml:space="preserve"> is a searchable representation of a versioned </w:t>
      </w:r>
      <w:r>
        <w:rPr>
          <w:b/>
        </w:rPr>
        <w:t>corpus</w:t>
      </w:r>
      <w:r>
        <w:rPr>
          <w:b w:val="0"/>
        </w:rPr>
        <w:t>; generated wording is a later operation.</w:t>
      </w:r>
    </w:p>
    <w:p>
      <w:pPr>
        <w:spacing w:line="336" w:lineRule="auto" w:after="180"/>
      </w:pPr>
      <w:r>
        <w:rPr>
          <w:b w:val="0"/>
        </w:rPr>
        <w:t xml:space="preserve">Assign stable document IDs, versions and permitted access before </w:t>
      </w:r>
      <w:r>
        <w:rPr>
          <w:b/>
        </w:rPr>
        <w:t>index</w:t>
      </w:r>
      <w:r>
        <w:rPr>
          <w:b w:val="0"/>
        </w:rPr>
        <w:t>ing. Retrieve only authorised records. Preserve source references and define behaviour when a document is missing, outdated or access-restricted.</w:t>
      </w:r>
    </w:p>
    <w:p>
      <w:pPr>
        <w:pStyle w:val="Heading2"/>
      </w:pPr>
      <w:r>
        <w:t>W2 Trace the worked case</w:t>
      </w:r>
    </w:p>
    <w:p>
      <w:pPr>
        <w:spacing w:line="336" w:lineRule="auto" w:after="180"/>
      </w:pPr>
      <w:r>
        <w:rPr>
          <w:b/>
        </w:rPr>
        <w:t>Index</w:t>
      </w:r>
      <w:r>
        <w:rPr>
          <w:b w:val="0"/>
        </w:rPr>
        <w:t xml:space="preserve"> v1 contains notice N1 for room A. </w:t>
      </w:r>
      <w:r>
        <w:rPr>
          <w:b/>
        </w:rPr>
        <w:t>Corpus</w:t>
      </w:r>
      <w:r>
        <w:rPr>
          <w:b w:val="0"/>
        </w:rPr>
        <w:t xml:space="preserve"> v2 supersedes it with N2 for room B, but the query still returns N1. What can be reported? Show the intermediate steps and give the conclusion with its scope.</w:t>
      </w:r>
    </w:p>
    <w:p>
      <w:pPr>
        <w:spacing w:line="336" w:lineRule="auto" w:after="180"/>
      </w:pPr>
      <w:r>
        <w:rPr>
          <w:b w:val="0"/>
        </w:rPr>
        <w:t xml:space="preserve">Teacher explanation: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pStyle w:val="Heading2"/>
      </w:pPr>
      <w:r>
        <w:t>W3 Audit the limit</w:t>
      </w:r>
    </w:p>
    <w:p>
      <w:pPr>
        <w:spacing w:line="336" w:lineRule="auto" w:after="180"/>
      </w:pPr>
      <w:r>
        <w:rPr>
          <w:b w:val="0"/>
        </w:rPr>
        <w:t xml:space="preserve">A report omits this qualification: High </w:t>
      </w:r>
      <w:r>
        <w:rPr>
          <w:b/>
        </w:rPr>
        <w:t>retrieval</w:t>
      </w:r>
      <w:r>
        <w:rPr>
          <w:b w:val="0"/>
        </w:rPr>
        <w:t xml:space="preserve"> similarity does not override permissions or make an obsolete source current. Explain how omitting it could change a reader's interpretation, and write an accurate replacement.</w:t>
      </w:r>
    </w:p>
    <w:p>
      <w:pPr>
        <w:spacing w:line="336" w:lineRule="auto" w:after="180"/>
      </w:pPr>
      <w:r>
        <w:rPr>
          <w:b w:val="0"/>
        </w:rPr>
        <w:t xml:space="preserve">Teacher explanation: High </w:t>
      </w:r>
      <w:r>
        <w:rPr>
          <w:b/>
        </w:rPr>
        <w:t>retrieval</w:t>
      </w:r>
      <w:r>
        <w:rPr>
          <w:b w:val="0"/>
        </w:rPr>
        <w:t xml:space="preserve"> similarity does not override permissions or make an obsolete source current.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High </w:t>
      </w:r>
      <w:r>
        <w:rPr>
          <w:b/>
        </w:rPr>
        <w:t>retrieval</w:t>
      </w:r>
      <w:r>
        <w:rPr>
          <w:b w:val="0"/>
        </w:rPr>
        <w:t xml:space="preserve"> similarity does not override permissions or make an obsolete source current.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The first uses learned patterns without an inspected source. The second supplies a passage that can be checked. </w:t>
      </w:r>
      <w:r>
        <w:rPr>
          <w:b/>
        </w:rPr>
        <w:t>Retrieval</w:t>
      </w:r>
      <w:r>
        <w:rPr>
          <w:b w:val="0"/>
        </w:rPr>
        <w:t xml:space="preserve"> still does not guarantee correct use.</w:t>
      </w:r>
    </w:p>
    <w:p>
      <w:pPr>
        <w:pStyle w:val="Heading3"/>
      </w:pPr>
      <w:r>
        <w:t>Additional transfer practice question</w:t>
      </w:r>
    </w:p>
    <w:p>
      <w:pPr>
        <w:spacing w:line="336" w:lineRule="auto" w:after="180"/>
      </w:pPr>
      <w:r>
        <w:rPr>
          <w:b w:val="0"/>
        </w:rPr>
        <w:t xml:space="preserve">A model recalls last year's opening hours; a retrieved current notice gives different hours. How should the answer use this </w:t>
      </w:r>
      <w:r>
        <w:rPr>
          <w:b/>
        </w:rPr>
        <w:t>evidence</w:t>
      </w:r>
      <w:r>
        <w:rPr>
          <w:b w:val="0"/>
        </w:rPr>
        <w:t>?</w:t>
      </w:r>
    </w:p>
    <w:p>
      <w:pPr>
        <w:pStyle w:val="Heading3"/>
      </w:pPr>
      <w:r>
        <w:t>Reasoned practice answer</w:t>
      </w:r>
    </w:p>
    <w:p>
      <w:pPr>
        <w:spacing w:line="336" w:lineRule="auto" w:after="180"/>
      </w:pPr>
      <w:r>
        <w:rPr>
          <w:b w:val="0"/>
        </w:rPr>
        <w:t>Use the relevant current notice, cite it and identify its date. Model recall is not a substitute for checking information that changes.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model's confident memory always outranks a current primary source.” Keep the first attempt and an uncoached retry separate.</w:t>
      </w:r>
    </w:p>
    <w:p>
      <w:pPr>
        <w:pStyle w:val="Heading3"/>
      </w:pPr>
      <w:r>
        <w:t>Original transfer answer</w:t>
      </w:r>
    </w:p>
    <w:p>
      <w:pPr>
        <w:spacing w:line="336" w:lineRule="auto" w:after="180"/>
      </w:pPr>
      <w:r>
        <w:rPr>
          <w:b w:val="0"/>
        </w:rPr>
        <w:t>Answer 9 with the notice as support, after confirming the branch and date. Learned patterns are not an inspected current record.</w:t>
      </w:r>
    </w:p>
    <w:p>
      <w:pPr>
        <w:spacing w:line="336" w:lineRule="auto" w:after="180"/>
      </w:pPr>
      <w:r>
        <w:rPr>
          <w:b/>
        </w:rPr>
        <w:t>Retrieval</w:t>
      </w:r>
      <w:r>
        <w:rPr>
          <w:b w:val="0"/>
        </w:rPr>
        <w:t xml:space="preserve"> helps provide </w:t>
      </w:r>
      <w:r>
        <w:rPr>
          <w:b/>
        </w:rPr>
        <w:t>evidence</w:t>
      </w:r>
      <w:r>
        <w:rPr>
          <w:b w:val="0"/>
        </w:rPr>
        <w:t xml:space="preserve"> but the system can still retrieve or interpret the wrong passage.</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rPr>
        <w:t>Corpus</w:t>
      </w:r>
      <w:r>
        <w:rPr>
          <w:b w:val="0"/>
        </w:rPr>
        <w:t xml:space="preserve"> has public P, teacher-only T and withdrawn W. A student search returns all three. Identify the filtering defect and whether hiding T after generation is sufficient.</w:t>
      </w:r>
    </w:p>
    <w:p>
      <w:pPr>
        <w:spacing w:line="336" w:lineRule="auto" w:after="180"/>
      </w:pPr>
      <w:r>
        <w:rPr>
          <w:b w:val="0"/>
        </w:rPr>
        <w:t xml:space="preserve">Teacher explanation: Filter authorisation and active status before </w:t>
      </w:r>
      <w:r>
        <w:rPr>
          <w:b/>
        </w:rPr>
        <w:t>evidence</w:t>
      </w:r>
      <w:r>
        <w:rPr>
          <w:b w:val="0"/>
        </w:rPr>
        <w:t xml:space="preserve"> reaches the student generation path: P only. Hiding a final citation does not undo exposed teacher content.</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The Study Buddy retrieves course passages and never presents model memory as a citation.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Filter authorisation and active status before </w:t>
      </w:r>
      <w:r>
        <w:rPr>
          <w:b/>
        </w:rPr>
        <w:t>evidence</w:t>
      </w:r>
      <w:r>
        <w:rPr>
          <w:b w:val="0"/>
        </w:rPr>
        <w:t xml:space="preserve"> reaches the student generation path: P only. Hiding a final citation does not undo exposed teacher content. Require intermediate reasoning and the stated scope.</w:t>
      </w:r>
    </w:p>
    <w:p>
      <w:pPr>
        <w:spacing w:line="336" w:lineRule="auto" w:after="180"/>
      </w:pPr>
      <w:r>
        <w:rPr>
          <w:b w:val="0"/>
        </w:rPr>
        <w:t xml:space="preserve">Fresh retry: Student </w:t>
      </w:r>
      <w:r>
        <w:rPr>
          <w:b/>
        </w:rPr>
        <w:t>corpus</w:t>
      </w:r>
      <w:r>
        <w:rPr>
          <w:b w:val="0"/>
        </w:rPr>
        <w:t xml:space="preserve"> has authorised A, restricted B and expired C. Select eligible </w:t>
      </w:r>
      <w:r>
        <w:rPr>
          <w:b/>
        </w:rPr>
        <w:t>index</w:t>
      </w:r>
      <w:r>
        <w:rPr>
          <w:b w:val="0"/>
        </w:rPr>
        <w:t xml:space="preserve">ed </w:t>
      </w:r>
      <w:r>
        <w:rPr>
          <w:b/>
        </w:rPr>
        <w:t>evidence</w:t>
      </w:r>
      <w:r>
        <w:rPr>
          <w:b w:val="0"/>
        </w:rPr>
        <w:t>.</w:t>
      </w:r>
    </w:p>
    <w:p>
      <w:pPr>
        <w:spacing w:line="336" w:lineRule="auto" w:after="180"/>
      </w:pPr>
      <w:r>
        <w:rPr>
          <w:b w:val="0"/>
        </w:rPr>
        <w:t xml:space="preserve">Expected reasoning: A only; apply access and active-version filters before </w:t>
      </w:r>
      <w:r>
        <w:rPr>
          <w:b/>
        </w:rPr>
        <w:t>retrieval</w:t>
      </w:r>
      <w:r>
        <w:rPr>
          <w:b w:val="0"/>
        </w:rPr>
        <w:t xml:space="preserve"> results enter the response context.</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ai-3/18, ai-3/20, ai-3/23.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18: </w:t>
      </w:r>
      <w:r>
        <w:rPr>
          <w:b/>
        </w:rPr>
        <w:t>Retrieval</w:t>
      </w:r>
      <w:r>
        <w:rPr>
          <w:b w:val="0"/>
        </w:rPr>
        <w:t xml:space="preserve">-Augmented Generation. Retrieve today’s </w:t>
      </w:r>
      <w:r>
        <w:rPr>
          <w:b/>
        </w:rPr>
        <w:t>evidence</w:t>
      </w:r>
      <w:r>
        <w:rPr>
          <w:b w:val="0"/>
        </w:rPr>
        <w:t xml:space="preserve"> and identify what carries forward and what is new.</w:t>
      </w:r>
    </w:p>
    <w:p>
      <w:pPr>
        <w:spacing w:line="336" w:lineRule="auto" w:after="180"/>
      </w:pPr>
      <w:r>
        <w:rPr>
          <w:b w:val="0"/>
        </w:rPr>
        <w:t xml:space="preserve">Next connection: Chunking and document structure. Preserve the current case record and retrieve its </w:t>
      </w:r>
      <w:r>
        <w:rPr>
          <w:b/>
        </w:rPr>
        <w:t>evidence</w:t>
      </w:r>
      <w:r>
        <w:rPr>
          <w:b w:val="0"/>
        </w:rPr>
        <w:t xml:space="preserve"> boundary before moving 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w:t>
      </w:r>
      <w:r>
        <w:rPr>
          <w:b/>
        </w:rPr>
        <w:t>retrieval</w:t>
      </w:r>
      <w:r>
        <w:rPr>
          <w:b w:val="0"/>
        </w:rPr>
        <w:t xml:space="preserve"> and </w:t>
      </w:r>
      <w:r>
        <w:rPr>
          <w:b/>
        </w:rPr>
        <w:t>index</w:t>
      </w:r>
      <w:r>
        <w:rPr>
          <w:b w:val="0"/>
        </w:rPr>
        <w: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 xml:space="preserve">Before class, solve the supported practice: </w:t>
      </w:r>
      <w:r>
        <w:rPr>
          <w:b/>
        </w:rPr>
        <w:t>Index</w:t>
      </w:r>
      <w:r>
        <w:rPr>
          <w:b w:val="0"/>
        </w:rPr>
        <w:t xml:space="preserve"> v1 contains notice N1 for room A. </w:t>
      </w:r>
      <w:r>
        <w:rPr>
          <w:b/>
        </w:rPr>
        <w:t>Corpus</w:t>
      </w:r>
      <w:r>
        <w:rPr>
          <w:b w:val="0"/>
        </w:rPr>
        <w:t xml:space="preserve"> v2 supersedes it with N2 for room B, but the query still returns N1. What can be reported?</w:t>
      </w:r>
    </w:p>
    <w:p>
      <w:pPr>
        <w:spacing w:line="336" w:lineRule="auto" w:after="180"/>
      </w:pPr>
      <w:r>
        <w:rPr>
          <w:b w:val="0"/>
        </w:rPr>
        <w:t>Show the intermediate steps and give the conclusion with its scope.</w:t>
      </w:r>
    </w:p>
    <w:p>
      <w:pPr>
        <w:spacing w:line="336" w:lineRule="auto" w:after="180"/>
      </w:pPr>
      <w:r>
        <w:rPr>
          <w:b w:val="0"/>
        </w:rPr>
        <w:t xml:space="preserve">Reasoned practice answer: Teacher explanation: The stale </w:t>
      </w:r>
      <w:r>
        <w:rPr>
          <w:b/>
        </w:rPr>
        <w:t>index</w:t>
      </w:r>
      <w:r>
        <w:rPr>
          <w:b w:val="0"/>
        </w:rPr>
        <w:t xml:space="preserve"> returns old </w:t>
      </w:r>
      <w:r>
        <w:rPr>
          <w:b/>
        </w:rPr>
        <w:t>evidence</w:t>
      </w:r>
      <w:r>
        <w:rPr>
          <w:b w:val="0"/>
        </w:rPr>
        <w:t xml:space="preserve">. 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 xml:space="preserve">Check every learner before discussion: Use the worked case for </w:t>
      </w:r>
      <w:r>
        <w:rPr>
          <w:b/>
        </w:rPr>
        <w:t>Retrieval</w:t>
      </w:r>
      <w:r>
        <w:rPr>
          <w:b w:val="0"/>
        </w:rPr>
        <w:t xml:space="preserve"> and </w:t>
      </w:r>
      <w:r>
        <w:rPr>
          <w:b/>
        </w:rPr>
        <w:t>index</w:t>
      </w:r>
      <w:r>
        <w:rPr>
          <w:b w:val="0"/>
        </w:rPr>
        <w: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High </w:t>
      </w:r>
      <w:r>
        <w:rPr>
          <w:b/>
        </w:rPr>
        <w:t>retrieval</w:t>
      </w:r>
      <w:r>
        <w:rPr>
          <w:b w:val="0"/>
        </w:rPr>
        <w:t xml:space="preserve"> similarity does not override permissions or make an obsolete source current.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LIB-v = 2 is unavailable. Require a </w:t>
      </w:r>
      <w:r>
        <w:rPr>
          <w:b/>
        </w:rPr>
        <w:t>prediction</w:t>
      </w:r>
      <w:r>
        <w:rPr>
          <w:b w:val="0"/>
        </w:rPr>
        <w:t xml:space="preserve"> and a reason before comparing. Expected result: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branch-boundary and </w:t>
      </w:r>
      <w:r>
        <w:rPr>
          <w:b/>
        </w:rPr>
        <w:t>index</w:t>
      </w:r>
      <w:r>
        <w:rPr>
          <w:b w:val="0"/>
        </w:rPr>
        <w:t>ing lessons deliberately include failure cases.</w:t>
      </w:r>
    </w:p>
    <w:p>
      <w:pPr>
        <w:pStyle w:val="Heading1"/>
      </w:pPr>
      <w:r>
        <w:t>09. Reference: teach with the six pictures</w:t>
      </w:r>
    </w:p>
    <w:p>
      <w:r>
        <w:t>Choose the picture for the teaching move and connect it to the explanation.</w:t>
      </w:r>
    </w:p>
    <w:p>
      <w:pPr>
        <w:pStyle w:val="Heading2"/>
      </w:pPr>
      <w:r>
        <w:t>01. Model Memory vs Retrieval: the case</w:t>
      </w:r>
    </w:p>
    <w:p>
      <w:r>
        <w:drawing>
          <wp:inline xmlns:a="http://schemas.openxmlformats.org/drawingml/2006/main" xmlns:pic="http://schemas.openxmlformats.org/drawingml/2006/picture">
            <wp:extent cx="5486400" cy="3291840"/>
            <wp:docPr id="3" name="Picture 3" descr="The library assistant remembers an old opening time, but a current notice can be retrieved. Supplied facts: Approved notice LIB-v = 2 says Wednesday closes at 16: 00; the model previously produced 15: 00. The question asks the current Wednesday closing tim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7-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The library assistant remembers an old opening time, but a current notice can be retrieved. Supplied facts: Approved notice LIB-v = 2 says Wednesday closes at 16: 00; the model previously produced 15: 00.</w:t>
      </w:r>
    </w:p>
    <w:p>
      <w:pPr>
        <w:spacing w:line="336" w:lineRule="auto" w:after="180"/>
      </w:pPr>
      <w:r>
        <w:rPr>
          <w:b w:val="0"/>
        </w:rPr>
        <w:t xml:space="preserve">The question asks the current Wednesday closing time.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Old guess: A remembered-looking answer says 15: 00; no current notice is attached. → Find notice: Retrieve authorised LIB-v = 2, which explicitly says Wednesday closes at 16: 00. → Ground answer: Answer 16: 00 and attach LIB-v = 2.</w:t>
      </w:r>
    </w:p>
    <w:p>
      <w:pPr>
        <w:spacing w:line="336" w:lineRule="auto" w:after="180"/>
      </w:pPr>
      <w:r>
        <w:rPr>
          <w:b w:val="0"/>
        </w:rPr>
        <w:t>Its words, rather than the earlier guess, support this claim.</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Retrieval and indexing — evidence trace</w:t>
      </w:r>
    </w:p>
    <w:p>
      <w:r>
        <w:drawing>
          <wp:inline xmlns:a="http://schemas.openxmlformats.org/drawingml/2006/main" xmlns:pic="http://schemas.openxmlformats.org/drawingml/2006/picture">
            <wp:extent cx="5486400" cy="3145536"/>
            <wp:docPr id="5" name="Picture 5" descr="Retrieval and indexing — evidence trace. Index v1 contains notice N1 for room A. Corpus v2 supersedes it with N2 for room B, but the query still returns N1. What can be reported? | Assign stable document IDs, versions and permitted access before indexing. Retrieve only authorised records. Preserve source references and define behaviour when a document is missing, outdated or access-restricted. | The stale index returns old evidence. It cannot establish current room approval; refresh against authorised corpus v2 or report unresolved freshness."/>
            <wp:cNvGraphicFramePr>
              <a:graphicFrameLocks noChangeAspect="1"/>
            </wp:cNvGraphicFramePr>
            <a:graphic>
              <a:graphicData uri="http://schemas.openxmlformats.org/drawingml/2006/picture">
                <pic:pic>
                  <pic:nvPicPr>
                    <pic:cNvPr id="0" name="academy-story-ai-3-17-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Retrieval</w:t>
      </w:r>
      <w:r>
        <w:rPr>
          <w:b w:val="0"/>
        </w:rPr>
        <w:t xml:space="preserve"> and </w:t>
      </w:r>
      <w:r>
        <w:rPr>
          <w:b/>
        </w:rPr>
        <w:t>index</w:t>
      </w:r>
      <w:r>
        <w:rPr>
          <w:b w:val="0"/>
        </w:rPr>
        <w:t xml:space="preserve">ing — </w:t>
      </w:r>
      <w:r>
        <w:rPr>
          <w:b/>
        </w:rPr>
        <w:t>evidence</w:t>
      </w:r>
      <w:r>
        <w:rPr>
          <w:b w:val="0"/>
        </w:rPr>
        <w:t xml:space="preserve"> trace. </w:t>
      </w:r>
      <w:r>
        <w:rPr>
          <w:b/>
        </w:rPr>
        <w:t>Index</w:t>
      </w:r>
      <w:r>
        <w:rPr>
          <w:b w:val="0"/>
        </w:rPr>
        <w:t xml:space="preserve"> v1 contains notice N1 for room A. </w:t>
      </w:r>
      <w:r>
        <w:rPr>
          <w:b/>
        </w:rPr>
        <w:t>Corpus</w:t>
      </w:r>
      <w:r>
        <w:rPr>
          <w:b w:val="0"/>
        </w:rPr>
        <w:t xml:space="preserve"> v2 supersedes it with N2 for room B, but the query still returns N1.</w:t>
      </w:r>
    </w:p>
    <w:p>
      <w:pPr>
        <w:spacing w:line="336" w:lineRule="auto" w:after="180"/>
      </w:pPr>
      <w:r>
        <w:rPr>
          <w:b w:val="0"/>
        </w:rPr>
        <w:t xml:space="preserve">What can be reported? | Assign stable document IDs, versions and permitted access before </w:t>
      </w:r>
      <w:r>
        <w:rPr>
          <w:b/>
        </w:rPr>
        <w:t>index</w:t>
      </w:r>
      <w:r>
        <w:rPr>
          <w:b w:val="0"/>
        </w:rPr>
        <w:t>ing. Retrieve only authorised records.</w:t>
      </w:r>
    </w:p>
    <w:p>
      <w:pPr>
        <w:spacing w:line="336" w:lineRule="auto" w:after="180"/>
      </w:pPr>
      <w:r>
        <w:rPr>
          <w:b w:val="0"/>
        </w:rPr>
        <w:t xml:space="preserve">Preserve source references and define behaviour when a document is missing, outdated or access-restricted. | The stale </w:t>
      </w:r>
      <w:r>
        <w:rPr>
          <w:b/>
        </w:rPr>
        <w:t>index</w:t>
      </w:r>
      <w:r>
        <w:rPr>
          <w:b w:val="0"/>
        </w:rPr>
        <w:t xml:space="preserve"> returns old </w:t>
      </w:r>
      <w:r>
        <w:rPr>
          <w:b/>
        </w:rPr>
        <w:t>evidence</w:t>
      </w:r>
      <w:r>
        <w:rPr>
          <w:b w:val="0"/>
        </w:rPr>
        <w:t>.</w:t>
      </w:r>
    </w:p>
    <w:p>
      <w:pPr>
        <w:spacing w:line="336" w:lineRule="auto" w:after="180"/>
      </w:pPr>
      <w:r>
        <w:rPr>
          <w:b w:val="0"/>
        </w:rPr>
        <w:t xml:space="preserve">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Answer 16: 00 and attach LIB-v = 2. Its words, rather than the earlier guess, support this claim. Changed condition: LIB-v = 2 is unavailable. Expected result: Report that the current time cannot be verified. Reason: The unsupported old guess does not become current evidence when retrieval fails."/>
            <wp:cNvGraphicFramePr>
              <a:graphicFrameLocks noChangeAspect="1"/>
            </wp:cNvGraphicFramePr>
            <a:graphic>
              <a:graphicData uri="http://schemas.openxmlformats.org/drawingml/2006/picture">
                <pic:pic>
                  <pic:nvPicPr>
                    <pic:cNvPr id="0" name="academy-story-ai-3-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Answer 16: 00 and attach LIB-v = 2. Its words, rather than the earlier guess, support this claim. Changed condition: LIB-v = 2 is unavailable. Expected result: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unsupported old guess does not become current </w:t>
      </w:r>
      <w:r>
        <w:rPr>
          <w:b/>
        </w:rPr>
        <w:t>evidence</w:t>
      </w:r>
      <w:r>
        <w:rPr>
          <w:b w:val="0"/>
        </w:rPr>
        <w:t xml:space="preserve"> when </w:t>
      </w:r>
      <w:r>
        <w:rPr>
          <w:b/>
        </w:rPr>
        <w:t>retrieval</w:t>
      </w:r>
      <w:r>
        <w:rPr>
          <w:b w:val="0"/>
        </w:rPr>
        <w:t xml:space="preserve"> fails.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 Limit: A retrieved document can itself be wrong or outdated; source approval, date and scope still need checking."/>
            <wp:cNvGraphicFramePr>
              <a:graphicFrameLocks noChangeAspect="1"/>
            </wp:cNvGraphicFramePr>
            <a:graphic>
              <a:graphicData uri="http://schemas.openxmlformats.org/drawingml/2006/picture">
                <pic:pic>
                  <pic:nvPicPr>
                    <pic:cNvPr id="0" name="academy-story-ai-3-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retrieved document can itself be wrong or outdated; source approval, date and scope still need checking.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retrieved document can itself be wrong or outdated; source approval, date and scope still need checking.</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the assistant not certify 15: 00 when the notice is miss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assistant not certify 15: 00 when the notice is missing?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15: 00 came from an unsupported earlier </w:t>
      </w:r>
      <w:r>
        <w:rPr>
          <w:b/>
        </w:rPr>
        <w:t>output</w:t>
      </w:r>
      <w:r>
        <w:rPr>
          <w:b w:val="0"/>
        </w:rPr>
        <w:t xml:space="preserve">. Missing current </w:t>
      </w:r>
      <w:r>
        <w:rPr>
          <w:b/>
        </w:rPr>
        <w:t>evidence</w:t>
      </w:r>
      <w:r>
        <w:rPr>
          <w:b w:val="0"/>
        </w:rPr>
        <w:t xml:space="preserve"> requires an uncertainty statement, not substitution. Changed-case check: Report that the current time cannot be verified.</w:t>
      </w:r>
    </w:p>
    <w:p>
      <w:pPr>
        <w:spacing w:line="336" w:lineRule="auto" w:after="180"/>
      </w:pPr>
      <w:r>
        <w:rPr>
          <w:b w:val="0"/>
        </w:rPr>
        <w:t xml:space="preserve">The unsupported old guess does not become current </w:t>
      </w:r>
      <w:r>
        <w:rPr>
          <w:b/>
        </w:rPr>
        <w:t>evidence</w:t>
      </w:r>
      <w:r>
        <w:rPr>
          <w:b w:val="0"/>
        </w:rPr>
        <w:t xml:space="preserve"> when </w:t>
      </w:r>
      <w:r>
        <w:rPr>
          <w:b/>
        </w:rPr>
        <w:t>retrieval</w:t>
      </w:r>
      <w:r>
        <w:rPr>
          <w:b w:val="0"/>
        </w:rPr>
        <w:t xml:space="preserve"> fails.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Model Memory vs Retrieval: the case</w:t>
      </w:r>
    </w:p>
    <w:p>
      <w:pPr>
        <w:pStyle w:val="Heading3"/>
      </w:pPr>
      <w:r>
        <w:t>02. Follow the deciding steps</w:t>
      </w:r>
    </w:p>
    <w:p>
      <w:pPr>
        <w:pStyle w:val="Heading3"/>
      </w:pPr>
      <w:r>
        <w:t>03. Retrieval and indexing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