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ai-1/13</w:t>
      </w:r>
    </w:p>
    <w:p>
      <w:pPr>
        <w:pStyle w:val="Title"/>
      </w:pPr>
      <w:r>
        <w:t>Learning from Examples</w:t>
      </w:r>
    </w:p>
    <w:p>
      <w:r>
        <w:t>Project: Helpful Classroom Sorter</w:t>
      </w:r>
    </w:p>
    <w:p>
      <w:pPr>
        <w:pStyle w:val="Heading1"/>
      </w:pPr>
      <w:r>
        <w:t>One connected fitting-and-version record.</w:t>
      </w:r>
    </w:p>
    <w:p>
      <w:r>
        <w:t>Trace candidates, explain a tie, add fitting evidence and inspect contradictory labels.</w:t>
      </w:r>
    </w:p>
    <w:p>
      <w:r>
        <w:t>Keep the fitting data, selection policy and model version together.</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Debug the Cause.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If/Then Decisions.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Categories and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Debug the Cause</w:t>
      </w:r>
    </w:p>
    <w:p>
      <w:pPr>
        <w:pStyle w:val="Heading3"/>
      </w:pPr>
      <w:r>
        <w:t>If/Then Decisions</w:t>
      </w:r>
    </w:p>
    <w:p>
      <w:pPr>
        <w:pStyle w:val="Heading3"/>
      </w:pPr>
      <w:r>
        <w:t>Categories and Labels</w:t>
      </w:r>
    </w:p>
    <w:p>
      <w:pPr>
        <w:pStyle w:val="Heading1"/>
      </w:pPr>
      <w:r>
        <w:t>12. W1 · Trace each candidate separately</w:t>
      </w:r>
    </w:p>
    <w:p>
      <w:r>
        <w:t>List the mismatches before trusting each error total.</w:t>
      </w:r>
    </w:p>
    <w:p>
      <w:pPr>
        <w:pStyle w:val="Heading2"/>
      </w:pPr>
      <w:r>
        <w:t>Your evidence record</w:t>
      </w:r>
    </w:p>
    <w:p>
      <w:pPr>
        <w:pStyle w:val="ListBullet"/>
      </w:pPr>
      <w:r>
        <w:t>Heights 2, 4, 6 and 8 cm have labels short, short, tall and tall. Predict all four labels under threshold 3, then under threshold 7, using tall when height is at least the threshold. List the disagreeing examples and separate totals.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Explain a tied fit</w:t>
      </w:r>
    </w:p>
    <w:p>
      <w:r>
        <w:t>Give a missing input where the tied candidates disagree.</w:t>
      </w:r>
    </w:p>
    <w:p>
      <w:pPr>
        <w:pStyle w:val="Heading2"/>
      </w:pPr>
      <w:r>
        <w:t>Your evidence record</w:t>
      </w:r>
    </w:p>
    <w:p>
      <w:pPr>
        <w:pStyle w:val="ListBullet"/>
      </w:pPr>
      <w:r>
        <w:t>Thresholds 5 and 6 both have zero disagreements on the W1 fitting set. The tie rule chooses the smaller threshold. Which is selected? Give a whole-number height where the two candidates disagree and both predictions. Explain what the tie rule does not prove.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Refit after adding a labelled example</w:t>
      </w:r>
    </w:p>
    <w:p>
      <w:r>
        <w:t>Keep all earlier records and update every candidate count.</w:t>
      </w:r>
    </w:p>
    <w:p>
      <w:pPr>
        <w:pStyle w:val="Heading2"/>
      </w:pPr>
      <w:r>
        <w:t>Your evidence record</w:t>
      </w:r>
    </w:p>
    <w:p>
      <w:pPr>
        <w:pStyle w:val="ListBullet"/>
      </w:pPr>
      <w:r>
        <w:t>Add height 5 cm labelled short to the four fitting examples. Recompute the disagreement totals for thresholds 3, 5, 6 and 7. Select the candidate with the fewest disagreements, keeping the smaller-threshold tie rule. Explain why the new label is part of fitting.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Inspect identical inputs with conflicting labels</w:t>
      </w:r>
    </w:p>
    <w:p>
      <w:r>
        <w:t>Explain the limitation of a deterministic feature-only rule.</w:t>
      </w:r>
    </w:p>
    <w:p>
      <w:pPr>
        <w:pStyle w:val="Heading2"/>
      </w:pPr>
      <w:r>
        <w:t>Your evidence record</w:t>
      </w:r>
    </w:p>
    <w:p>
      <w:pPr>
        <w:pStyle w:val="ListBullet"/>
      </w:pPr>
      <w:r>
        <w:t>Two fitting records both have height 6 cm. One is labelled short and the other tall. A learner says a clever height-only rule can agree with both on every run. Explain the problem for a deterministic rule and name two checks to make before changing either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Fit a new distance task</w:t>
      </w:r>
    </w:p>
    <w:p>
      <w:r>
        <w:t>Keep one first attempt before hints or feedback.</w:t>
      </w:r>
    </w:p>
    <w:p>
      <w:pPr>
        <w:pStyle w:val="Heading2"/>
      </w:pPr>
      <w:r>
        <w:t>Read and explain independently</w:t>
      </w:r>
    </w:p>
    <w:p>
      <w:pPr>
        <w:spacing w:line="336" w:lineRule="auto" w:after="180"/>
      </w:pPr>
      <w:r>
        <w:rPr>
          <w:b w:val="0"/>
        </w:rPr>
        <w:t>Imaginary map markers have distances 1, 3, 5 and 7 units, with supplied labels near, far, far and far. Compare candidates that predict far when distance is at least 2, 4 or 6 units.</w:t>
      </w:r>
    </w:p>
    <w:p>
      <w:pPr>
        <w:spacing w:line="336" w:lineRule="auto" w:after="180"/>
      </w:pPr>
      <w:r>
        <w:rPr>
          <w:b w:val="0"/>
        </w:rPr>
        <w:t xml:space="preserve">List every </w:t>
      </w:r>
      <w:r>
        <w:rPr>
          <w:b/>
        </w:rPr>
        <w:t>prediction</w:t>
      </w:r>
      <w:r>
        <w:rPr>
          <w:b w:val="0"/>
        </w:rPr>
        <w:t xml:space="preserve"> and error count, select the lowest-error candidate, then predict at distance 2 before any comparison label is supplied. Limit your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Fit a new distance task</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Create the first small labeled example set for the sorter and explain which visual differences it covers.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Explain a tied fit for </w:t>
      </w:r>
      <w:r>
        <w:rPr>
          <w:b/>
        </w:rPr>
        <w:t>Fitting</w:t>
      </w:r>
      <w:r>
        <w:rPr>
          <w:b w:val="0"/>
        </w:rPr>
        <w:t xml:space="preserve"> a </w:t>
      </w:r>
      <w:r>
        <w:rPr>
          <w:b/>
        </w:rPr>
        <w:t>pattern</w:t>
      </w:r>
      <w:r>
        <w:rPr>
          <w:b w:val="0"/>
        </w:rPr>
        <w:t xml:space="preserve"> from examples.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w:t>
      </w:r>
      <w:r>
        <w:rPr>
          <w:b/>
        </w:rPr>
        <w:t>Fitting</w:t>
      </w:r>
      <w:r>
        <w:rPr>
          <w:b w:val="0"/>
        </w:rPr>
        <w:t xml:space="preserve"> a </w:t>
      </w:r>
      <w:r>
        <w:rPr>
          <w:b/>
        </w:rPr>
        <w:t>pattern</w:t>
      </w:r>
      <w:r>
        <w:rPr>
          <w:b w:val="0"/>
        </w:rPr>
        <w:t xml:space="preserve"> from examples. Proposed explanation: “The lowest error count is added across candidates”.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rPr>
        <w:t>Training</w:t>
      </w:r>
      <w:r>
        <w:rPr>
          <w:b w:val="0"/>
        </w:rPr>
        <w:t xml:space="preserve"> cards show lengths 2,3 labelled S and 7,8 labelled L. Two proposed rules are 'L at 5 or above' and 'L at 7 or above'. Both fit </w:t>
      </w:r>
      <w:r>
        <w:rPr>
          <w:b/>
        </w:rPr>
        <w:t>training</w:t>
      </w:r>
      <w:r>
        <w:rPr>
          <w:b w:val="0"/>
        </w:rPr>
        <w:t>.</w:t>
      </w:r>
    </w:p>
    <w:p>
      <w:pPr>
        <w:spacing w:line="336" w:lineRule="auto" w:after="180"/>
      </w:pPr>
      <w:r>
        <w:rPr>
          <w:b w:val="0"/>
        </w:rPr>
        <w:t>Choose one new labelled card length that would distinguish them and explain what remains unknown.</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rPr>
        <w:t>Training example</w:t>
      </w:r>
      <w:r>
        <w:rPr>
          <w:b w:val="0"/>
        </w:rPr>
        <w:t>s label smooth leaves S and toothed leaves T. A new leaf is toothed.</w:t>
      </w:r>
    </w:p>
    <w:p>
      <w:pPr>
        <w:spacing w:line="336" w:lineRule="auto" w:after="180"/>
      </w:pPr>
      <w:r>
        <w:rPr>
          <w:b w:val="0"/>
        </w:rPr>
        <w:t xml:space="preserve">Predict and state the </w:t>
      </w:r>
      <w:r>
        <w:rPr>
          <w:b/>
        </w:rPr>
        <w:t>evidence</w:t>
      </w:r>
      <w:r>
        <w:rPr>
          <w:b w:val="0"/>
        </w:rPr>
        <w:t xml:space="preserve"> limit.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 xml:space="preserve">A learner sees three red apples and no green apples, then calls a green apple not an apple. What missing </w:t>
      </w:r>
      <w:r>
        <w:rPr>
          <w:b/>
        </w:rPr>
        <w:t>evidence</w:t>
      </w:r>
      <w:r>
        <w:rPr>
          <w:b w:val="0"/>
        </w:rPr>
        <w:t xml:space="preserve"> could help? How would you check improvement?</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13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rPr>
        <w:t>Training</w:t>
      </w:r>
      <w:r>
        <w:rPr>
          <w:b w:val="0"/>
        </w:rPr>
        <w:t xml:space="preserve"> cards show lengths 2,3 labelled S and 7,8 labelled L. Two proposed rules are 'L at 5 or above' and 'L at 7 or above'. Both fit </w:t>
      </w:r>
      <w:r>
        <w:rPr>
          <w:b/>
        </w:rPr>
        <w:t>training</w:t>
      </w:r>
      <w:r>
        <w:rPr>
          <w:b w:val="0"/>
        </w:rPr>
        <w:t>.</w:t>
      </w:r>
    </w:p>
    <w:p>
      <w:pPr>
        <w:spacing w:line="336" w:lineRule="auto" w:after="180"/>
      </w:pPr>
      <w:r>
        <w:rPr>
          <w:b w:val="0"/>
        </w:rPr>
        <w:t>Choose one new labelled card length that would distinguish them and explain what remains unknown.</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Imaginary map markers have distances 1, 3, 5 and 7 units, with supplied labels near, far, far and far. Compare candidates that predict far when distance is at least 2, 4 or 6 units.</w:t>
      </w:r>
    </w:p>
    <w:p>
      <w:pPr>
        <w:spacing w:line="336" w:lineRule="auto" w:after="180"/>
      </w:pPr>
      <w:r>
        <w:rPr>
          <w:b w:val="0"/>
        </w:rPr>
        <w:t xml:space="preserve">List every </w:t>
      </w:r>
      <w:r>
        <w:rPr>
          <w:b/>
        </w:rPr>
        <w:t>prediction</w:t>
      </w:r>
      <w:r>
        <w:rPr>
          <w:b w:val="0"/>
        </w:rPr>
        <w:t xml:space="preserve"> and error count, select the lowest-error candidate, then predict at distance 2 before any comparison label is supplied. Limit your conclusion.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A fictional classifier learns whether measured sticks are short or long.</w:t>
      </w:r>
    </w:p>
    <w:p>
      <w:pPr>
        <w:spacing w:line="336" w:lineRule="auto" w:after="180"/>
      </w:pPr>
      <w:r>
        <w:rPr>
          <w:b/>
        </w:rPr>
        <w:t>Training</w:t>
      </w:r>
      <w:r>
        <w:rPr>
          <w:b w:val="0"/>
        </w:rPr>
        <w:t xml:space="preserve"> lengths 2,4,8,10 cm have labels short,short,long,long.</w:t>
      </w:r>
    </w:p>
    <w:p>
      <w:pPr>
        <w:spacing w:line="336" w:lineRule="auto" w:after="180"/>
      </w:pPr>
      <w:r>
        <w:rPr>
          <w:b w:val="0"/>
        </w:rPr>
        <w:t>Candidate boundaries: long at least 5 or at least 7. Lowest errors wins; tie chooses smaller boundary.</w:t>
      </w:r>
    </w:p>
    <w:p>
      <w:r>
        <w:drawing>
          <wp:inline xmlns:a="http://schemas.openxmlformats.org/drawingml/2006/main" xmlns:pic="http://schemas.openxmlformats.org/drawingml/2006/picture">
            <wp:extent cx="5486400" cy="3077029"/>
            <wp:docPr id="1" name="Picture 1" descr="Same training errors, different new prediction"/>
            <wp:cNvGraphicFramePr>
              <a:graphicFrameLocks noChangeAspect="1"/>
            </wp:cNvGraphicFramePr>
            <a:graphic>
              <a:graphicData uri="http://schemas.openxmlformats.org/drawingml/2006/picture">
                <pic:pic>
                  <pic:nvPicPr>
                    <pic:cNvPr id="0" name="academy-detail-ai-1-1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Learning from Examples. Training rows: 2 and 4 are short; 8 and 10 are long.. Candidate checks: Boundaries 5 and 7 both predict S,S,L,L: zero errors each.. Tie policy: Choose boundary 5 because the declared tie rule prefers the smaller value.. New prediction: Length 6 is predicted long by the selected rule."/>
            <wp:cNvGraphicFramePr>
              <a:graphicFrameLocks noChangeAspect="1"/>
            </wp:cNvGraphicFramePr>
            <a:graphic>
              <a:graphicData uri="http://schemas.openxmlformats.org/drawingml/2006/picture">
                <pic:pic>
                  <pic:nvPicPr>
                    <pic:cNvPr id="0" name="academy-visual-ai-1-13.png"/>
                    <pic:cNvPicPr/>
                  </pic:nvPicPr>
                  <pic:blipFill>
                    <a:blip r:embed="rId10"/>
                    <a:stretch>
                      <a:fillRect/>
                    </a:stretch>
                  </pic:blipFill>
                  <pic:spPr>
                    <a:xfrm>
                      <a:off x="0" y="0"/>
                      <a:ext cx="5346057" cy="5943599"/>
                    </a:xfrm>
                    <a:prstGeom prst="rect"/>
                  </pic:spPr>
                </pic:pic>
              </a:graphicData>
            </a:graphic>
          </wp:inline>
        </w:drawing>
      </w:r>
    </w:p>
    <w:p>
      <w:pPr>
        <w:spacing w:line="336" w:lineRule="auto" w:after="180"/>
      </w:pPr>
      <w:r>
        <w:rPr>
          <w:b w:val="0"/>
        </w:rPr>
        <w:t>Which new measured length would reveal disagreement between the candidates?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Save candidate definitions, </w:t>
      </w:r>
      <w:r>
        <w:rPr>
          <w:b/>
        </w:rPr>
        <w:t>training</w:t>
      </w:r>
      <w:r>
        <w:rPr>
          <w:b w:val="0"/>
        </w:rPr>
        <w:t xml:space="preserve"> errors and tie policy with any sorter model version.</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Helpful Classroom Sorter</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Save candidate definitions, </w:t>
      </w:r>
      <w:r>
        <w:rPr>
          <w:b/>
        </w:rPr>
        <w:t>training</w:t>
      </w:r>
      <w:r>
        <w:rPr>
          <w:b w:val="0"/>
        </w:rPr>
        <w:t xml:space="preserve"> errors and tie policy with any sorter model version.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classifier learns whether measured sticks are short or long.</w:t>
      </w:r>
    </w:p>
    <w:p>
      <w:pPr>
        <w:pStyle w:val="Heading3"/>
      </w:pPr>
      <w:r>
        <w:t>Practice 1: explain the deciding evidence</w:t>
      </w:r>
    </w:p>
    <w:p>
      <w:pPr>
        <w:pStyle w:val="ListBullet"/>
      </w:pPr>
      <w:r>
        <w:t>Which labelled step matches this detail? Length 6 is predicted long by the selected rule.</w:t>
      </w:r>
    </w:p>
    <w:p>
      <w:pPr>
        <w:pStyle w:val="ListBullet"/>
      </w:pPr>
      <w:r>
        <w:t>1. Training rows</w:t>
      </w:r>
    </w:p>
    <w:p>
      <w:pPr>
        <w:pStyle w:val="ListBullet"/>
      </w:pPr>
      <w:r>
        <w:t>2. New prediction</w:t>
      </w:r>
    </w:p>
    <w:p>
      <w:pPr>
        <w:pStyle w:val="ListBullet"/>
      </w:pPr>
      <w:r>
        <w:t>3. Tie policy</w:t>
      </w:r>
    </w:p>
    <w:p>
      <w:pPr>
        <w:pStyle w:val="ListBullet"/>
      </w:pPr>
      <w:r>
        <w:t>4. Candidate checks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New </w:t>
      </w:r>
      <w:r>
        <w:rPr>
          <w:b/>
        </w:rPr>
        <w:t>prediction</w:t>
      </w:r>
      <w:r>
        <w:rPr>
          <w:b w:val="0"/>
        </w:rPr>
        <w:t xml:space="preserve"> Length 6 is predicted long by the selected rule. There is no </w:t>
      </w:r>
      <w:r>
        <w:rPr>
          <w:b/>
        </w:rPr>
        <w:t>training</w:t>
      </w:r>
      <w:r>
        <w:rPr>
          <w:b w:val="0"/>
        </w:rPr>
        <w:t xml:space="preserve"> stick between 4 and 8 to distinguish these candidates.</w:t>
      </w:r>
    </w:p>
    <w:p>
      <w:pPr>
        <w:spacing w:line="336" w:lineRule="auto" w:after="180"/>
      </w:pPr>
      <w:r>
        <w:rPr>
          <w:b w:val="0"/>
        </w:rPr>
        <w:t xml:space="preserve">The tie policy chooses one consistently; it is not additional </w:t>
      </w:r>
      <w:r>
        <w:rPr>
          <w:b/>
        </w:rPr>
        <w:t>evidence</w:t>
      </w:r>
      <w:r>
        <w:rPr>
          <w:b w:val="0"/>
        </w:rPr>
        <w:t xml:space="preserve"> that its </w:t>
      </w:r>
      <w:r>
        <w:rPr>
          <w:b/>
        </w:rPr>
        <w:t>prediction</w:t>
      </w:r>
      <w:r>
        <w:rPr>
          <w:b w:val="0"/>
        </w:rPr>
        <w:t xml:space="preserve"> at 6 is true. Label-free </w:t>
      </w:r>
      <w:r>
        <w:rPr>
          <w:b/>
        </w:rPr>
        <w:t>prediction</w:t>
      </w:r>
      <w:r>
        <w:rPr>
          <w:b w:val="0"/>
        </w:rPr>
        <w:t xml:space="preserve"> applies the selected boundary, while evaluation would require an appropriate new reference label.</w:t>
      </w:r>
    </w:p>
    <w:p>
      <w:pPr>
        <w:pStyle w:val="Heading2"/>
      </w:pPr>
      <w:r>
        <w:t>Changed-case question</w:t>
      </w:r>
    </w:p>
    <w:p>
      <w:pPr>
        <w:pStyle w:val="Heading3"/>
      </w:pPr>
      <w:r>
        <w:t>Practice 2: explain the deciding evidence</w:t>
      </w:r>
    </w:p>
    <w:p>
      <w:pPr>
        <w:pStyle w:val="ListBullet"/>
      </w:pPr>
      <w:r>
        <w:t>Changed-case practice: Reverse the tie policy to prefer the larger boundary.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Boundary 7 is selected and predicts short at 6.</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Boundary 7 is selected and predicts short at 6. The </w:t>
      </w:r>
      <w:r>
        <w:rPr>
          <w:b/>
        </w:rPr>
        <w:t>training</w:t>
      </w:r>
      <w:r>
        <w:rPr>
          <w:b w:val="0"/>
        </w:rPr>
        <w:t xml:space="preserve"> fit is unchanged; only the explicit choice between tied candidates changes.</w:t>
      </w:r>
    </w:p>
    <w:p>
      <w:pPr>
        <w:pStyle w:val="Heading2"/>
      </w:pPr>
      <w:r>
        <w:t>Repair and save your work</w:t>
      </w:r>
    </w:p>
    <w:p>
      <w:pPr>
        <w:spacing w:line="336" w:lineRule="auto" w:after="180"/>
      </w:pPr>
      <w:r>
        <w:rPr>
          <w:b w:val="0"/>
        </w:rPr>
        <w:t xml:space="preserve">Review Debug the Cause (ai-1/12). Goal: Compare expected and observed traces to locate the first difference. Short practice: Propose </w:t>
      </w:r>
      <w:r>
        <w:rPr>
          <w:b/>
        </w:rPr>
        <w:t>input</w:t>
      </w:r>
      <w:r>
        <w:rPr>
          <w:b w:val="0"/>
        </w:rPr>
        <w:t xml:space="preserve"> 0 and give both predicted </w:t>
      </w:r>
      <w:r>
        <w:rPr>
          <w:b/>
        </w:rPr>
        <w:t>output</w:t>
      </w:r>
      <w:r>
        <w:rPr>
          <w:b w:val="0"/>
        </w:rPr>
        <w:t>s without inventing an observed result..</w:t>
      </w:r>
    </w:p>
    <w:p>
      <w:pPr>
        <w:spacing w:line="336" w:lineRule="auto" w:after="180"/>
      </w:pPr>
      <w:r>
        <w:rPr>
          <w:b w:val="0"/>
        </w:rPr>
        <w:t>Return to this week and explain what you changed.</w:t>
      </w:r>
    </w:p>
    <w:p>
      <w:pPr>
        <w:spacing w:line="336" w:lineRule="auto" w:after="180"/>
      </w:pPr>
      <w:r>
        <w:rPr>
          <w:b w:val="0"/>
        </w:rPr>
        <w:t xml:space="preserve">Review If/Then Decisions (ai-1/10). Goal: Evaluate a condition using the current state and trace only the selected branch. Short practice: Which </w:t>
      </w:r>
      <w:r>
        <w:rPr>
          <w:b/>
        </w:rPr>
        <w:t>input</w:t>
      </w:r>
      <w:r>
        <w:rPr>
          <w:b w:val="0"/>
        </w:rPr>
        <w:t xml:space="preserve"> detects the difference between the two written conditions?</w:t>
      </w:r>
    </w:p>
    <w:p>
      <w:pPr>
        <w:spacing w:line="336" w:lineRule="auto" w:after="180"/>
      </w:pPr>
      <w:r>
        <w:rPr>
          <w:b w:val="0"/>
        </w:rPr>
        <w:t>Explain its entire run.. Return to this week and explain what you changed.</w:t>
      </w:r>
    </w:p>
    <w:p>
      <w:pPr>
        <w:spacing w:line="336" w:lineRule="auto" w:after="180"/>
      </w:pPr>
      <w:r>
        <w:rPr>
          <w:b w:val="0"/>
        </w:rPr>
        <w:t xml:space="preserve">Review Categories and Labels (ai-1/7). Goal: Apply a category definition using explicit </w:t>
      </w:r>
      <w:r>
        <w:rPr>
          <w:b/>
        </w:rPr>
        <w:t>evidence</w:t>
      </w:r>
      <w:r>
        <w:rPr>
          <w:b w:val="0"/>
        </w:rPr>
        <w:t xml:space="preserve"> and boundary rules. Short practice: Explain why B originally was revise rather than review, then label its changed version..</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Learning from Examples: the case</w:t>
      </w:r>
    </w:p>
    <w:p>
      <w:r>
        <w:drawing>
          <wp:inline xmlns:a="http://schemas.openxmlformats.org/drawingml/2006/main" xmlns:pic="http://schemas.openxmlformats.org/drawingml/2006/picture">
            <wp:extent cx="5486400" cy="2990088"/>
            <wp:docPr id="3" name="Picture 3" descr="A fictional classifier learns whether measured sticks are short or long. Supplied facts: Training lengths 2,4,8,10 cm have labels short,short,long,long. Candidate boundaries: long at least 5 or at least 7. Lowest errors wins; tie chooses smaller boundary."/>
            <wp:cNvGraphicFramePr>
              <a:graphicFrameLocks noChangeAspect="1"/>
            </wp:cNvGraphicFramePr>
            <a:graphic>
              <a:graphicData uri="http://schemas.openxmlformats.org/drawingml/2006/picture">
                <pic:pic>
                  <pic:nvPicPr>
                    <pic:cNvPr id="0" name="academy-story-ai-1-13-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classifier learns whether measured sticks are short or long. Supplied facts: </w:t>
      </w:r>
      <w:r>
        <w:rPr>
          <w:b/>
        </w:rPr>
        <w:t>Training</w:t>
      </w:r>
      <w:r>
        <w:rPr>
          <w:b w:val="0"/>
        </w:rPr>
        <w:t xml:space="preserve"> lengths 2,4,8,10 cm have labels short,short,long,long. Candidate boundaries: long at least 5 or at least 7.</w:t>
      </w:r>
    </w:p>
    <w:p>
      <w:pPr>
        <w:spacing w:line="336" w:lineRule="auto" w:after="180"/>
      </w:pPr>
      <w:r>
        <w:rPr>
          <w:b w:val="0"/>
        </w:rPr>
        <w:t>Lowest errors wins; tie chooses smaller boundary.</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4" name="Picture 4" descr="Training rows: 2 and 4 are short; 8 and 10 are long. → Candidate checks: Boundaries 5 and 7 both predict S,S,L,L: zero errors each. → Tie policy: Choose boundary 5 because the declared tie rule prefers the smaller value. → New prediction: Length 6 is predicted long by the selected rule."/>
            <wp:cNvGraphicFramePr>
              <a:graphicFrameLocks noChangeAspect="1"/>
            </wp:cNvGraphicFramePr>
            <a:graphic>
              <a:graphicData uri="http://schemas.openxmlformats.org/drawingml/2006/picture">
                <pic:pic>
                  <pic:nvPicPr>
                    <pic:cNvPr id="0" name="academy-story-ai-1-13-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rPr>
        <w:t>Training</w:t>
      </w:r>
      <w:r>
        <w:rPr>
          <w:b w:val="0"/>
        </w:rPr>
        <w:t xml:space="preserve"> rows: 2 and 4 are short; 8 and 10 are long. → Candidate checks: Boundaries 5 and 7 both predict S,S,L,L: zero errors each. → Tie policy: Choose boundary 5 because the declared </w:t>
      </w:r>
      <w:r>
        <w:rPr>
          <w:b/>
        </w:rPr>
        <w:t>tie rule</w:t>
      </w:r>
      <w:r>
        <w:rPr>
          <w:b w:val="0"/>
        </w:rPr>
        <w:t xml:space="preserve"> prefers the smaller value. → New </w:t>
      </w:r>
      <w:r>
        <w:rPr>
          <w:b/>
        </w:rPr>
        <w:t>prediction</w:t>
      </w:r>
      <w:r>
        <w:rPr>
          <w:b w:val="0"/>
        </w:rPr>
        <w:t>: Length 6 is predicted long by the selected rule.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Same training errors, different new prediction</w:t>
      </w:r>
    </w:p>
    <w:p>
      <w:r>
        <w:drawing>
          <wp:inline xmlns:a="http://schemas.openxmlformats.org/drawingml/2006/main" xmlns:pic="http://schemas.openxmlformats.org/drawingml/2006/picture">
            <wp:extent cx="5486400" cy="3096768"/>
            <wp:docPr id="5" name="Picture 5" descr="Same training errors, different new prediction. Candidate 5: Boundary = 5, Training errors = 0, Prediction at 6 = long. Candidate 7: Boundary = 7, Training errors = 0, Prediction at 6 = short."/>
            <wp:cNvGraphicFramePr>
              <a:graphicFrameLocks noChangeAspect="1"/>
            </wp:cNvGraphicFramePr>
            <a:graphic>
              <a:graphicData uri="http://schemas.openxmlformats.org/drawingml/2006/picture">
                <pic:pic>
                  <pic:nvPicPr>
                    <pic:cNvPr id="0" name="academy-story-ai-1-13-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Same </w:t>
      </w:r>
      <w:r>
        <w:rPr>
          <w:b/>
        </w:rPr>
        <w:t>training</w:t>
      </w:r>
      <w:r>
        <w:rPr>
          <w:b w:val="0"/>
        </w:rPr>
        <w:t xml:space="preserve"> errors, different new </w:t>
      </w:r>
      <w:r>
        <w:rPr>
          <w:b/>
        </w:rPr>
        <w:t>prediction</w:t>
      </w:r>
      <w:r>
        <w:rPr>
          <w:b w:val="0"/>
        </w:rPr>
        <w:t xml:space="preserve">. Candidate 5: Boundary = 5, </w:t>
      </w:r>
      <w:r>
        <w:rPr>
          <w:b/>
        </w:rPr>
        <w:t>Training</w:t>
      </w:r>
      <w:r>
        <w:rPr>
          <w:b w:val="0"/>
        </w:rPr>
        <w:t xml:space="preserve"> errors = 0, </w:t>
      </w:r>
      <w:r>
        <w:rPr>
          <w:b/>
        </w:rPr>
        <w:t>Prediction</w:t>
      </w:r>
      <w:r>
        <w:rPr>
          <w:b w:val="0"/>
        </w:rPr>
        <w:t xml:space="preserve"> at 6 = long. Candidate 7: Boundary = 7, </w:t>
      </w:r>
      <w:r>
        <w:rPr>
          <w:b/>
        </w:rPr>
        <w:t>Training</w:t>
      </w:r>
      <w:r>
        <w:rPr>
          <w:b w:val="0"/>
        </w:rPr>
        <w:t xml:space="preserve"> errors = 0, </w:t>
      </w:r>
      <w:r>
        <w:rPr>
          <w:b/>
        </w:rPr>
        <w:t>Prediction</w:t>
      </w:r>
      <w:r>
        <w:rPr>
          <w:b w:val="0"/>
        </w:rPr>
        <w:t xml:space="preserve"> at 6 = short.</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Length 6 is predicted long by the selected rule. Changed condition: Reverse the tie policy to prefer the larger boundary. Expected result: Boundary 7 is selected and predicts short at 6. Reason: The training fit is unchanged; only the explicit choice between tied candidates changes."/>
            <wp:cNvGraphicFramePr>
              <a:graphicFrameLocks noChangeAspect="1"/>
            </wp:cNvGraphicFramePr>
            <a:graphic>
              <a:graphicData uri="http://schemas.openxmlformats.org/drawingml/2006/picture">
                <pic:pic>
                  <pic:nvPicPr>
                    <pic:cNvPr id="0" name="academy-story-ai-1-1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Length 6 is predicted long by the selected rule. Changed condition: Reverse the tie policy to prefer the larger boundary. Expected result: Boundary 7 is selected and predicts short at 6.</w:t>
      </w:r>
    </w:p>
    <w:p>
      <w:pPr>
        <w:spacing w:line="336" w:lineRule="auto" w:after="180"/>
      </w:pPr>
      <w:r>
        <w:rPr>
          <w:b w:val="0"/>
        </w:rPr>
        <w:t xml:space="preserve">Reason: The </w:t>
      </w:r>
      <w:r>
        <w:rPr>
          <w:b/>
        </w:rPr>
        <w:t>training</w:t>
      </w:r>
      <w:r>
        <w:rPr>
          <w:b w:val="0"/>
        </w:rPr>
        <w:t xml:space="preserve"> fit is unchanged; only the explicit choice between tied candidates changes.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There is no training stick between 4 and 8 to distinguish these candidates. The tie policy chooses one consistently; it is not additional evidence that its prediction at 6 is true. Label-free prediction applies the selected boundary, while evaluation would require an appropriate new reference label. Limit: Zero training errors for both rules cannot determine the correct label of every unobserved stick."/>
            <wp:cNvGraphicFramePr>
              <a:graphicFrameLocks noChangeAspect="1"/>
            </wp:cNvGraphicFramePr>
            <a:graphic>
              <a:graphicData uri="http://schemas.openxmlformats.org/drawingml/2006/picture">
                <pic:pic>
                  <pic:nvPicPr>
                    <pic:cNvPr id="0" name="academy-story-ai-1-1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There is no </w:t>
      </w:r>
      <w:r>
        <w:rPr>
          <w:b/>
        </w:rPr>
        <w:t>training</w:t>
      </w:r>
      <w:r>
        <w:rPr>
          <w:b w:val="0"/>
        </w:rPr>
        <w:t xml:space="preserve"> stick between 4 and 8 to distinguish these candidates. The tie policy chooses one consistently; it is not additional </w:t>
      </w:r>
      <w:r>
        <w:rPr>
          <w:b/>
        </w:rPr>
        <w:t>evidence</w:t>
      </w:r>
      <w:r>
        <w:rPr>
          <w:b w:val="0"/>
        </w:rPr>
        <w:t xml:space="preserve"> that its </w:t>
      </w:r>
      <w:r>
        <w:rPr>
          <w:b/>
        </w:rPr>
        <w:t>prediction</w:t>
      </w:r>
      <w:r>
        <w:rPr>
          <w:b w:val="0"/>
        </w:rPr>
        <w:t xml:space="preserve"> at 6 is true.</w:t>
      </w:r>
    </w:p>
    <w:p>
      <w:pPr>
        <w:spacing w:line="336" w:lineRule="auto" w:after="180"/>
      </w:pPr>
      <w:r>
        <w:rPr>
          <w:b w:val="0"/>
        </w:rPr>
        <w:t xml:space="preserve">Label-free </w:t>
      </w:r>
      <w:r>
        <w:rPr>
          <w:b/>
        </w:rPr>
        <w:t>prediction</w:t>
      </w:r>
      <w:r>
        <w:rPr>
          <w:b w:val="0"/>
        </w:rPr>
        <w:t xml:space="preserve"> applies the selected boundary, while evaluation would require an appropriate new reference label. Limit: Zero </w:t>
      </w:r>
      <w:r>
        <w:rPr>
          <w:b/>
        </w:rPr>
        <w:t>training</w:t>
      </w:r>
      <w:r>
        <w:rPr>
          <w:b w:val="0"/>
        </w:rPr>
        <w:t xml:space="preserve"> errors for both rules cannot determine the correct label of every unobserved stick.</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233928"/>
            <wp:docPr id="8" name="Picture 8" descr="Save candidate definitions, training errors and tie policy with any sorter model version. Draw your input, deciding step, result and limit. Supported question: Which new measured length would reveal disagreement between the candidates?"/>
            <wp:cNvGraphicFramePr>
              <a:graphicFrameLocks noChangeAspect="1"/>
            </wp:cNvGraphicFramePr>
            <a:graphic>
              <a:graphicData uri="http://schemas.openxmlformats.org/drawingml/2006/picture">
                <pic:pic>
                  <pic:nvPicPr>
                    <pic:cNvPr id="0" name="academy-story-ai-1-13-06.png"/>
                    <pic:cNvPicPr/>
                  </pic:nvPicPr>
                  <pic:blipFill>
                    <a:blip r:embed="rId16"/>
                    <a:stretch>
                      <a:fillRect/>
                    </a:stretch>
                  </pic:blipFill>
                  <pic:spPr>
                    <a:xfrm>
                      <a:off x="0" y="0"/>
                      <a:ext cx="5486400" cy="3233928"/>
                    </a:xfrm>
                    <a:prstGeom prst="rect"/>
                  </pic:spPr>
                </pic:pic>
              </a:graphicData>
            </a:graphic>
          </wp:inline>
        </w:drawing>
      </w:r>
    </w:p>
    <w:p>
      <w:pPr>
        <w:spacing w:line="336" w:lineRule="auto" w:after="180"/>
      </w:pPr>
      <w:r>
        <w:rPr>
          <w:b w:val="0"/>
        </w:rPr>
        <w:t xml:space="preserve">Save candidate definitions, </w:t>
      </w:r>
      <w:r>
        <w:rPr>
          <w:b/>
        </w:rPr>
        <w:t>training</w:t>
      </w:r>
      <w:r>
        <w:rPr>
          <w:b w:val="0"/>
        </w:rPr>
        <w:t xml:space="preserve"> errors and tie policy with any sorter model version. Draw your </w:t>
      </w:r>
      <w:r>
        <w:rPr>
          <w:b/>
        </w:rPr>
        <w:t>input</w:t>
      </w:r>
      <w:r>
        <w:rPr>
          <w:b w:val="0"/>
        </w:rPr>
        <w:t>, deciding step, result and limit.</w:t>
      </w:r>
    </w:p>
    <w:p>
      <w:pPr>
        <w:spacing w:line="336" w:lineRule="auto" w:after="180"/>
      </w:pPr>
      <w:r>
        <w:rPr>
          <w:b w:val="0"/>
        </w:rPr>
        <w:t>Supported question: Which new measured length would reveal disagreement between the candidates?</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Learning from Examples: the case</w:t>
      </w:r>
    </w:p>
    <w:p>
      <w:pPr>
        <w:pStyle w:val="Heading3"/>
      </w:pPr>
      <w:r>
        <w:t>02. Follow the deciding steps</w:t>
      </w:r>
    </w:p>
    <w:p>
      <w:pPr>
        <w:pStyle w:val="Heading3"/>
      </w:pPr>
      <w:r>
        <w:t>03. Same training errors, different new prediction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