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ai-2/14</w:t>
      </w:r>
    </w:p>
    <w:p>
      <w:pPr>
        <w:pStyle w:val="Title"/>
      </w:pPr>
      <w:r>
        <w:t>Decision Trees</w:t>
      </w:r>
    </w:p>
    <w:p>
      <w:r>
        <w:t>Project: Transparent Book Recommender</w:t>
      </w:r>
    </w:p>
    <w:p>
      <w:pPr>
        <w:pStyle w:val="Heading1"/>
      </w:pPr>
      <w:r>
        <w:t>One connected tree-fitting record.</w:t>
      </w:r>
    </w:p>
    <w:p>
      <w:r>
        <w:t>Name fitted parts, audit both candidates, preserve validation evidence and explain the tie rule.</w:t>
      </w:r>
    </w:p>
    <w:p>
      <w:r>
        <w:t>Retain training counts, candidate scores, saved leaves, predictions and limitations.</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Types of Classification Error.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Training and Testing.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Operational Labels.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Types of Classification Error</w:t>
      </w:r>
    </w:p>
    <w:p>
      <w:pPr>
        <w:pStyle w:val="Heading3"/>
      </w:pPr>
      <w:r>
        <w:t>Training and Testing</w:t>
      </w:r>
    </w:p>
    <w:p>
      <w:pPr>
        <w:pStyle w:val="Heading3"/>
      </w:pPr>
      <w:r>
        <w:t>Operational Labels</w:t>
      </w:r>
    </w:p>
    <w:p>
      <w:pPr>
        <w:pStyle w:val="Heading1"/>
      </w:pPr>
      <w:r>
        <w:t>12. W1 · Name the learned root and leaves</w:t>
      </w:r>
    </w:p>
    <w:p>
      <w:r>
        <w:t>Distinguish chosen class names from fitted predictions.</w:t>
      </w:r>
    </w:p>
    <w:p>
      <w:pPr>
        <w:pStyle w:val="Heading2"/>
      </w:pPr>
      <w:r>
        <w:t>Your evidence record</w:t>
      </w:r>
    </w:p>
    <w:p>
      <w:pPr>
        <w:pStyle w:val="ListBullet"/>
      </w:pPr>
      <w:r>
        <w:t>Fitting policy: candidates near first, tall second; flags use0/1. For each candidate and each branch count only its training labels, predict that branch’s majority and choose clear for a tied leaf count. Add all training mistakes, replace the best candidate only for strictly fewer errors and stop at depth one. Freeze the selected question and both leaves for validation. Choose the baseline from the training-majority label, with clear for a tie. Worked training rows (near,tall,label), IDs1–6: (1,0,blocked),(1,1,blocked),(1,0,blocked),(0,1,clear),(0,0,clear),(0,1,blocked). Worked validation rows: (1,1,blocked),(0,0,clear),(0,1,blocked),(1,0,clear). The independent W4 supplies its own different rows.</w:t>
      </w:r>
    </w:p>
    <w:p>
      <w:pPr>
        <w:pStyle w:val="ListBullet"/>
      </w:pPr>
      <w:r>
        <w:t>Identify the root, its two branches, leaf predictions and depth of the worked fitted tree. Which parts were selected using training labels?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Count each candidate’s branch labels</w:t>
      </w:r>
    </w:p>
    <w:p>
      <w:r>
        <w:t>Sum row mistakes rather than averaging branch sizes.</w:t>
      </w:r>
    </w:p>
    <w:p>
      <w:pPr>
        <w:pStyle w:val="Heading2"/>
      </w:pPr>
      <w:r>
        <w:t>Your evidence record</w:t>
      </w:r>
    </w:p>
    <w:p>
      <w:pPr>
        <w:pStyle w:val="ListBullet"/>
      </w:pPr>
      <w:r>
        <w:t>Fitting policy: candidates near first, tall second; flags use0/1. For each candidate and each branch count only its training labels, predict that branch’s majority and choose clear for a tied leaf count. Add all training mistakes, replace the best candidate only for strictly fewer errors and stop at depth one. Freeze the selected question and both leaves for validation. Choose the baseline from the training-majority label, with clear for a tie. Worked training rows (near,tall,label), IDs1–6: (1,0,blocked),(1,1,blocked),(1,0,blocked),(0,1,clear),(0,0,clear),(0,1,blocked). Worked validation rows: (1,1,blocked),(0,0,clear),(0,1,blocked),(1,0,clear). The independent W4 supplies its own different rows.</w:t>
      </w:r>
    </w:p>
    <w:p>
      <w:pPr>
        <w:pStyle w:val="ListBullet"/>
      </w:pPr>
      <w:r>
        <w:t>For each near branch and each tall branch, count blocked and clear labels and choose a leaf. Give the total errors for each candidate question.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Preserve the original fitted tree during scoring</w:t>
      </w:r>
    </w:p>
    <w:p>
      <w:r>
        <w:t>Record any validation-guided revision as a later version.</w:t>
      </w:r>
    </w:p>
    <w:p>
      <w:pPr>
        <w:pStyle w:val="Heading2"/>
      </w:pPr>
      <w:r>
        <w:t>Your evidence record</w:t>
      </w:r>
    </w:p>
    <w:p>
      <w:pPr>
        <w:pStyle w:val="ListBullet"/>
      </w:pPr>
      <w:r>
        <w:t>Fitting policy: candidates near first, tall second; flags use0/1. For each candidate and each branch count only its training labels, predict that branch’s majority and choose clear for a tied leaf count. Add all training mistakes, replace the best candidate only for strictly fewer errors and stop at depth one. Freeze the selected question and both leaves for validation. Choose the baseline from the training-majority label, with clear for a tie. Worked training rows (near,tall,label), IDs1–6: (1,0,blocked),(1,1,blocked),(1,0,blocked),(0,1,clear),(0,0,clear),(0,1,blocked). Worked validation rows: (1,1,blocked),(0,0,clear),(0,1,blocked),(1,0,clear). The independent W4 supplies its own different rows.</w:t>
      </w:r>
    </w:p>
    <w:p>
      <w:pPr>
        <w:pStyle w:val="ListBullet"/>
      </w:pPr>
      <w:r>
        <w:t>A learner sees a blocked validation case with near=0 and changes that leaf to blocked before reporting the score. Explain what changed and how to report the original fitted tree fairly.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Explain the candidate tie convention</w:t>
      </w:r>
    </w:p>
    <w:p>
      <w:r>
        <w:t>Candidate order is a procedure choice, not evidence of future superiority.</w:t>
      </w:r>
    </w:p>
    <w:p>
      <w:pPr>
        <w:pStyle w:val="Heading2"/>
      </w:pPr>
      <w:r>
        <w:t>Your evidence record</w:t>
      </w:r>
    </w:p>
    <w:p>
      <w:pPr>
        <w:pStyle w:val="ListBullet"/>
      </w:pPr>
      <w:r>
        <w:t>Fitting policy: candidates near first, tall second; flags use0/1. For each candidate and each branch count only its training labels, predict that branch’s majority and choose clear for a tied leaf count. Add all training mistakes, replace the best candidate only for strictly fewer errors and stop at depth one. Freeze the selected question and both leaves for validation. Choose the baseline from the training-majority label, with clear for a tie. Worked training rows (near,tall,label), IDs1–6: (1,0,blocked),(1,1,blocked),(1,0,blocked),(0,1,clear),(0,0,clear),(0,1,blocked). Worked validation rows: (1,1,blocked),(0,0,clear),(0,1,blocked),(1,0,clear). The independent W4 supplies its own different rows.</w:t>
      </w:r>
    </w:p>
    <w:p>
      <w:pPr>
        <w:pStyle w:val="ListBullet"/>
      </w:pPr>
      <w:r>
        <w:t>If near and tall make the same training error count, which question does this code retain and why? Does retaining that question prove it will be better on future trips?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Fit a new tree independently</w:t>
      </w:r>
    </w:p>
    <w:p>
      <w:r>
        <w:t>Keep one first attempt before hints or feedback.</w:t>
      </w:r>
    </w:p>
    <w:p>
      <w:pPr>
        <w:pStyle w:val="Heading2"/>
      </w:pPr>
      <w:r>
        <w:t>Read and explain independently</w:t>
      </w:r>
    </w:p>
    <w:p>
      <w:pPr>
        <w:spacing w:line="336" w:lineRule="auto" w:after="180"/>
      </w:pPr>
      <w:r>
        <w:rPr>
          <w:b w:val="0"/>
        </w:rPr>
        <w:t>Fitting policy: candidates near first, tall second; flags use0/1. For each candidate and each branch count only its training labels, predict that branch’s majority and choose clear for a tied leaf count. Add all training mistakes, replace the best candidate only for strictly fewer errors and stop at depth one. Freeze the selected question and both leaves for validation. Choose the baseline from the training-majority label, with clear for a tie.</w:t>
      </w:r>
    </w:p>
    <w:p>
      <w:pPr>
        <w:spacing w:line="336" w:lineRule="auto" w:after="180"/>
      </w:pPr>
      <w:r>
        <w:rPr>
          <w:b w:val="0"/>
        </w:rPr>
        <w:t xml:space="preserve">New </w:t>
      </w:r>
      <w:r>
        <w:rPr>
          <w:b/>
        </w:rPr>
        <w:t>training</w:t>
      </w:r>
      <w:r>
        <w:rPr>
          <w:b w:val="0"/>
        </w:rPr>
        <w:t xml:space="preserve"> rows (near,tall,label) are (1,0,clear),(1,1,clear),(1,0,clear),(0,1,blocked),(0,0,blocked),(0,1,clear). Use the same candidate order and tie policies. Give both candidates’ leaves and errors, then select the tree.</w:t>
      </w:r>
    </w:p>
    <w:p>
      <w:pPr>
        <w:spacing w:line="336" w:lineRule="auto" w:after="180"/>
      </w:pPr>
      <w:r>
        <w:rPr>
          <w:b w:val="0"/>
        </w:rPr>
        <w:t xml:space="preserve">Validation rows are (1,1,clear),(0,0,blocked),(0,1,clear),(1,0,blocked). List tree </w:t>
      </w:r>
      <w:r>
        <w:rPr>
          <w:b/>
        </w:rPr>
        <w:t>prediction</w:t>
      </w:r>
      <w:r>
        <w:rPr>
          <w:b w:val="0"/>
        </w:rPr>
        <w:t xml:space="preserve">s and compare accuracy with the </w:t>
      </w:r>
      <w:r>
        <w:rPr>
          <w:b/>
        </w:rPr>
        <w:t>training</w:t>
      </w:r>
      <w:r>
        <w:rPr>
          <w:b w:val="0"/>
        </w:rPr>
        <w:t>-majority baseline.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Fit a new tree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Create a transparent tree for hard constraints before applying preference scores.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Verify the candidate scores for </w:t>
      </w:r>
      <w:r>
        <w:rPr>
          <w:b/>
        </w:rPr>
        <w:t>Fitting</w:t>
      </w:r>
      <w:r>
        <w:rPr>
          <w:b w:val="0"/>
        </w:rPr>
        <w:t xml:space="preserve"> a </w:t>
      </w:r>
      <w:r>
        <w:rPr>
          <w:b/>
        </w:rPr>
        <w:t>decision tree</w:t>
      </w:r>
      <w:r>
        <w:rPr>
          <w:b w:val="0"/>
        </w:rPr>
        <w:t>.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Fitting</w:t>
      </w:r>
      <w:r>
        <w:rPr>
          <w:b w:val="0"/>
        </w:rPr>
        <w:t xml:space="preserve"> a </w:t>
      </w:r>
      <w:r>
        <w:rPr>
          <w:b/>
        </w:rPr>
        <w:t>decision tree</w:t>
      </w:r>
      <w:r>
        <w:rPr>
          <w:b w:val="0"/>
        </w:rPr>
        <w:t xml:space="preserve">. Proposed explanation: “A near </w:t>
      </w:r>
      <w:r>
        <w:rPr>
          <w:b/>
        </w:rPr>
        <w:t>branch</w:t>
      </w:r>
      <w:r>
        <w:rPr>
          <w:b w:val="0"/>
        </w:rPr>
        <w:t xml:space="preserve"> must predict blocked”.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Build a tree for science books: first ask science?; then, for yes, pages&lt;=100? Trace science/100 and history/70. What should happen to science with missing pages?</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First ask animal book? If no, Other. If yes, ask pages&lt;100; yes gives Short Animal, no gives Longer Animal.</w:t>
      </w:r>
    </w:p>
    <w:p>
      <w:pPr>
        <w:spacing w:line="336" w:lineRule="auto" w:after="180"/>
      </w:pPr>
      <w:r>
        <w:rPr>
          <w:b w:val="0"/>
        </w:rPr>
        <w:t>Trace 90-page animal and science books.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A tree asks topic is space, then pages at most 60. A space book has 70 pages. Trace both answers and explain why you cannot stop at the first question.</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14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Build a tree for science books: first ask science?; then, for yes, pages&lt;=100? Trace science/100 and history/70. What should happen to science with missing pages?</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New </w:t>
      </w:r>
      <w:r>
        <w:rPr>
          <w:b/>
        </w:rPr>
        <w:t>training</w:t>
      </w:r>
      <w:r>
        <w:rPr>
          <w:b w:val="0"/>
        </w:rPr>
        <w:t xml:space="preserve"> rows (near,tall,label) are (1,0,clear),(1,1,clear),(1,0,clear),(0,1,blocked),(0,0,blocked),(0,1,clear). Use the same candidate order and tie policies. Give both candidates’ leaves and errors, then select the tree.</w:t>
      </w:r>
    </w:p>
    <w:p>
      <w:pPr>
        <w:spacing w:line="336" w:lineRule="auto" w:after="180"/>
      </w:pPr>
      <w:r>
        <w:rPr>
          <w:b w:val="0"/>
        </w:rPr>
        <w:t xml:space="preserve">Validation rows are (1,1,clear),(0,0,blocked),(0,1,clear),(1,0,blocked). List tree </w:t>
      </w:r>
      <w:r>
        <w:rPr>
          <w:b/>
        </w:rPr>
        <w:t>prediction</w:t>
      </w:r>
      <w:r>
        <w:rPr>
          <w:b w:val="0"/>
        </w:rPr>
        <w:t xml:space="preserve">s and compare accuracy with the </w:t>
      </w:r>
      <w:r>
        <w:rPr>
          <w:b/>
        </w:rPr>
        <w:t>training</w:t>
      </w:r>
      <w:r>
        <w:rPr>
          <w:b w:val="0"/>
        </w:rPr>
        <w:t>-majority baseline.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toy classifier predicts whether a book needs an illustration label.</w:t>
      </w:r>
    </w:p>
    <w:p>
      <w:pPr>
        <w:spacing w:line="336" w:lineRule="auto" w:after="180"/>
      </w:pPr>
      <w:r>
        <w:rPr>
          <w:b/>
        </w:rPr>
        <w:t>Training</w:t>
      </w:r>
      <w:r>
        <w:rPr>
          <w:b w:val="0"/>
        </w:rPr>
        <w:t xml:space="preserve"> rows (colour_cover,diagram_inside,label): (1,1,Yes),(1,0,No),(0,1,Yes),(0,0,No).</w:t>
      </w:r>
    </w:p>
    <w:p>
      <w:pPr>
        <w:spacing w:line="336" w:lineRule="auto" w:after="180"/>
      </w:pPr>
      <w:r>
        <w:rPr>
          <w:b w:val="0"/>
        </w:rPr>
        <w:t xml:space="preserve">Candidates ask colour_cover or diagram_inside; each </w:t>
      </w:r>
      <w:r>
        <w:rPr>
          <w:b/>
        </w:rPr>
        <w:t>leaf</w:t>
      </w:r>
      <w:r>
        <w:rPr>
          <w:b w:val="0"/>
        </w:rPr>
        <w:t xml:space="preserve"> uses its </w:t>
      </w:r>
      <w:r>
        <w:rPr>
          <w:b/>
        </w:rPr>
        <w:t>training</w:t>
      </w:r>
      <w:r>
        <w:rPr>
          <w:b w:val="0"/>
        </w:rPr>
        <w:t xml:space="preserve"> majority. A </w:t>
      </w:r>
      <w:r>
        <w:rPr>
          <w:b/>
        </w:rPr>
        <w:t>leaf</w:t>
      </w:r>
      <w:r>
        <w:rPr>
          <w:b w:val="0"/>
        </w:rPr>
        <w:t xml:space="preserve"> tie chooses No. Select fewer </w:t>
      </w:r>
      <w:r>
        <w:rPr>
          <w:b/>
        </w:rPr>
        <w:t>training</w:t>
      </w:r>
      <w:r>
        <w:rPr>
          <w:b w:val="0"/>
        </w:rPr>
        <w:t xml:space="preserve"> errors.</w:t>
      </w:r>
    </w:p>
    <w:p>
      <w:r>
        <w:drawing>
          <wp:inline xmlns:a="http://schemas.openxmlformats.org/drawingml/2006/main" xmlns:pic="http://schemas.openxmlformats.org/drawingml/2006/picture">
            <wp:extent cx="5276995" cy="5943599"/>
            <wp:docPr id="1" name="Picture 1" descr="Decision Trees. Colour candidate: Both colour leaves tie Yes/No, choose No: two training errors.. Diagram candidate: Diagram 1 leaf predicts Yes; diagram 0 leaf predicts No: zero errors.. Select tree: Choose the diagram question using the training comparison.. Apply new input: A new (1,0) row follows diagram=0 and predicts No."/>
            <wp:cNvGraphicFramePr>
              <a:graphicFrameLocks noChangeAspect="1"/>
            </wp:cNvGraphicFramePr>
            <a:graphic>
              <a:graphicData uri="http://schemas.openxmlformats.org/drawingml/2006/picture">
                <pic:pic>
                  <pic:nvPicPr>
                    <pic:cNvPr id="0" name="academy-visual-ai-2-14.png"/>
                    <pic:cNvPicPr/>
                  </pic:nvPicPr>
                  <pic:blipFill>
                    <a:blip r:embed="rId9"/>
                    <a:stretch>
                      <a:fillRect/>
                    </a:stretch>
                  </pic:blipFill>
                  <pic:spPr>
                    <a:xfrm>
                      <a:off x="0" y="0"/>
                      <a:ext cx="5276995" cy="5943599"/>
                    </a:xfrm>
                    <a:prstGeom prst="rect"/>
                  </pic:spPr>
                </pic:pic>
              </a:graphicData>
            </a:graphic>
          </wp:inline>
        </w:drawing>
      </w:r>
    </w:p>
    <w:p>
      <w:pPr>
        <w:spacing w:line="336" w:lineRule="auto" w:after="180"/>
      </w:pPr>
      <w:r>
        <w:rPr>
          <w:b w:val="0"/>
        </w:rPr>
        <w:t xml:space="preserve">Why does changing colour alone not change this tree’s </w:t>
      </w:r>
      <w:r>
        <w:rPr>
          <w:b/>
        </w:rPr>
        <w:t>prediction</w:t>
      </w:r>
      <w:r>
        <w:rPr>
          <w:b w:val="0"/>
        </w:rPr>
        <w: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Fit or hand-specify recommender classification rules transparently, retaining candidate definitions and </w:t>
      </w:r>
      <w:r>
        <w:rPr>
          <w:b/>
        </w:rPr>
        <w:t>training</w:t>
      </w:r>
      <w:r>
        <w:rPr>
          <w:b w:val="0"/>
        </w:rPr>
        <w:t xml:space="preserve">-only selection </w:t>
      </w:r>
      <w:r>
        <w:rPr>
          <w:b/>
        </w:rPr>
        <w:t>evidence</w:t>
      </w:r>
      <w:r>
        <w:rPr>
          <w:b w:val="0"/>
        </w:rPr>
        <w:t>.</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Transparent Book Recommender</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Fit or hand-specify recommender classification rules transparently, retaining candidate definitions and </w:t>
      </w:r>
      <w:r>
        <w:rPr>
          <w:b/>
        </w:rPr>
        <w:t>training</w:t>
      </w:r>
      <w:r>
        <w:rPr>
          <w:b w:val="0"/>
        </w:rPr>
        <w:t xml:space="preserve">-only selection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toy classifier predicts whether a book needs an illustration label.</w:t>
      </w:r>
    </w:p>
    <w:p>
      <w:pPr>
        <w:pStyle w:val="Heading3"/>
      </w:pPr>
      <w:r>
        <w:t>Practice 1: explain the deciding evidence</w:t>
      </w:r>
    </w:p>
    <w:p>
      <w:pPr>
        <w:pStyle w:val="ListBullet"/>
      </w:pPr>
      <w:r>
        <w:t>Which labelled step matches this detail? A new (1,0) row follows diagram=0 and predicts No.</w:t>
      </w:r>
    </w:p>
    <w:p>
      <w:pPr>
        <w:pStyle w:val="ListBullet"/>
      </w:pPr>
      <w:r>
        <w:t>1. Select tree</w:t>
      </w:r>
    </w:p>
    <w:p>
      <w:pPr>
        <w:pStyle w:val="ListBullet"/>
      </w:pPr>
      <w:r>
        <w:t>2. Diagram candidate</w:t>
      </w:r>
    </w:p>
    <w:p>
      <w:pPr>
        <w:pStyle w:val="ListBullet"/>
      </w:pPr>
      <w:r>
        <w:t>3. Colour candidate</w:t>
      </w:r>
    </w:p>
    <w:p>
      <w:pPr>
        <w:pStyle w:val="ListBullet"/>
      </w:pPr>
      <w:r>
        <w:t>4. Apply new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Apply new </w:t>
      </w:r>
      <w:r>
        <w:rPr>
          <w:b/>
        </w:rPr>
        <w:t>input</w:t>
      </w:r>
      <w:r>
        <w:rPr>
          <w:b w:val="0"/>
        </w:rPr>
        <w:t xml:space="preserve"> A new (1,0) row follows diagram=0 and predicts No. A question becomes a fitted tree only after its leaves and selection procedure are specified.</w:t>
      </w:r>
    </w:p>
    <w:p>
      <w:pPr>
        <w:spacing w:line="336" w:lineRule="auto" w:after="180"/>
      </w:pPr>
      <w:r>
        <w:rPr>
          <w:b w:val="0"/>
        </w:rPr>
        <w:t xml:space="preserve">The </w:t>
      </w:r>
      <w:r>
        <w:rPr>
          <w:b/>
        </w:rPr>
        <w:t>training</w:t>
      </w:r>
      <w:r>
        <w:rPr>
          <w:b w:val="0"/>
        </w:rPr>
        <w:t xml:space="preserve"> comparison prefers the feature that separates these labels. </w:t>
      </w:r>
      <w:r>
        <w:rPr>
          <w:b/>
        </w:rPr>
        <w:t>Prediction</w:t>
      </w:r>
      <w:r>
        <w:rPr>
          <w:b w:val="0"/>
        </w:rPr>
        <w:t xml:space="preserve"> follows the selected question; it does not reselect the tree using a new case’s answer.</w:t>
      </w:r>
    </w:p>
    <w:p>
      <w:pPr>
        <w:spacing w:line="336" w:lineRule="auto" w:after="180"/>
      </w:pPr>
      <w:r>
        <w:rPr>
          <w:b w:val="0"/>
        </w:rPr>
        <w:t>Save candidate leaves and errors so the choice can be repeated.</w:t>
      </w:r>
    </w:p>
    <w:p>
      <w:pPr>
        <w:pStyle w:val="Heading2"/>
      </w:pPr>
      <w:r>
        <w:t>Changed-case question</w:t>
      </w:r>
    </w:p>
    <w:p>
      <w:pPr>
        <w:pStyle w:val="Heading3"/>
      </w:pPr>
      <w:r>
        <w:t>Practice 2: explain the deciding evidence</w:t>
      </w:r>
    </w:p>
    <w:p>
      <w:pPr>
        <w:pStyle w:val="ListBullet"/>
      </w:pPr>
      <w:r>
        <w:t>Changed-case practice: New input becomes (0,1). Which conclusion is supported by the supplied facts?</w:t>
      </w:r>
    </w:p>
    <w:p>
      <w:pPr>
        <w:pStyle w:val="ListBullet"/>
      </w:pPr>
      <w:r>
        <w:t>1. The fitted tree predicts Yes.</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The fitted tree predicts Yes. It follows diagram=1; cover colour is not the selected question.</w:t>
      </w:r>
    </w:p>
    <w:p>
      <w:pPr>
        <w:pStyle w:val="Heading2"/>
      </w:pPr>
      <w:r>
        <w:t>Repair and save your work</w:t>
      </w:r>
    </w:p>
    <w:p>
      <w:pPr>
        <w:spacing w:line="336" w:lineRule="auto" w:after="180"/>
      </w:pPr>
      <w:r>
        <w:rPr>
          <w:b w:val="0"/>
        </w:rPr>
        <w:t xml:space="preserve">Review Types of Classification Error (ai-2/13). Goal: Build a labelled confusion matrix from matched reference and </w:t>
      </w:r>
      <w:r>
        <w:rPr>
          <w:b/>
        </w:rPr>
        <w:t>prediction</w:t>
      </w:r>
      <w:r>
        <w:rPr>
          <w:b w:val="0"/>
        </w:rPr>
        <w:t xml:space="preserve"> pairs. Short practice: Which error causes a sound book to be sent for unnecessary repair review?.</w:t>
      </w:r>
    </w:p>
    <w:p>
      <w:pPr>
        <w:spacing w:line="336" w:lineRule="auto" w:after="180"/>
      </w:pPr>
      <w:r>
        <w:rPr>
          <w:b w:val="0"/>
        </w:rPr>
        <w:t>Return to this week and explain what you changed.</w:t>
      </w:r>
    </w:p>
    <w:p>
      <w:pPr>
        <w:spacing w:line="336" w:lineRule="auto" w:after="180"/>
      </w:pPr>
      <w:r>
        <w:rPr>
          <w:b w:val="0"/>
        </w:rPr>
        <w:t xml:space="preserve">Review </w:t>
      </w:r>
      <w:r>
        <w:rPr>
          <w:b/>
        </w:rPr>
        <w:t>Training</w:t>
      </w:r>
      <w:r>
        <w:rPr>
          <w:b w:val="0"/>
        </w:rPr>
        <w:t xml:space="preserve"> and Testing (ai-2/11). Goal: Choose a split unit that matches the intended </w:t>
      </w:r>
      <w:r>
        <w:rPr>
          <w:b/>
        </w:rPr>
        <w:t>prediction</w:t>
      </w:r>
      <w:r>
        <w:rPr>
          <w:b w:val="0"/>
        </w:rPr>
        <w:t xml:space="preserve"> claim. Short practice: How many distinct books are in each repaired role, and why report that as well as scan counts?.</w:t>
      </w:r>
    </w:p>
    <w:p>
      <w:pPr>
        <w:spacing w:line="336" w:lineRule="auto" w:after="180"/>
      </w:pPr>
      <w:r>
        <w:rPr>
          <w:b w:val="0"/>
        </w:rPr>
        <w:t>Return to this week and explain what you changed.</w:t>
      </w:r>
    </w:p>
    <w:p>
      <w:pPr>
        <w:spacing w:line="336" w:lineRule="auto" w:after="180"/>
      </w:pPr>
      <w:r>
        <w:rPr>
          <w:b w:val="0"/>
        </w:rPr>
        <w:t xml:space="preserve">Review Operational Labels (ai-2/8). Goal: Apply a category definition using explicit </w:t>
      </w:r>
      <w:r>
        <w:rPr>
          <w:b/>
        </w:rPr>
        <w:t>evidence</w:t>
      </w:r>
      <w:r>
        <w:rPr>
          <w:b w:val="0"/>
        </w:rPr>
        <w:t xml:space="preserve"> and boundary rules. Short practice: Why can we not resolve the disagreement merely by taking a majority of reviewers?.</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Decision Trees: the case</w:t>
      </w:r>
    </w:p>
    <w:p>
      <w:r>
        <w:drawing>
          <wp:inline xmlns:a="http://schemas.openxmlformats.org/drawingml/2006/main" xmlns:pic="http://schemas.openxmlformats.org/drawingml/2006/picture">
            <wp:extent cx="5486400" cy="3142488"/>
            <wp:docPr id="2" name="Picture 2" descr="A fictional toy classifier predicts whether a book needs an illustration label. Supplied facts: Training rows (colour_cover,diagram_inside,label): (1,1,Yes),(1,0,No),(0,1,Yes),(0,0,No). Candidates ask colour_cover or diagram_inside; each leaf uses its training majority. A leaf tie chooses No. Select fewer training errors."/>
            <wp:cNvGraphicFramePr>
              <a:graphicFrameLocks noChangeAspect="1"/>
            </wp:cNvGraphicFramePr>
            <a:graphic>
              <a:graphicData uri="http://schemas.openxmlformats.org/drawingml/2006/picture">
                <pic:pic>
                  <pic:nvPicPr>
                    <pic:cNvPr id="0" name="academy-story-ai-2-14-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toy classifier predicts whether a book needs an illustration label. Supplied facts: </w:t>
      </w:r>
      <w:r>
        <w:rPr>
          <w:b/>
        </w:rPr>
        <w:t>Training</w:t>
      </w:r>
      <w:r>
        <w:rPr>
          <w:b w:val="0"/>
        </w:rPr>
        <w:t xml:space="preserve"> rows (colour_cover,diagram_inside,label): (1,1,Yes),(1,0,No),(0,1,Yes),(0,0,No).</w:t>
      </w:r>
    </w:p>
    <w:p>
      <w:pPr>
        <w:spacing w:line="336" w:lineRule="auto" w:after="180"/>
      </w:pPr>
      <w:r>
        <w:rPr>
          <w:b w:val="0"/>
        </w:rPr>
        <w:t xml:space="preserve">Candidates ask colour_cover or diagram_inside; each </w:t>
      </w:r>
      <w:r>
        <w:rPr>
          <w:b/>
        </w:rPr>
        <w:t>leaf</w:t>
      </w:r>
      <w:r>
        <w:rPr>
          <w:b w:val="0"/>
        </w:rPr>
        <w:t xml:space="preserve"> uses its </w:t>
      </w:r>
      <w:r>
        <w:rPr>
          <w:b/>
        </w:rPr>
        <w:t>training</w:t>
      </w:r>
      <w:r>
        <w:rPr>
          <w:b w:val="0"/>
        </w:rPr>
        <w:t xml:space="preserve"> majority. A </w:t>
      </w:r>
      <w:r>
        <w:rPr>
          <w:b/>
        </w:rPr>
        <w:t>leaf</w:t>
      </w:r>
      <w:r>
        <w:rPr>
          <w:b w:val="0"/>
        </w:rPr>
        <w:t xml:space="preserve"> tie chooses No. Select fewer </w:t>
      </w:r>
      <w:r>
        <w:rPr>
          <w:b/>
        </w:rPr>
        <w:t>training</w:t>
      </w:r>
      <w:r>
        <w:rPr>
          <w:b w:val="0"/>
        </w:rPr>
        <w:t xml:space="preserve"> errors.</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Colour candidate: Both colour leaves tie Yes/No, choose No: two training errors. → Diagram candidate: Diagram 1 leaf predicts Yes; diagram 0 leaf predicts No: zero errors. → Select tree: Choose the diagram question using the training comparison. → Apply new input: A new (1,0) row follows diagram=0 and predicts No."/>
            <wp:cNvGraphicFramePr>
              <a:graphicFrameLocks noChangeAspect="1"/>
            </wp:cNvGraphicFramePr>
            <a:graphic>
              <a:graphicData uri="http://schemas.openxmlformats.org/drawingml/2006/picture">
                <pic:pic>
                  <pic:nvPicPr>
                    <pic:cNvPr id="0" name="academy-story-ai-2-14-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Colour candidate: Both colour leaves tie Yes/No, choose No: two </w:t>
      </w:r>
      <w:r>
        <w:rPr>
          <w:b/>
        </w:rPr>
        <w:t>training</w:t>
      </w:r>
      <w:r>
        <w:rPr>
          <w:b w:val="0"/>
        </w:rPr>
        <w:t xml:space="preserve"> errors. → Diagram candidate: Diagram 1 </w:t>
      </w:r>
      <w:r>
        <w:rPr>
          <w:b/>
        </w:rPr>
        <w:t>leaf</w:t>
      </w:r>
      <w:r>
        <w:rPr>
          <w:b w:val="0"/>
        </w:rPr>
        <w:t xml:space="preserve"> predicts Yes; diagram 0 </w:t>
      </w:r>
      <w:r>
        <w:rPr>
          <w:b/>
        </w:rPr>
        <w:t>leaf</w:t>
      </w:r>
      <w:r>
        <w:rPr>
          <w:b w:val="0"/>
        </w:rPr>
        <w:t xml:space="preserve"> predicts No: zero errors. → Select tree: Choose the diagram question using the </w:t>
      </w:r>
      <w:r>
        <w:rPr>
          <w:b/>
        </w:rPr>
        <w:t>training</w:t>
      </w:r>
      <w:r>
        <w:rPr>
          <w:b w:val="0"/>
        </w:rPr>
        <w:t xml:space="preserve"> comparison. → Apply new </w:t>
      </w:r>
      <w:r>
        <w:rPr>
          <w:b/>
        </w:rPr>
        <w:t>input</w:t>
      </w:r>
      <w:r>
        <w:rPr>
          <w:b w:val="0"/>
        </w:rPr>
        <w:t>: A new (1,0) row follows diagram=0 and predicts No.</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Two paths through the learned tree</w:t>
      </w:r>
    </w:p>
    <w:p>
      <w:r>
        <w:drawing>
          <wp:inline xmlns:a="http://schemas.openxmlformats.org/drawingml/2006/main" xmlns:pic="http://schemas.openxmlformats.org/drawingml/2006/picture">
            <wp:extent cx="5486400" cy="2834640"/>
            <wp:docPr id="4" name="Picture 4" descr="Two paths through the learned tree. Is near equal to 1 | No near is 0 | Predict clear. Is near equal to 1 | Yes near is 1 | Predict blocked"/>
            <wp:cNvGraphicFramePr>
              <a:graphicFrameLocks noChangeAspect="1"/>
            </wp:cNvGraphicFramePr>
            <a:graphic>
              <a:graphicData uri="http://schemas.openxmlformats.org/drawingml/2006/picture">
                <pic:pic>
                  <pic:nvPicPr>
                    <pic:cNvPr id="0" name="academy-story-ai-2-1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Two paths through the learned tree. Is near equal to 1 | No near is 0 | Predict clear. Is near equal to 1 | Yes near is 1 | Predict blocked</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 new (1,0) row follows diagram=0 and predicts No. Changed condition: New input becomes (0,1). Expected result: The fitted tree predicts Yes. Reason: It follows diagram=1; cover colour is not the selected question."/>
            <wp:cNvGraphicFramePr>
              <a:graphicFrameLocks noChangeAspect="1"/>
            </wp:cNvGraphicFramePr>
            <a:graphic>
              <a:graphicData uri="http://schemas.openxmlformats.org/drawingml/2006/picture">
                <pic:pic>
                  <pic:nvPicPr>
                    <pic:cNvPr id="0" name="academy-story-ai-2-1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 new (1,0) row follows diagram=0 and predicts No. Changed condition: New </w:t>
      </w:r>
      <w:r>
        <w:rPr>
          <w:b/>
        </w:rPr>
        <w:t>input</w:t>
      </w:r>
      <w:r>
        <w:rPr>
          <w:b w:val="0"/>
        </w:rPr>
        <w:t xml:space="preserve"> becomes (0,1). Expected result: The fitted tree predicts Yes.</w:t>
      </w:r>
    </w:p>
    <w:p>
      <w:pPr>
        <w:spacing w:line="336" w:lineRule="auto" w:after="180"/>
      </w:pPr>
      <w:r>
        <w:rPr>
          <w:b w:val="0"/>
        </w:rPr>
        <w:t>Reason: It follows diagram=1; cover colour is not the selected question.</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question becomes a fitted tree only after its leaves and selection procedure are specified. The training comparison prefers the feature that separates these labels. Prediction follows the selected question; it does not reselect the tree using a new case’s answer. Save candidate leaves and errors so the choice can be repeated. Limit: Zero errors on four toy examples do not establish that diagrams always determine a real book’s classification."/>
            <wp:cNvGraphicFramePr>
              <a:graphicFrameLocks noChangeAspect="1"/>
            </wp:cNvGraphicFramePr>
            <a:graphic>
              <a:graphicData uri="http://schemas.openxmlformats.org/drawingml/2006/picture">
                <pic:pic>
                  <pic:nvPicPr>
                    <pic:cNvPr id="0" name="academy-story-ai-2-1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question becomes a fitted tree only after its leaves and selection procedure are specified. The </w:t>
      </w:r>
      <w:r>
        <w:rPr>
          <w:b/>
        </w:rPr>
        <w:t>training</w:t>
      </w:r>
      <w:r>
        <w:rPr>
          <w:b w:val="0"/>
        </w:rPr>
        <w:t xml:space="preserve"> comparison prefers the feature that separates these labels.</w:t>
      </w:r>
    </w:p>
    <w:p>
      <w:pPr>
        <w:spacing w:line="336" w:lineRule="auto" w:after="180"/>
      </w:pPr>
      <w:r>
        <w:rPr>
          <w:b/>
        </w:rPr>
        <w:t>Prediction</w:t>
      </w:r>
      <w:r>
        <w:rPr>
          <w:b w:val="0"/>
        </w:rPr>
        <w:t xml:space="preserve"> follows the selected question; it does not reselect the tree using a new case’s answer. Save candidate leaves and errors so the choice can be repeated.</w:t>
      </w:r>
    </w:p>
    <w:p>
      <w:pPr>
        <w:spacing w:line="336" w:lineRule="auto" w:after="180"/>
      </w:pPr>
      <w:r>
        <w:rPr>
          <w:b w:val="0"/>
        </w:rPr>
        <w:t>Limit: Zero errors on four toy examples do not establish that diagrams always determine a real book’s classification.</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Fit or hand-specify recommender classification rules transparently, retaining candidate definitions and training-only selection evidence. Draw your input, deciding step, result and limit. Supported question: Why does changing colour alone not change this tree’s prediction?"/>
            <wp:cNvGraphicFramePr>
              <a:graphicFrameLocks noChangeAspect="1"/>
            </wp:cNvGraphicFramePr>
            <a:graphic>
              <a:graphicData uri="http://schemas.openxmlformats.org/drawingml/2006/picture">
                <pic:pic>
                  <pic:nvPicPr>
                    <pic:cNvPr id="0" name="academy-story-ai-2-14-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Fit or hand-specify recommender classification rules transparently, retaining candidate definitions and </w:t>
      </w:r>
      <w:r>
        <w:rPr>
          <w:b/>
        </w:rPr>
        <w:t>training</w:t>
      </w:r>
      <w:r>
        <w:rPr>
          <w:b w:val="0"/>
        </w:rPr>
        <w:t xml:space="preserve">-only selection </w:t>
      </w:r>
      <w:r>
        <w:rPr>
          <w:b/>
        </w:rPr>
        <w:t>evidence</w:t>
      </w:r>
      <w:r>
        <w:rPr>
          <w:b w:val="0"/>
        </w:rPr>
        <w:t xml:space="preserve">. Draw your </w:t>
      </w:r>
      <w:r>
        <w:rPr>
          <w:b/>
        </w:rPr>
        <w:t>input</w:t>
      </w:r>
      <w:r>
        <w:rPr>
          <w:b w:val="0"/>
        </w:rPr>
        <w:t>, deciding step, result and limit.</w:t>
      </w:r>
    </w:p>
    <w:p>
      <w:pPr>
        <w:spacing w:line="336" w:lineRule="auto" w:after="180"/>
      </w:pPr>
      <w:r>
        <w:rPr>
          <w:b w:val="0"/>
        </w:rPr>
        <w:t xml:space="preserve">Supported question: Why does changing colour alone not change this tree’s </w:t>
      </w:r>
      <w:r>
        <w:rPr>
          <w:b/>
        </w:rPr>
        <w:t>prediction</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Decision Trees: the case</w:t>
      </w:r>
    </w:p>
    <w:p>
      <w:pPr>
        <w:pStyle w:val="Heading3"/>
      </w:pPr>
      <w:r>
        <w:t>02. Follow the deciding steps</w:t>
      </w:r>
    </w:p>
    <w:p>
      <w:pPr>
        <w:pStyle w:val="Heading3"/>
      </w:pPr>
      <w:r>
        <w:t>03. Two paths through the learned tree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