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ai-2/28</w:t>
      </w:r>
    </w:p>
    <w:p>
      <w:pPr>
        <w:pStyle w:val="Title"/>
      </w:pPr>
      <w:r>
        <w:t>Prompt Experiments</w:t>
      </w:r>
    </w:p>
    <w:p>
      <w:r>
        <w:t>Project: Transparent Book Recommender</w:t>
      </w:r>
    </w:p>
    <w:p>
      <w:pPr>
        <w:pStyle w:val="Heading1"/>
      </w:pPr>
      <w:r>
        <w:t>One connected prompt-comparison record.</w:t>
      </w:r>
    </w:p>
    <w:p>
      <w:r>
        <w:t>Explain the contract, trace paired outcomes, audit the limit and design a reproducible follow-up.</w:t>
      </w:r>
    </w:p>
    <w:p>
      <w:r>
        <w:t>Retain total and slice counts, gains/losses, selection priorities and unmeasured conditions.</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Predictive vs Generative.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Text as Pieces.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Nearest Neighbor Reasoning.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Predictive vs Generative</w:t>
      </w:r>
    </w:p>
    <w:p>
      <w:pPr>
        <w:pStyle w:val="Heading3"/>
      </w:pPr>
      <w:r>
        <w:t>Text as Pieces</w:t>
      </w:r>
    </w:p>
    <w:p>
      <w:pPr>
        <w:pStyle w:val="Heading3"/>
      </w:pPr>
      <w:r>
        <w:t>Nearest Neighbor Reasoning</w:t>
      </w:r>
    </w:p>
    <w:p>
      <w:pPr>
        <w:pStyle w:val="Heading1"/>
      </w:pPr>
      <w:r>
        <w:t>12. W1 · Explain a controlled prompt comparison</w:t>
      </w:r>
    </w:p>
    <w:p>
      <w:r>
        <w:t>Name what changes and what must remain fixed.</w:t>
      </w:r>
    </w:p>
    <w:p>
      <w:pPr>
        <w:pStyle w:val="Heading2"/>
      </w:pPr>
      <w:r>
        <w:t>Your evidence record</w:t>
      </w:r>
    </w:p>
    <w:p>
      <w:pPr>
        <w:pStyle w:val="ListBullet"/>
      </w:pPr>
      <w:r>
        <w:t>Six-case W2 record: P passes1,2,3,4; Q passes1,2,3,5,6. Missing-approval IDs4,6. Separate seven-case picture: same pass IDs but total7 and missing-source IDs4,7. These are different datasets. Do not substitute the picture denominator or slice into W2. All outcomes are invented development records, not independently measured final performance.</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six paired cases</w:t>
      </w:r>
    </w:p>
    <w:p>
      <w:r>
        <w:t>Compute totals and the two-case missing-approval slice.</w:t>
      </w:r>
    </w:p>
    <w:p>
      <w:pPr>
        <w:pStyle w:val="Heading2"/>
      </w:pPr>
      <w:r>
        <w:t>Your evidence record</w:t>
      </w:r>
    </w:p>
    <w:p>
      <w:pPr>
        <w:pStyle w:val="ListBullet"/>
      </w:pPr>
      <w:r>
        <w:t>Six-case W2 record: P passes1,2,3,4; Q passes1,2,3,5,6. Missing-approval IDs4,6. Separate seven-case picture: same pass IDs but total7 and missing-source IDs4,7. These are different datasets. Do not substitute the picture denominator or slice into W2. All outcomes are invented development records, not independently measured final performance.</w:t>
      </w:r>
    </w:p>
    <w:p>
      <w:pPr>
        <w:pStyle w:val="ListBullet"/>
      </w:pPr>
      <w:r>
        <w:t>On six development cases P passes cases 1, 2, 3, 4; Q passes 1, 2, 3, 5, 6. Missing-approval cases are 4 and 6. Compare totals and condition results.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Separate development selection from final evidence</w:t>
      </w:r>
    </w:p>
    <w:p>
      <w:r>
        <w:t>A reused selection set is not an untouched final test.</w:t>
      </w:r>
    </w:p>
    <w:p>
      <w:pPr>
        <w:pStyle w:val="Heading2"/>
      </w:pPr>
      <w:r>
        <w:t>Your evidence record</w:t>
      </w:r>
    </w:p>
    <w:p>
      <w:pPr>
        <w:pStyle w:val="ListBullet"/>
      </w:pPr>
      <w:r>
        <w:t>Six-case W2 record: P passes1,2,3,4; Q passes1,2,3,5,6. Missing-approval IDs4,6. Separate seven-case picture: same pass IDs but total7 and missing-source IDs4,7. These are different datasets. Do not substitute the picture denominator or slice into W2. All outcomes are invented development records, not independently measured final performance.</w:t>
      </w:r>
    </w:p>
    <w:p>
      <w:pPr>
        <w:pStyle w:val="ListBullet"/>
      </w:pPr>
      <w:r>
        <w:t>A report omits this qualification: Prompt selection on development cases cannot be reported as independent final performance.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Plan a revealing follow-up</w:t>
      </w:r>
    </w:p>
    <w:p>
      <w:r>
        <w:t>Specify cases, criteria and a repeated-run plan before collecting outputs.</w:t>
      </w:r>
    </w:p>
    <w:p>
      <w:pPr>
        <w:pStyle w:val="Heading2"/>
      </w:pPr>
      <w:r>
        <w:t>Your evidence record</w:t>
      </w:r>
    </w:p>
    <w:p>
      <w:pPr>
        <w:pStyle w:val="ListBullet"/>
      </w:pPr>
      <w:r>
        <w:t>Six-case W2 record: P passes1,2,3,4; Q passes1,2,3,5,6. Missing-approval IDs4,6. Separate seven-case picture: same pass IDs but total7 and missing-source IDs4,7. These are different datasets. Do not substitute the picture denominator or slice into W2. All outcomes are invented development records, not independently measured final performance.</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Compare a new paired record independently</w:t>
      </w:r>
    </w:p>
    <w:p>
      <w:r>
        <w:t>Keep one first attempt before hints or feedback.</w:t>
      </w:r>
    </w:p>
    <w:p>
      <w:pPr>
        <w:pStyle w:val="Heading2"/>
      </w:pPr>
      <w:r>
        <w:t>Read and explain independently</w:t>
      </w:r>
    </w:p>
    <w:p>
      <w:pPr>
        <w:spacing w:line="336" w:lineRule="auto" w:after="180"/>
      </w:pPr>
      <w:r>
        <w:rPr>
          <w:b w:val="0"/>
        </w:rPr>
        <w:t xml:space="preserve">On eight </w:t>
      </w:r>
      <w:r>
        <w:rPr>
          <w:b/>
        </w:rPr>
        <w:t>paired case</w:t>
      </w:r>
      <w:r>
        <w:rPr>
          <w:b w:val="0"/>
        </w:rPr>
        <w:t>s A passes 1–5; B passes 1–4, 6, 7. Special cases are 5 and 8. Compare overall and special-case results; select by total passes.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Apply a new case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Test generated book explanations with a fixed </w:t>
      </w:r>
      <w:r>
        <w:rPr>
          <w:b/>
        </w:rPr>
        <w:t>rubric</w:t>
      </w:r>
      <w:r>
        <w:rPr>
          <w:b w:val="0"/>
        </w:rPr>
        <w:t xml:space="preserve"> and prohibit invented details.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Trace the worked case for Controlled </w:t>
      </w:r>
      <w:r>
        <w:rPr>
          <w:b/>
        </w:rPr>
        <w:t>prompt</w:t>
      </w:r>
      <w:r>
        <w:rPr>
          <w:b w:val="0"/>
        </w:rPr>
        <w:t xml:space="preserve"> experiments.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Controlled </w:t>
      </w:r>
      <w:r>
        <w:rPr>
          <w:b/>
        </w:rPr>
        <w:t>prompt</w:t>
      </w:r>
      <w:r>
        <w:rPr>
          <w:b w:val="0"/>
        </w:rPr>
        <w:t xml:space="preserve">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rPr>
        <w:t>Prompt</w:t>
      </w:r>
      <w:r>
        <w:rPr>
          <w:b w:val="0"/>
        </w:rPr>
        <w:t xml:space="preserve"> A is tested on easy requests and B on requests with missing data. B scores lower. Design a fair comparison and specify what to do when </w:t>
      </w:r>
      <w:r>
        <w:rPr>
          <w:b/>
        </w:rPr>
        <w:t>output</w:t>
      </w:r>
      <w:r>
        <w:rPr>
          <w:b w:val="0"/>
        </w:rPr>
        <w:t>s vary across runs.</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rPr>
        <w:t>Prompt</w:t>
      </w:r>
      <w:r>
        <w:rPr>
          <w:b w:val="0"/>
        </w:rPr>
        <w:t xml:space="preserve"> B adds under 100 pages and explain the match to </w:t>
      </w:r>
      <w:r>
        <w:rPr>
          <w:b/>
        </w:rPr>
        <w:t>Prompt</w:t>
      </w:r>
      <w:r>
        <w:rPr>
          <w:b w:val="0"/>
        </w:rPr>
        <w:t xml:space="preserve"> A. Both use a catalogue.</w:t>
      </w:r>
    </w:p>
    <w:p>
      <w:pPr>
        <w:spacing w:line="336" w:lineRule="auto" w:after="180"/>
      </w:pPr>
      <w:r>
        <w:rPr>
          <w:b w:val="0"/>
        </w:rPr>
        <w:t>Design a fair comparison.</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rPr>
        <w:t>Prompt</w:t>
      </w:r>
      <w:r>
        <w:rPr>
          <w:b w:val="0"/>
        </w:rPr>
        <w:t xml:space="preserve"> A and B are tested on different questions. B scores higher. Can wording alone explain the difference? Design a </w:t>
      </w:r>
      <w:r>
        <w:rPr>
          <w:b/>
        </w:rPr>
        <w:t>controlled comparison</w:t>
      </w:r>
      <w:r>
        <w:rPr>
          <w:b w:val="0"/>
        </w:rPr>
        <w:t>.</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28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rPr>
        <w:t>Prompt</w:t>
      </w:r>
      <w:r>
        <w:rPr>
          <w:b w:val="0"/>
        </w:rPr>
        <w:t xml:space="preserve"> A is tested on easy requests and B on requests with missing data. B scores lower. Design a fair comparison and specify what to do when </w:t>
      </w:r>
      <w:r>
        <w:rPr>
          <w:b/>
        </w:rPr>
        <w:t>output</w:t>
      </w:r>
      <w:r>
        <w:rPr>
          <w:b w:val="0"/>
        </w:rPr>
        <w:t>s vary across runs.</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On eight </w:t>
      </w:r>
      <w:r>
        <w:rPr>
          <w:b/>
        </w:rPr>
        <w:t>paired case</w:t>
      </w:r>
      <w:r>
        <w:rPr>
          <w:b w:val="0"/>
        </w:rPr>
        <w:t>s A passes 1–5; B passes 1–4, 6, 7. Special cases are 5 and 8. Compare overall and special-case results; select by total passes.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 xml:space="preserve">A fictional book-help project tests two </w:t>
      </w:r>
      <w:r>
        <w:rPr>
          <w:b/>
        </w:rPr>
        <w:t>prompt</w:t>
      </w:r>
      <w:r>
        <w:rPr>
          <w:b w:val="0"/>
        </w:rPr>
        <w:t xml:space="preserve"> versions on seven shared development cases.</w:t>
      </w:r>
    </w:p>
    <w:p>
      <w:pPr>
        <w:spacing w:line="336" w:lineRule="auto" w:after="180"/>
      </w:pPr>
      <w:r>
        <w:rPr>
          <w:b w:val="0"/>
        </w:rPr>
        <w:t>P passes cases 1,2,3,4. Q passes 1,2,3,5,6. Cases 4 and 7 involve missing sources.</w:t>
      </w:r>
    </w:p>
    <w:p>
      <w:pPr>
        <w:spacing w:line="336" w:lineRule="auto" w:after="180"/>
      </w:pPr>
      <w:r>
        <w:rPr>
          <w:b w:val="0"/>
        </w:rPr>
        <w:t xml:space="preserve">Same </w:t>
      </w:r>
      <w:r>
        <w:rPr>
          <w:b/>
        </w:rPr>
        <w:t>input</w:t>
      </w:r>
      <w:r>
        <w:rPr>
          <w:b w:val="0"/>
        </w:rPr>
        <w:t xml:space="preserve">s, system configuration and </w:t>
      </w:r>
      <w:r>
        <w:rPr>
          <w:b/>
        </w:rPr>
        <w:t>rubric</w:t>
      </w:r>
      <w:r>
        <w:rPr>
          <w:b w:val="0"/>
        </w:rPr>
        <w:t xml:space="preserve">; only the </w:t>
      </w:r>
      <w:r>
        <w:rPr>
          <w:b/>
        </w:rPr>
        <w:t>prompt</w:t>
      </w:r>
      <w:r>
        <w:rPr>
          <w:b w:val="0"/>
        </w:rPr>
        <w:t xml:space="preserve"> changes. These are invented records.</w:t>
      </w:r>
    </w:p>
    <w:p>
      <w:r>
        <w:drawing>
          <wp:inline xmlns:a="http://schemas.openxmlformats.org/drawingml/2006/main" xmlns:pic="http://schemas.openxmlformats.org/drawingml/2006/picture">
            <wp:extent cx="5486400" cy="3077029"/>
            <wp:docPr id="1" name="Picture 1" descr="Paired overall and missing-source passes"/>
            <wp:cNvGraphicFramePr>
              <a:graphicFrameLocks noChangeAspect="1"/>
            </wp:cNvGraphicFramePr>
            <a:graphic>
              <a:graphicData uri="http://schemas.openxmlformats.org/drawingml/2006/picture">
                <pic:pic>
                  <pic:nvPicPr>
                    <pic:cNvPr id="0" name="academy-detail-ai-2-28.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Prompt Experiments. Paired setup: Use the same seven cases and pass criteria for both prompts.. Overall rates: P=4/7; Q=5/7.. Missing-source slice: P passes 1/2; Q passes 0/2 in cases 4 and 7.. Decide explicitly: Q improves overall count but worsens missing-source behavior; use the declared priorities."/>
            <wp:cNvGraphicFramePr>
              <a:graphicFrameLocks noChangeAspect="1"/>
            </wp:cNvGraphicFramePr>
            <a:graphic>
              <a:graphicData uri="http://schemas.openxmlformats.org/drawingml/2006/picture">
                <pic:pic>
                  <pic:nvPicPr>
                    <pic:cNvPr id="0" name="academy-visual-ai-2-28.png"/>
                    <pic:cNvPicPr/>
                  </pic:nvPicPr>
                  <pic:blipFill>
                    <a:blip r:embed="rId10"/>
                    <a:stretch>
                      <a:fillRect/>
                    </a:stretch>
                  </pic:blipFill>
                  <pic:spPr>
                    <a:xfrm>
                      <a:off x="0" y="0"/>
                      <a:ext cx="5311302" cy="5943600"/>
                    </a:xfrm>
                    <a:prstGeom prst="rect"/>
                  </pic:spPr>
                </pic:pic>
              </a:graphicData>
            </a:graphic>
          </wp:inline>
        </w:drawing>
      </w:r>
    </w:p>
    <w:p>
      <w:pPr>
        <w:spacing w:line="336" w:lineRule="auto" w:after="180"/>
      </w:pPr>
      <w:r>
        <w:rPr>
          <w:b w:val="0"/>
        </w:rPr>
        <w:t>Name the case P passes and Q fails, and explain why it matters.</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Run controlled recommender explanation experiments with </w:t>
      </w:r>
      <w:r>
        <w:rPr>
          <w:b/>
        </w:rPr>
        <w:t>paired case</w:t>
      </w:r>
      <w:r>
        <w:rPr>
          <w:b w:val="0"/>
        </w:rPr>
        <w:t>s and report important failure conditions separately.</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Transparent Book Recommender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Run controlled recommender explanation experiments with </w:t>
      </w:r>
      <w:r>
        <w:rPr>
          <w:b/>
        </w:rPr>
        <w:t>paired case</w:t>
      </w:r>
      <w:r>
        <w:rPr>
          <w:b w:val="0"/>
        </w:rPr>
        <w:t>s and report important failure conditions separately.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book-help project tests two prompt versions on seven shared development cases.</w:t>
      </w:r>
    </w:p>
    <w:p>
      <w:pPr>
        <w:pStyle w:val="Heading3"/>
      </w:pPr>
      <w:r>
        <w:t>Practice 1: explain the deciding evidence</w:t>
      </w:r>
    </w:p>
    <w:p>
      <w:pPr>
        <w:pStyle w:val="ListBullet"/>
      </w:pPr>
      <w:r>
        <w:t>Which labelled step matches this detail? Q improves overall count but worsens missing-source behavior; use the declared priorities.</w:t>
      </w:r>
    </w:p>
    <w:p>
      <w:pPr>
        <w:pStyle w:val="ListBullet"/>
      </w:pPr>
      <w:r>
        <w:t>1. Decide explicitly</w:t>
      </w:r>
    </w:p>
    <w:p>
      <w:pPr>
        <w:pStyle w:val="ListBullet"/>
      </w:pPr>
      <w:r>
        <w:t>2. Paired setup</w:t>
      </w:r>
    </w:p>
    <w:p>
      <w:pPr>
        <w:pStyle w:val="ListBullet"/>
      </w:pPr>
      <w:r>
        <w:t>3. Missing-source slice</w:t>
      </w:r>
    </w:p>
    <w:p>
      <w:pPr>
        <w:pStyle w:val="ListBullet"/>
      </w:pPr>
      <w:r>
        <w:t>4. Overall rates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Decide explicitly Q improves overall count but worsens missing-source behavior; use the declared priorities.</w:t>
      </w:r>
    </w:p>
    <w:p>
      <w:pPr>
        <w:spacing w:line="336" w:lineRule="auto" w:after="180"/>
      </w:pPr>
      <w:r>
        <w:rPr>
          <w:b w:val="0"/>
        </w:rPr>
        <w:t>A larger total can conceal a more serious failure category. Paired records show which cases changed, not just how many passed. If refusing unsupported claims is mandatory, Q’s overall advantage may not justify selection.</w:t>
      </w:r>
    </w:p>
    <w:p>
      <w:pPr>
        <w:spacing w:line="336" w:lineRule="auto" w:after="180"/>
      </w:pPr>
      <w:r>
        <w:rPr>
          <w:b w:val="0"/>
        </w:rPr>
        <w:t>Keep the failing examples for development and obtain fresh cases after choosing a final version.</w:t>
      </w:r>
    </w:p>
    <w:p>
      <w:pPr>
        <w:pStyle w:val="Heading2"/>
      </w:pPr>
      <w:r>
        <w:t>Changed-case question</w:t>
      </w:r>
    </w:p>
    <w:p>
      <w:pPr>
        <w:pStyle w:val="Heading3"/>
      </w:pPr>
      <w:r>
        <w:t>Practice 2: explain the deciding evidence</w:t>
      </w:r>
    </w:p>
    <w:p>
      <w:pPr>
        <w:pStyle w:val="ListBullet"/>
      </w:pPr>
      <w:r>
        <w:t>Changed-case practice: Make missing-source correctness a required selection gate. Which conclusion is supported by the supplied facts?</w:t>
      </w:r>
    </w:p>
    <w:p>
      <w:pPr>
        <w:pStyle w:val="ListBullet"/>
      </w:pPr>
      <w:r>
        <w:t>1. We can decide the result without examining the changed input or the procedure.</w:t>
      </w:r>
    </w:p>
    <w:p>
      <w:pPr>
        <w:pStyle w:val="ListBullet"/>
      </w:pPr>
      <w:r>
        <w:t>2. Neither prompt clears a 2/2 gate on these records.</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Neither </w:t>
      </w:r>
      <w:r>
        <w:rPr>
          <w:b/>
        </w:rPr>
        <w:t>prompt</w:t>
      </w:r>
      <w:r>
        <w:rPr>
          <w:b w:val="0"/>
        </w:rPr>
        <w:t xml:space="preserve"> clears a 2/2 gate on these records. P fails 7 and Q fails both 4 and 7; both need revision.</w:t>
      </w:r>
    </w:p>
    <w:p>
      <w:pPr>
        <w:pStyle w:val="Heading2"/>
      </w:pPr>
      <w:r>
        <w:t>Repair and save your work</w:t>
      </w:r>
    </w:p>
    <w:p>
      <w:pPr>
        <w:spacing w:line="336" w:lineRule="auto" w:after="180"/>
      </w:pPr>
      <w:r>
        <w:rPr>
          <w:b w:val="0"/>
        </w:rPr>
        <w:t xml:space="preserve">Review Predictive vs Generative (ai-2/27). Goal: Distinguish discriminative </w:t>
      </w:r>
      <w:r>
        <w:rPr>
          <w:b/>
        </w:rPr>
        <w:t>prediction</w:t>
      </w:r>
      <w:r>
        <w:rPr>
          <w:b w:val="0"/>
        </w:rPr>
        <w:t xml:space="preserve"> from generation by inspecting the requested </w:t>
      </w:r>
      <w:r>
        <w:rPr>
          <w:b/>
        </w:rPr>
        <w:t>output</w:t>
      </w:r>
      <w:r>
        <w:rPr>
          <w:b w:val="0"/>
        </w:rPr>
        <w:t>.</w:t>
      </w:r>
    </w:p>
    <w:p>
      <w:pPr>
        <w:spacing w:line="336" w:lineRule="auto" w:after="180"/>
      </w:pPr>
      <w:r>
        <w:rPr>
          <w:b w:val="0"/>
        </w:rPr>
        <w:t>Short practice: Does matching the physical box in the changed table prove the generator measures boxes?. Return to this week and explain what you changed.</w:t>
      </w:r>
    </w:p>
    <w:p>
      <w:pPr>
        <w:spacing w:line="336" w:lineRule="auto" w:after="180"/>
      </w:pPr>
      <w:r>
        <w:rPr>
          <w:b w:val="0"/>
        </w:rPr>
        <w:t>Review Text as Pieces (ai-2/25). Goal: Encode and decode text under an explicit toy vocabulary. Short practice: Why is the unknown ! at position 10 rather than position 9?. Return to this week and explain what you changed.</w:t>
      </w:r>
    </w:p>
    <w:p>
      <w:pPr>
        <w:spacing w:line="336" w:lineRule="auto" w:after="180"/>
      </w:pPr>
      <w:r>
        <w:rPr>
          <w:b w:val="0"/>
        </w:rPr>
        <w:t xml:space="preserve">Review Nearest Neighbor Reasoning (ai-2/22). Goal: Compute absolute distances and rank </w:t>
      </w:r>
      <w:r>
        <w:rPr>
          <w:b/>
        </w:rPr>
        <w:t>training</w:t>
      </w:r>
      <w:r>
        <w:rPr>
          <w:b w:val="0"/>
        </w:rPr>
        <w:t xml:space="preserve"> neighbours. Short practice: Why do k=1 and k=3 disagree for the original query?.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Prompt Experiments: the case</w:t>
      </w:r>
    </w:p>
    <w:p>
      <w:r>
        <w:drawing>
          <wp:inline xmlns:a="http://schemas.openxmlformats.org/drawingml/2006/main" xmlns:pic="http://schemas.openxmlformats.org/drawingml/2006/picture">
            <wp:extent cx="5486400" cy="2840736"/>
            <wp:docPr id="3" name="Picture 3" descr="A fictional book-help project tests two prompt versions on seven shared development cases. Supplied facts: P passes cases 1,2,3,4. Q passes 1,2,3,5,6. Cases 4 and 7 involve missing sources. Same inputs, system configuration and rubric; only the prompt changes. These are invented records."/>
            <wp:cNvGraphicFramePr>
              <a:graphicFrameLocks noChangeAspect="1"/>
            </wp:cNvGraphicFramePr>
            <a:graphic>
              <a:graphicData uri="http://schemas.openxmlformats.org/drawingml/2006/picture">
                <pic:pic>
                  <pic:nvPicPr>
                    <pic:cNvPr id="0" name="academy-story-ai-2-28-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book-help project tests two </w:t>
      </w:r>
      <w:r>
        <w:rPr>
          <w:b/>
        </w:rPr>
        <w:t>prompt</w:t>
      </w:r>
      <w:r>
        <w:rPr>
          <w:b w:val="0"/>
        </w:rPr>
        <w:t xml:space="preserve"> versions on seven shared development cases. Supplied facts: P passes cases 1,2,3,4. Q passes 1,2,3,5,6. Cases 4 and 7 involve missing sources.</w:t>
      </w:r>
    </w:p>
    <w:p>
      <w:pPr>
        <w:spacing w:line="336" w:lineRule="auto" w:after="180"/>
      </w:pPr>
      <w:r>
        <w:rPr>
          <w:b w:val="0"/>
        </w:rPr>
        <w:t xml:space="preserve">Same </w:t>
      </w:r>
      <w:r>
        <w:rPr>
          <w:b/>
        </w:rPr>
        <w:t>input</w:t>
      </w:r>
      <w:r>
        <w:rPr>
          <w:b w:val="0"/>
        </w:rPr>
        <w:t xml:space="preserve">s, system configuration and </w:t>
      </w:r>
      <w:r>
        <w:rPr>
          <w:b/>
        </w:rPr>
        <w:t>rubric</w:t>
      </w:r>
      <w:r>
        <w:rPr>
          <w:b w:val="0"/>
        </w:rPr>
        <w:t xml:space="preserve">; only the </w:t>
      </w:r>
      <w:r>
        <w:rPr>
          <w:b/>
        </w:rPr>
        <w:t>prompt</w:t>
      </w:r>
      <w:r>
        <w:rPr>
          <w:b w:val="0"/>
        </w:rPr>
        <w:t xml:space="preserve"> changes. These are invented records.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160520"/>
            <wp:docPr id="4" name="Picture 4" descr="Paired setup: Use the same seven cases and pass criteria for both prompts. → Overall rates: P=4/7; Q=5/7. → Missing-source slice: P passes 1/2; Q passes 0/2 in cases 4 and 7. → Decide explicitly: Q improves overall count but worsens missing-source behavior; use the declared priorities."/>
            <wp:cNvGraphicFramePr>
              <a:graphicFrameLocks noChangeAspect="1"/>
            </wp:cNvGraphicFramePr>
            <a:graphic>
              <a:graphicData uri="http://schemas.openxmlformats.org/drawingml/2006/picture">
                <pic:pic>
                  <pic:nvPicPr>
                    <pic:cNvPr id="0" name="academy-story-ai-2-28-02.png"/>
                    <pic:cNvPicPr/>
                  </pic:nvPicPr>
                  <pic:blipFill>
                    <a:blip r:embed="rId12"/>
                    <a:stretch>
                      <a:fillRect/>
                    </a:stretch>
                  </pic:blipFill>
                  <pic:spPr>
                    <a:xfrm>
                      <a:off x="0" y="0"/>
                      <a:ext cx="5486400" cy="4160520"/>
                    </a:xfrm>
                    <a:prstGeom prst="rect"/>
                  </pic:spPr>
                </pic:pic>
              </a:graphicData>
            </a:graphic>
          </wp:inline>
        </w:drawing>
      </w:r>
    </w:p>
    <w:p>
      <w:pPr>
        <w:spacing w:line="336" w:lineRule="auto" w:after="180"/>
      </w:pPr>
      <w:r>
        <w:rPr>
          <w:b w:val="0"/>
        </w:rPr>
        <w:t xml:space="preserve">Paired setup: Use the same seven cases and pass criteria for both </w:t>
      </w:r>
      <w:r>
        <w:rPr>
          <w:b/>
        </w:rPr>
        <w:t>prompt</w:t>
      </w:r>
      <w:r>
        <w:rPr>
          <w:b w:val="0"/>
        </w:rPr>
        <w:t>s. → Overall rates: P=4/7; Q=5/7. → Missing-source slice: P passes 1/2; Q passes 0/2 in cases 4 and 7. → Decide explicitly: Q improves overall count but worsens missing-source behavior; use the declared priorities.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Paired overall and missing-source passes</w:t>
      </w:r>
    </w:p>
    <w:p>
      <w:r>
        <w:drawing>
          <wp:inline xmlns:a="http://schemas.openxmlformats.org/drawingml/2006/main" xmlns:pic="http://schemas.openxmlformats.org/drawingml/2006/picture">
            <wp:extent cx="5486400" cy="3096768"/>
            <wp:docPr id="5" name="Picture 5" descr="Paired overall and missing-source passes. P: Overall passes /7 = 4, Missing-source passes /2 = 1. Q: Overall passes /7 = 5, Missing-source passes /2 = 0."/>
            <wp:cNvGraphicFramePr>
              <a:graphicFrameLocks noChangeAspect="1"/>
            </wp:cNvGraphicFramePr>
            <a:graphic>
              <a:graphicData uri="http://schemas.openxmlformats.org/drawingml/2006/picture">
                <pic:pic>
                  <pic:nvPicPr>
                    <pic:cNvPr id="0" name="academy-story-ai-2-28-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Paired overall and missing-source passes. P: Overall passes /7 = 4, Missing-source passes /2 = 1. Q: Overall passes /7 = 5, Missing-source passes /2 = 0.</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41904"/>
            <wp:docPr id="6" name="Picture 6" descr="Original case: Q improves overall count but worsens missing-source behavior; use the declared priorities. Changed condition: Make missing-source correctness a required selection gate. Expected result: Neither prompt clears a 2/2 gate on these records. Reason: P fails 7 and Q fails both 4 and 7; both need revision."/>
            <wp:cNvGraphicFramePr>
              <a:graphicFrameLocks noChangeAspect="1"/>
            </wp:cNvGraphicFramePr>
            <a:graphic>
              <a:graphicData uri="http://schemas.openxmlformats.org/drawingml/2006/picture">
                <pic:pic>
                  <pic:nvPicPr>
                    <pic:cNvPr id="0" name="academy-story-ai-2-28-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Q improves overall count but worsens missing-source behavior; use the declared priorities. Changed condition: Make missing-source correctness a required selection gate.</w:t>
      </w:r>
    </w:p>
    <w:p>
      <w:pPr>
        <w:spacing w:line="336" w:lineRule="auto" w:after="180"/>
      </w:pPr>
      <w:r>
        <w:rPr>
          <w:b w:val="0"/>
        </w:rPr>
        <w:t xml:space="preserve">Expected result: Neither </w:t>
      </w:r>
      <w:r>
        <w:rPr>
          <w:b/>
        </w:rPr>
        <w:t>prompt</w:t>
      </w:r>
      <w:r>
        <w:rPr>
          <w:b w:val="0"/>
        </w:rPr>
        <w:t xml:space="preserve"> clears a 2/2 gate on these records. Reason: P fails 7 and Q fails both 4 and 7; both need revision.</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larger total can conceal a more serious failure category. Paired records show which cases changed, not just how many passed. If refusing unsupported claims is mandatory, Q’s overall advantage may not justify selection. Keep the failing examples for development and obtain fresh cases after choosing a final version. Limit: Seven development cases cannot establish causal learning benefits or untouched final performance; repeated generation may also vary."/>
            <wp:cNvGraphicFramePr>
              <a:graphicFrameLocks noChangeAspect="1"/>
            </wp:cNvGraphicFramePr>
            <a:graphic>
              <a:graphicData uri="http://schemas.openxmlformats.org/drawingml/2006/picture">
                <pic:pic>
                  <pic:nvPicPr>
                    <pic:cNvPr id="0" name="academy-story-ai-2-2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larger total can conceal a more serious failure category. Paired records show which cases changed, not just how many passed. If refusing unsupported claims is mandatory, Q’s overall advantage may not justify selection.</w:t>
      </w:r>
    </w:p>
    <w:p>
      <w:pPr>
        <w:spacing w:line="336" w:lineRule="auto" w:after="180"/>
      </w:pPr>
      <w:r>
        <w:rPr>
          <w:b w:val="0"/>
        </w:rPr>
        <w:t>Keep the failing examples for development and obtain fresh cases after choosing a final version.</w:t>
      </w:r>
    </w:p>
    <w:p>
      <w:pPr>
        <w:spacing w:line="336" w:lineRule="auto" w:after="180"/>
      </w:pPr>
      <w:r>
        <w:rPr>
          <w:b w:val="0"/>
        </w:rPr>
        <w:t>Limit: Seven development cases cannot establish causal learning benefits or untouched final performance; repeated generation may also vary.</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Run controlled recommender explanation experiments with paired cases and report important failure conditions separately. Draw your input, deciding step, result and limit. Supported question: Name the case P passes and Q fails, and explain why it matters."/>
            <wp:cNvGraphicFramePr>
              <a:graphicFrameLocks noChangeAspect="1"/>
            </wp:cNvGraphicFramePr>
            <a:graphic>
              <a:graphicData uri="http://schemas.openxmlformats.org/drawingml/2006/picture">
                <pic:pic>
                  <pic:nvPicPr>
                    <pic:cNvPr id="0" name="academy-story-ai-2-28-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Run controlled recommender explanation experiments with </w:t>
      </w:r>
      <w:r>
        <w:rPr>
          <w:b/>
        </w:rPr>
        <w:t>paired case</w:t>
      </w:r>
      <w:r>
        <w:rPr>
          <w:b w:val="0"/>
        </w:rPr>
        <w:t xml:space="preserve">s and report important failure conditions separately. Draw your </w:t>
      </w:r>
      <w:r>
        <w:rPr>
          <w:b/>
        </w:rPr>
        <w:t>input</w:t>
      </w:r>
      <w:r>
        <w:rPr>
          <w:b w:val="0"/>
        </w:rPr>
        <w:t>, deciding step, result and limit.</w:t>
      </w:r>
    </w:p>
    <w:p>
      <w:pPr>
        <w:spacing w:line="336" w:lineRule="auto" w:after="180"/>
      </w:pPr>
      <w:r>
        <w:rPr>
          <w:b w:val="0"/>
        </w:rPr>
        <w:t>Supported question: Name the case P passes and Q fails, and explain why it matters.</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Prompt Experiments: the case</w:t>
      </w:r>
    </w:p>
    <w:p>
      <w:pPr>
        <w:pStyle w:val="Heading3"/>
      </w:pPr>
      <w:r>
        <w:t>02. Follow the deciding steps</w:t>
      </w:r>
    </w:p>
    <w:p>
      <w:pPr>
        <w:pStyle w:val="Heading3"/>
      </w:pPr>
      <w:r>
        <w:t>03. Paired overall and missing-source passes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