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ai-2/34</w:t>
      </w:r>
    </w:p>
    <w:p>
      <w:pPr>
        <w:pStyle w:val="Title"/>
      </w:pPr>
      <w:r>
        <w:t>Test Diverse Users</w:t>
      </w:r>
    </w:p>
    <w:p>
      <w:r>
        <w:t>Project: Transparent Book Recommender</w:t>
      </w:r>
    </w:p>
    <w:p>
      <w:pPr>
        <w:pStyle w:val="Heading1"/>
      </w:pPr>
      <w:r>
        <w:t>One connected evaluation record.</w:t>
      </w:r>
    </w:p>
    <w:p>
      <w:r>
        <w:t>Read denominators, design coverage, restore failures and protect final evidence.</w:t>
      </w:r>
    </w:p>
    <w:p>
      <w:r>
        <w:t>Retain categories, unique cases, expected/actual outcomes, version and untested conditions.</w:t>
      </w:r>
    </w:p>
    <w:p>
      <w:pPr>
        <w:pStyle w:val="Heading1"/>
      </w:pPr>
      <w:r>
        <w:t>01. Recall: reconnect earlier ideas</w:t>
      </w:r>
    </w:p>
    <w:p>
      <w:r>
        <w:t>Retrieve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Build the Recommender.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Permissions and Human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Prompt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Build the Recommender</w:t>
      </w:r>
    </w:p>
    <w:p>
      <w:pPr>
        <w:pStyle w:val="Heading3"/>
      </w:pPr>
      <w:r>
        <w:t>Permissions and Human Review</w:t>
      </w:r>
    </w:p>
    <w:p>
      <w:pPr>
        <w:pStyle w:val="Heading3"/>
      </w:pPr>
      <w:r>
        <w:t>Prompt Experiments</w:t>
      </w:r>
    </w:p>
    <w:p>
      <w:pPr>
        <w:pStyle w:val="Heading1"/>
      </w:pPr>
      <w:r>
        <w:t>12. W1 · Read category denominators</w:t>
      </w:r>
    </w:p>
    <w:p>
      <w:r>
        <w:t>Identify the important failure hidden in the total.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Six-case development flags: ordinary2/2,boundary1/1,invalid1/1,empty1/1,tie0/1; overall5/6. Ten copies of one passing case produce15/16 but add no distinct coverage and do not fix ties. Separate pictured suite: ordinary4/4,equality1/3,invalid2/3,tie1/2,disjoint total8/12. No real user-group results are supplied.</w:t>
      </w:r>
    </w:p>
    <w:p>
      <w:pPr>
        <w:pStyle w:val="ListBullet"/>
      </w:pPr>
      <w:r>
        <w:t>A report says 8 of 10 tests pass, including 0 of 2 invalid-input cases. What is the important weakness?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Plan distinct requirement coverage</w:t>
      </w:r>
    </w:p>
    <w:p>
      <w:r>
        <w:t>Use concrete inputs and expected outcomes rather than duplicated easy cases.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Six-case development flags: ordinary2/2,boundary1/1,invalid1/1,empty1/1,tie0/1; overall5/6. Ten copies of one passing case produce15/16 but add no distinct coverage and do not fix ties. Separate pictured suite: ordinary4/4,equality1/3,invalid2/3,tie1/2,disjoint total8/12. No real user-group results are supplied.</w:t>
      </w:r>
    </w:p>
    <w:p>
      <w:pPr>
        <w:pStyle w:val="ListBullet"/>
      </w:pPr>
      <w:r>
        <w:t>Name five distinct categories for the chooser evaluation.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Restore omitted failures</w:t>
      </w:r>
    </w:p>
    <w:p>
      <w:r>
        <w:t>Report the full executed suite and version.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Six-case development flags: ordinary2/2,boundary1/1,invalid1/1,empty1/1,tie0/1; overall5/6. Ten copies of one passing case produce15/16 but add no distinct coverage and do not fix ties. Separate pictured suite: ordinary4/4,equality1/3,invalid2/3,tie1/2,disjoint total8/12. No real user-group results are supplied.</w:t>
      </w:r>
    </w:p>
    <w:p>
      <w:pPr>
        <w:pStyle w:val="ListBullet"/>
      </w:pPr>
      <w:r>
        <w:t>A learner drops two failed cases and reports 8/8. What should be restored?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Protect fresh final evidence</w:t>
      </w:r>
    </w:p>
    <w:p>
      <w:r>
        <w:t>A case used for repair is now development/regression evidence.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Six-case development flags: ordinary2/2,boundary1/1,invalid1/1,empty1/1,tie0/1; overall5/6. Ten copies of one passing case produce15/16 but add no distinct coverage and do not fix ties. Separate pictured suite: ordinary4/4,equality1/3,invalid2/3,tie1/2,disjoint total8/12. No real user-group results are supplied.</w:t>
      </w:r>
    </w:p>
    <w:p>
      <w:pPr>
        <w:pStyle w:val="ListBullet"/>
      </w:pPr>
      <w:r>
        <w:t>You fix the tie bug using the final tie case. What should the next evaluation report say?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Audit a new suite independently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Assume the listed categories are disjoint and every case was executed once on the same frozen version with the same pass criteria. No case-level failure consequences or user-group results are supplied. Prioritise reviewing both failed categories; state what additional severity evidence would determine the order rather than inventing it.</w:t>
      </w:r>
    </w:p>
    <w:p>
      <w:pPr>
        <w:spacing w:line="336" w:lineRule="auto" w:after="180"/>
      </w:pPr>
      <w:r>
        <w:rPr>
          <w:b w:val="0"/>
        </w:rPr>
        <w:t>Given ordinary 3/3, boundary 1/2, invalid 2/2 and tie 0/1, compute overall results and prioritize issues.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Evaluate independently</w:t>
      </w:r>
    </w:p>
    <w:p>
      <w:pPr>
        <w:pStyle w:val="Heading1"/>
      </w:pPr>
      <w:r>
        <w:t>09. Project · Keep the decision and its evidence</w:t>
      </w:r>
    </w:p>
    <w:p>
      <w:r>
        <w:t>Add this week’s change to your existing project record.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>Use the same test record across ordinary, boundary, missing-data, and access-needs cases.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first attempt, the repair and a changed-case return.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work that supports your confidence level.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Plan </w:t>
      </w:r>
      <w:r>
        <w:rPr>
          <w:b/>
        </w:rPr>
        <w:t>coverage</w:t>
      </w:r>
      <w:r>
        <w:rPr>
          <w:b w:val="0"/>
        </w:rPr>
        <w:t xml:space="preserve"> for Evaluating varied cases.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the explanation</w:t>
      </w:r>
    </w:p>
    <w:p>
      <w:r>
        <w:t>Explain the deciding fact before discussing the answer.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Use the worked case for Evaluating varied cases.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Original learning target</w:t>
      </w:r>
    </w:p>
    <w:p>
      <w:r>
        <w:t>Use this target to inspect an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The recommender succeeds on 9/10 mystery requests and 2/5 poetry requests. Compute total and separate rates. A team reports only 11/15. Explain what that hides.</w:t>
      </w:r>
    </w:p>
    <w:p>
      <w:pPr>
        <w:pStyle w:val="Heading1"/>
      </w:pPr>
      <w:r>
        <w:t>06. Extra practice · A complete case</w:t>
      </w:r>
    </w:p>
    <w:p>
      <w:r>
        <w:t>Try the question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recommender satisfies 5/6 adventure requests and 3/6 poetry requests.</w:t>
      </w:r>
    </w:p>
    <w:p>
      <w:pPr>
        <w:spacing w:line="336" w:lineRule="auto" w:after="180"/>
      </w:pPr>
      <w:r>
        <w:rPr>
          <w:b w:val="0"/>
        </w:rPr>
        <w:t>Compare and investigate.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A changed case</w:t>
      </w:r>
    </w:p>
    <w:p>
      <w:r>
        <w:t>Keep this practice separate from the reserved independent attempt.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recommender serves 6 of 6 easy-book requests but 1 of 4 advanced-book requests. Report both results and identify the next test priority.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34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Original target response space</w:t>
      </w:r>
    </w:p>
    <w:p>
      <w:r>
        <w:t>This teaching case is practice rather than a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The recommender succeeds on 9/10 mystery requests and 2/5 poetry requests. Compute total and separate rates. A team reports only 11/15. Explain what that hides.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Independent-case response copy</w:t>
      </w:r>
    </w:p>
    <w:p>
      <w:r>
        <w:t>This duplicates W4. Reuse the same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Given ordinary 3/3, boundary 1/2, invalid 2/2 and tie 0/1, compute overall results and prioritize issues.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Use the worked picture</w:t>
      </w:r>
    </w:p>
    <w:p>
      <w:r>
        <w:t>Keep the explanation and the support you used.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fictional recommender is tested on distinct ordinary, equality, invalid-</w:t>
      </w:r>
      <w:r>
        <w:rPr>
          <w:b/>
        </w:rPr>
        <w:t>input</w:t>
      </w:r>
      <w:r>
        <w:rPr>
          <w:b w:val="0"/>
        </w:rPr>
        <w:t xml:space="preserve"> and tie cases.</w:t>
      </w:r>
    </w:p>
    <w:p>
      <w:pPr>
        <w:spacing w:line="336" w:lineRule="auto" w:after="180"/>
      </w:pPr>
      <w:r>
        <w:rPr>
          <w:b w:val="0"/>
        </w:rPr>
        <w:t>Recorded full passes: ordinary 4/4; equality 1/3; invalid 2/3; ties 1/2.</w:t>
      </w:r>
    </w:p>
    <w:p>
      <w:pPr>
        <w:spacing w:line="336" w:lineRule="auto" w:after="180"/>
      </w:pPr>
      <w:r>
        <w:rPr>
          <w:b w:val="0"/>
        </w:rPr>
        <w:t>Categories are disjoint and every case was run on the same frozen version with the same contract.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Disjoint evaluation catego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Test Diverse Users. Total count: Passes 4+1+2+1=8; cases 4+3+3+2=12.. Overall rate: 8/12≈66.7% full passes.. Find weak slices: Equality 1/3; invalid 2/3; ties 1/2; ordinary 4/4.. Prioritise repair: Inspect failed equality traces and any invalid-input safety consequence, not only the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Can these records establish performance for different user groups?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Build a recommender evaluation matrix with routine, boundary, missing, invalid and tie cases, then add separately planned user-condition </w:t>
      </w:r>
      <w:r>
        <w:rPr>
          <w:b/>
        </w:rPr>
        <w:t>coverage</w:t>
      </w:r>
      <w:r>
        <w:rPr>
          <w:b w:val="0"/>
        </w:rPr>
        <w:t>.</w:t>
      </w:r>
    </w:p>
    <w:p>
      <w:pPr>
        <w:pStyle w:val="Heading1"/>
      </w:pPr>
      <w:r>
        <w:t>19. Reference · Project portfolio record</w:t>
      </w:r>
    </w:p>
    <w:p>
      <w:r>
        <w:t>Extend your main project response when helpful.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Build a recommender evaluation matrix with routine, boundary, missing, invalid and tie cases, then add separately planned user-condition </w:t>
      </w:r>
      <w:r>
        <w:rPr>
          <w:b/>
        </w:rPr>
        <w:t>coverage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recommender is tested on distinct ordinary, equality, invalid-input and tie cases.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Inspect failed equality traces and any invalid-input safety consequence, not only the total.</w:t>
      </w:r>
    </w:p>
    <w:p>
      <w:pPr>
        <w:pStyle w:val="ListBullet"/>
      </w:pPr>
      <w:r>
        <w:t>1. Prioritise repair</w:t>
      </w:r>
    </w:p>
    <w:p>
      <w:pPr>
        <w:pStyle w:val="ListBullet"/>
      </w:pPr>
      <w:r>
        <w:t>2. Total count</w:t>
      </w:r>
    </w:p>
    <w:p>
      <w:pPr>
        <w:pStyle w:val="ListBullet"/>
      </w:pPr>
      <w:r>
        <w:t>3. Find weak slices</w:t>
      </w:r>
    </w:p>
    <w:p>
      <w:pPr>
        <w:pStyle w:val="ListBullet"/>
      </w:pPr>
      <w:r>
        <w:t>4. Overall rate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Prioritise repair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</w:t>
      </w:r>
    </w:p>
    <w:p>
      <w:pPr>
        <w:spacing w:line="336" w:lineRule="auto" w:after="180"/>
      </w:pPr>
      <w:r>
        <w:rPr>
          <w:b w:val="0"/>
        </w:rPr>
        <w:t>Varied tests expose behavior an ordinary demonstration misses. The overall result combines disjoint cases once each; overlapping labels would require unique-case accounting.</w:t>
      </w:r>
    </w:p>
    <w:p>
      <w:pPr>
        <w:spacing w:line="336" w:lineRule="auto" w:after="180"/>
      </w:pPr>
      <w:r>
        <w:rPr>
          <w:b w:val="0"/>
        </w:rPr>
        <w:t xml:space="preserve">Prioritisation also depends on consequences: a malformed </w:t>
      </w:r>
      <w:r>
        <w:rPr>
          <w:b/>
        </w:rPr>
        <w:t>input</w:t>
      </w:r>
      <w:r>
        <w:rPr>
          <w:b w:val="0"/>
        </w:rPr>
        <w:t xml:space="preserve"> that triggers an unauthorised action can be more serious than a harmless tie-order failure. Retain each failed case and its expected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Someone reports only the ordinary slice.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claim becomes 4/4 on ordinary cases, not 100% across all tests.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claim becomes 4/4 on ordinary cases, not 100% across all tests. Eight nonordinary cases and their failures have been omitted.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>Review Build the Recommender (ai-2/33). Goal: Implement a deterministic recommender. Short practice: Explain why B does not win after D is excluded even though it has fewer pages..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Permissions and Human Review (ai-2/31).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Which proposal is allowed, and why is an authorised object alone insufficient?.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Experiments (ai-2/28).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Name the case P passes and Q fails, and explain why it matters..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image that helps rather than repeating all six.</w:t>
      </w:r>
    </w:p>
    <w:p>
      <w:pPr>
        <w:pStyle w:val="Heading2"/>
      </w:pPr>
      <w:r>
        <w:t>01. Test Diverse Users: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recommender is tested on distinct ordinary, equality, invalid-input and tie cases. Supplied facts: Recorded full passes: ordinary 4/4; equality 1/3; invalid 2/3; ties 1/2. Categories are disjoint and every case was run on the same frozen version with the same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recommender is tested on distinct ordinary, equality, invalid-</w:t>
      </w:r>
      <w:r>
        <w:rPr>
          <w:b/>
        </w:rPr>
        <w:t>input</w:t>
      </w:r>
      <w:r>
        <w:rPr>
          <w:b w:val="0"/>
        </w:rPr>
        <w:t xml:space="preserve"> and tie cases. Supplied facts: Recorded full passes: ordinary 4/4; equality 1/3; invalid 2/3; ties 1/2.</w:t>
      </w:r>
    </w:p>
    <w:p>
      <w:pPr>
        <w:spacing w:line="336" w:lineRule="auto" w:after="180"/>
      </w:pPr>
      <w:r>
        <w:rPr>
          <w:b w:val="0"/>
        </w:rPr>
        <w:t>Categories are disjoint and every case was run on the same frozen version with the same contract.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4" name="Picture 4" descr="Total count: Passes 4+1+2+1=8; cases 4+3+3+2=12. → Overall rate: 8/12≈66.7% full passes. → Find weak slices: Equality 1/3; invalid 2/3; ties 1/2; ordinary 4/4. → Prioritise repair: Inspect failed equality traces and any invalid-input safety consequence, not only the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Total count: Passes 4+1+2+1=8; cases 4+3+3+2=12. → Overall rate: 8/12≈66.7% full passes. → Find weak slices: Equality 1/3; invalid 2/3; ties 1/2; ordinary 4/4. → Prioritise repair: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Disjoint evaluation categories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Disjoint evaluation categories. Ordinary: Full passes = 4, Cases run = 4. Equality: Full passes = 1, Cases run = 3. Invalid: Full passes = 2, Cases run = 3. Ties: Full passes = 1, Cases run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Disjoint evaluation categories. Ordinary: Full passes = 4, Cases run = 4. Equality: Full passes = 1, Cases run = 3. Invalid: Full passes = 2, Cases run = 3. Ties: Full passes = 1, Cases run = 2.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Inspect failed equality traces and any invalid-input safety consequence, not only the total. Changed condition: Someone reports only the ordinary slice. Expected result: The claim becomes 4/4 on ordinary cases, not 100% across all tests. Reason: Eight nonordinary cases and their failures have been omi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 Changed condition: Someone reports only the ordinary slice.</w:t>
      </w:r>
    </w:p>
    <w:p>
      <w:pPr>
        <w:spacing w:line="336" w:lineRule="auto" w:after="180"/>
      </w:pPr>
      <w:r>
        <w:rPr>
          <w:b w:val="0"/>
        </w:rPr>
        <w:t>Expected result: The claim becomes 4/4 on ordinary cases, not 100% across all tests. Reason: Eight nonordinary cases and their failures have been omitted.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7" name="Picture 7" descr="Varied tests expose behavior an ordinary demonstration misses. The overall result combines disjoint cases once each; overlapping labels would require unique-case accounting. Prioritisation also depends on consequences: a malformed input that triggers an unauthorised action can be more serious than a harmless tie-order failure. Retain each failed case and its expected output. Limit: Twelve designed cases describe this test suite, not an unbiased estimate of future usage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Varied tests expose behavior an ordinary demonstration misses. The overall result combines disjoint cases once each; overlapping labels would require unique-case accounting.</w:t>
      </w:r>
    </w:p>
    <w:p>
      <w:pPr>
        <w:spacing w:line="336" w:lineRule="auto" w:after="180"/>
      </w:pPr>
      <w:r>
        <w:rPr>
          <w:b w:val="0"/>
        </w:rPr>
        <w:t xml:space="preserve">Prioritisation also depends on consequences: a malformed </w:t>
      </w:r>
      <w:r>
        <w:rPr>
          <w:b/>
        </w:rPr>
        <w:t>input</w:t>
      </w:r>
      <w:r>
        <w:rPr>
          <w:b w:val="0"/>
        </w:rPr>
        <w:t xml:space="preserve"> that triggers an unauthorised action can be more serious than a harmless tie-order failure. Retain each failed case and its expected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Limit: Twelve designed cases describe this test suite, not an unbiased estimate of future usage accuracy.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Build a recommender evaluation matrix with routine, boundary, missing, invalid and tie cases, then add separately planned user-condition coverage. Draw your input, deciding step, result and limit. Supported question: Can these records establish performance for different user group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Build a recommender evaluation matrix with routine, boundary, missing, invalid and tie cases, then add separately planned user-condition </w:t>
      </w:r>
      <w:r>
        <w:rPr>
          <w:b/>
        </w:rPr>
        <w:t>coverage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Can these records establish performance for different user groups?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Test Diverse Users: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Disjoint evaluation categories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