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w:t>
      </w:r>
    </w:p>
    <w:p>
      <w:pPr>
        <w:pStyle w:val="Title"/>
      </w:pPr>
      <w:r>
        <w:t>Predictive and Generative AI</w:t>
      </w:r>
    </w:p>
    <w:p>
      <w:r>
        <w:t>Project: Verified Study Buddy</w:t>
      </w:r>
    </w:p>
    <w:p>
      <w:pPr>
        <w:pStyle w:val="Heading1"/>
      </w:pPr>
      <w:r>
        <w:t>One connected objective-and-evidence record.</w:t>
      </w:r>
    </w:p>
    <w:p>
      <w:r>
        <w:t>Identify objectives, compute probabilities, expand the prefix and design checks before independent planning.</w:t>
      </w:r>
    </w:p>
    <w:p>
      <w:r>
        <w:t>Retain component contracts, count tables, source passages, unsupported claims and unmeasured outputs.</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Capstone Expo.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Capstone Expo</w:t>
      </w:r>
    </w:p>
    <w:p>
      <w:pPr>
        <w:pStyle w:val="Heading1"/>
      </w:pPr>
      <w:r>
        <w:t>12. W1 · Identify each component objective</w:t>
      </w:r>
    </w:p>
    <w:p>
      <w:r>
        <w:t>A combined application can classify, retrieve and generate.</w:t>
      </w:r>
    </w:p>
    <w:p>
      <w:pPr>
        <w:pStyle w:val="Heading2"/>
      </w:pPr>
      <w:r>
        <w:t>Your evidence record</w:t>
      </w:r>
    </w:p>
    <w:p>
      <w:pPr>
        <w:pStyle w:val="ListBullet"/>
      </w:pPr>
      <w:r>
        <w:t>Marker prefix The marker is has counts red6,blue3,green1,total10; probabilities0.6,0.3,0.1. Expanded prefix The marker is red gives end0.8,today0.2 with different alternatives. Door prefix has open4,closed1 while current sensor reportsclosed. Evaporation note N supports liquid-to-vapour change but not permanent disappearance. Keep these examples separate.</w:t>
      </w:r>
    </w:p>
    <w:p>
      <w:pPr>
        <w:pStyle w:val="ListBullet"/>
      </w:pPr>
      <w:r>
        <w:t>Classify these components by target: label a message request/report; continue a prefix with a sequence; retrieve a stored sensor record. Explain why the application may combine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Compute the marker distribution</w:t>
      </w:r>
    </w:p>
    <w:p>
      <w:r>
        <w:t>Retain the conditional prefix and count denominator.</w:t>
      </w:r>
    </w:p>
    <w:p>
      <w:pPr>
        <w:pStyle w:val="Heading2"/>
      </w:pPr>
      <w:r>
        <w:t>Your evidence record</w:t>
      </w:r>
    </w:p>
    <w:p>
      <w:pPr>
        <w:pStyle w:val="ListBullet"/>
      </w:pPr>
      <w:r>
        <w:t>Marker prefix The marker is has counts red6,blue3,green1,total10; probabilities0.6,0.3,0.1. Expanded prefix The marker is red gives end0.8,today0.2 with different alternatives. Door prefix has open4,closed1 while current sensor reportsclosed. Evaporation note N supports liquid-to-vapour change but not permanent disappearance. Keep these examples separate.</w:t>
      </w:r>
    </w:p>
    <w:p>
      <w:pPr>
        <w:pStyle w:val="ListBullet"/>
      </w:pPr>
      <w:r>
        <w:t>For The marker is, calculate the three empirical probabilities, their sum and their meaning.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Follow the expanded prefix</w:t>
      </w:r>
    </w:p>
    <w:p>
      <w:r>
        <w:t>Different alternatives require their own conditional table.</w:t>
      </w:r>
    </w:p>
    <w:p>
      <w:pPr>
        <w:pStyle w:val="Heading2"/>
      </w:pPr>
      <w:r>
        <w:t>Your evidence record</w:t>
      </w:r>
    </w:p>
    <w:p>
      <w:pPr>
        <w:pStyle w:val="ListBullet"/>
      </w:pPr>
      <w:r>
        <w:t>Marker prefix The marker is has counts red6,blue3,green1,total10; probabilities0.6,0.3,0.1. Expanded prefix The marker is red gives end0.8,today0.2 with different alternatives. Door prefix has open4,closed1 while current sensor reportsclosed. Evaporation note N supports liquid-to-vapour change but not permanent disappearance. Keep these examples separate.</w:t>
      </w:r>
    </w:p>
    <w:p>
      <w:pPr>
        <w:pStyle w:val="ListBullet"/>
      </w:pPr>
      <w:r>
        <w:t>After red is selected, the expanded-prefix table gives end 0.8 and today 0.2. Explain why these values cannot be substituted for the red/blue/green probabilities.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useful evidence and permission checks</w:t>
      </w:r>
    </w:p>
    <w:p>
      <w:r>
        <w:t>A fluent status sentence is not a sensor observation.</w:t>
      </w:r>
    </w:p>
    <w:p>
      <w:pPr>
        <w:pStyle w:val="Heading2"/>
      </w:pPr>
      <w:r>
        <w:t>Your evidence record</w:t>
      </w:r>
    </w:p>
    <w:p>
      <w:pPr>
        <w:pStyle w:val="ListBullet"/>
      </w:pPr>
      <w:r>
        <w:t>Marker prefix The marker is has counts red6,blue3,green1,total10; probabilities0.6,0.3,0.1. Expanded prefix The marker is red gives end0.8,today0.2 with different alternatives. Door prefix has open4,closed1 while current sensor reportsclosed. Evaporation note N supports liquid-to-vapour change but not permanent disappearance. Keep these examples separate.</w:t>
      </w:r>
    </w:p>
    <w:p>
      <w:pPr>
        <w:pStyle w:val="ListBullet"/>
      </w:pPr>
      <w:r>
        <w:t>A system reports current room status using retrieved measurements and generated sentences. Name checks for evidence, response quality and permission.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Audit a new study workflow independently</w:t>
      </w:r>
    </w:p>
    <w:p>
      <w:r>
        <w:t>Keep one first attempt before hints or feedback.</w:t>
      </w:r>
    </w:p>
    <w:p>
      <w:pPr>
        <w:pStyle w:val="Heading2"/>
      </w:pPr>
      <w:r>
        <w:t>Read and explain independently</w:t>
      </w:r>
    </w:p>
    <w:p>
      <w:pPr>
        <w:spacing w:line="336" w:lineRule="auto" w:after="180"/>
      </w:pPr>
      <w:r>
        <w:rPr>
          <w:b w:val="0"/>
        </w:rPr>
        <w:t>Identify the three mechanisms and specify how you would check each. No actual Moon passage, classifier output, poem or reference difficulty labels are supplied for this planning question. Do not invent those results or claim measured correctness. The earlier signal-count exercise remains additional quantitative practice, not this selected assessment.</w:t>
      </w:r>
    </w:p>
    <w:p>
      <w:pPr>
        <w:spacing w:line="336" w:lineRule="auto" w:after="180"/>
      </w:pPr>
      <w:r>
        <w:rPr>
          <w:b w:val="0"/>
        </w:rPr>
        <w:t xml:space="preserve">A system retrieves an approved Moon note, uses a trained classifier to predict reading difficulty, then writes a poem. Identify each </w:t>
      </w:r>
      <w:r>
        <w:rPr>
          <w:b/>
        </w:rPr>
        <w:t>mechanism</w:t>
      </w:r>
      <w:r>
        <w:rPr>
          <w:b w:val="0"/>
        </w:rPr>
        <w:t xml:space="preserve"> and the </w:t>
      </w:r>
      <w:r>
        <w:rPr>
          <w:b/>
        </w:rPr>
        <w:t>evidence</w:t>
      </w:r>
      <w:r>
        <w:rPr>
          <w:b w:val="0"/>
        </w:rPr>
        <w:t xml:space="preserve"> needed to check its </w:t>
      </w:r>
      <w:r>
        <w:rPr>
          <w:b/>
        </w:rPr>
        <w:t>output</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Changed independent case</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Separate Study Buddy tasks into classify, calculate, retrieve, and generate stages.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Use W2: Compute the distribution for Generative and predictive objectives.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Use the worked case for Generative and predictive objectives. Proposed explanation: “Generative models do not predict”.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A study tool finds a paragraph, labels its difficulty and invents practice questions. Identify the three operations and one check for each.</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A tool labels a question biology, writes a new question and computes 7 times 8.</w:t>
      </w:r>
    </w:p>
    <w:p>
      <w:pPr>
        <w:spacing w:line="336" w:lineRule="auto" w:after="180"/>
      </w:pPr>
      <w:r>
        <w:rPr>
          <w:b w:val="0"/>
        </w:rPr>
        <w:t>Identify each operation.</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A system labels a message as spam. Another writes a new reply. Which task predicts a category and which generates content? Can the new reply contain a false fact?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A study tool finds a paragraph, labels its difficulty and invents practice questions. Identify the three operations and one check for each.</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Additional practice · Analyse the signal corpus</w:t>
      </w:r>
    </w:p>
    <w:p>
      <w:r>
        <w:t>This retained quantitative task is separate from the selected Moon-workflow assessment.</w:t>
      </w:r>
    </w:p>
    <w:p>
      <w:pPr>
        <w:pStyle w:val="Heading2"/>
      </w:pPr>
      <w:r>
        <w:t>Earlier corpus task and saved answer</w:t>
      </w:r>
    </w:p>
    <w:p>
      <w:pPr>
        <w:pStyle w:val="ListBullet"/>
      </w:pPr>
      <w:r>
        <w:t>For prefix The signal is, counts are high 2, low 5, unknown 3. Compute all probabilities and the most frequent continuation. A current measurement reports high. State what the most frequent continuation does and does not establish.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learning tool first classifies a question, then drafts an answer from a supplied note.</w:t>
      </w:r>
    </w:p>
    <w:p>
      <w:pPr>
        <w:spacing w:line="336" w:lineRule="auto" w:after="180"/>
      </w:pPr>
      <w:r>
        <w:rPr>
          <w:b w:val="0"/>
        </w:rPr>
        <w:t xml:space="preserve">A fitted classifier labels a question science; its </w:t>
      </w:r>
      <w:r>
        <w:rPr>
          <w:b/>
        </w:rPr>
        <w:t>training</w:t>
      </w:r>
      <w:r>
        <w:rPr>
          <w:b w:val="0"/>
        </w:rPr>
        <w:t xml:space="preserve"> used labelled questions.</w:t>
      </w:r>
    </w:p>
    <w:p>
      <w:pPr>
        <w:spacing w:line="336" w:lineRule="auto" w:after="180"/>
      </w:pPr>
      <w:r>
        <w:rPr>
          <w:b w:val="0"/>
        </w:rPr>
        <w:t>Approved note N: evaporation changes liquid water into water vapour. A generator drafts: “Water evaporates into vapour and always disappears forever.”</w:t>
      </w:r>
    </w:p>
    <w:p>
      <w:r>
        <w:drawing>
          <wp:inline xmlns:a="http://schemas.openxmlformats.org/drawingml/2006/main" xmlns:pic="http://schemas.openxmlformats.org/drawingml/2006/picture">
            <wp:extent cx="5346057" cy="5943599"/>
            <wp:docPr id="1" name="Picture 1" descr="Predictive and Generative AI. Predict category: The classifier predicts science from the new question.. Retrieve note: N supplies a specific statement about evaporation.. Generate draft: The draft adds “always disappears forever” beyond N.. Verify claims: Keep the supported change-of-state claim; remove or review the unsupported addition."/>
            <wp:cNvGraphicFramePr>
              <a:graphicFrameLocks noChangeAspect="1"/>
            </wp:cNvGraphicFramePr>
            <a:graphic>
              <a:graphicData uri="http://schemas.openxmlformats.org/drawingml/2006/picture">
                <pic:pic>
                  <pic:nvPicPr>
                    <pic:cNvPr id="0" name="academy-visual-ai-3-1.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pPr>
      <w:r>
        <w:rPr>
          <w:b w:val="0"/>
        </w:rPr>
        <w:t>Identify the first unsupported claim and explain what source would be needed before asserting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the Verified Study Buddy, separate routing </w:t>
      </w:r>
      <w:r>
        <w:rPr>
          <w:b/>
        </w:rPr>
        <w:t>prediction</w:t>
      </w:r>
      <w:r>
        <w:rPr>
          <w:b w:val="0"/>
        </w:rPr>
        <w:t xml:space="preserve">s, source retrieval and generated explanations in its </w:t>
      </w:r>
      <w:r>
        <w:rPr>
          <w:b/>
        </w:rPr>
        <w:t>evidence</w:t>
      </w:r>
      <w:r>
        <w:rPr>
          <w:b w:val="0"/>
        </w:rPr>
        <w:t xml:space="preserve"> record.</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the Verified Study Buddy, separate routing </w:t>
      </w:r>
      <w:r>
        <w:rPr>
          <w:b/>
        </w:rPr>
        <w:t>prediction</w:t>
      </w:r>
      <w:r>
        <w:rPr>
          <w:b w:val="0"/>
        </w:rPr>
        <w:t xml:space="preserve">s, source retrieval and generated explanations in its </w:t>
      </w:r>
      <w:r>
        <w:rPr>
          <w:b/>
        </w:rPr>
        <w:t>evidence</w:t>
      </w:r>
      <w:r>
        <w:rPr>
          <w:b w:val="0"/>
        </w:rPr>
        <w:t xml:space="preserv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learning tool first classifies a question, then drafts an answer from a supplied note.</w:t>
      </w:r>
    </w:p>
    <w:p>
      <w:pPr>
        <w:pStyle w:val="Heading3"/>
      </w:pPr>
      <w:r>
        <w:t>Practice 1: explain the deciding evidence</w:t>
      </w:r>
    </w:p>
    <w:p>
      <w:pPr>
        <w:pStyle w:val="ListBullet"/>
      </w:pPr>
      <w:r>
        <w:t>Which labelled step matches this detail? Keep the supported change-of-state claim; remove or review the unsupported addition.</w:t>
      </w:r>
    </w:p>
    <w:p>
      <w:pPr>
        <w:pStyle w:val="ListBullet"/>
      </w:pPr>
      <w:r>
        <w:t>1. Predict category</w:t>
      </w:r>
    </w:p>
    <w:p>
      <w:pPr>
        <w:pStyle w:val="ListBullet"/>
      </w:pPr>
      <w:r>
        <w:t>2. Verify claims</w:t>
      </w:r>
    </w:p>
    <w:p>
      <w:pPr>
        <w:pStyle w:val="ListBullet"/>
      </w:pPr>
      <w:r>
        <w:t>3. Retrieve note</w:t>
      </w:r>
    </w:p>
    <w:p>
      <w:pPr>
        <w:pStyle w:val="ListBullet"/>
      </w:pPr>
      <w:r>
        <w:t>4. Generate draft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Verify claims Keep the supported change-of-state claim; remove or review the unsupported addition. Classification predicts a category under a trained mapping.</w:t>
      </w:r>
    </w:p>
    <w:p>
      <w:pPr>
        <w:spacing w:line="336" w:lineRule="auto" w:after="180"/>
      </w:pPr>
      <w:r>
        <w:rPr>
          <w:b w:val="0"/>
        </w:rPr>
        <w:t>Generation produces a sequence of words under a language objective. Supplying a note can support factual grounding, but the draft still requires claim-level checking.</w:t>
      </w:r>
    </w:p>
    <w:p>
      <w:pPr>
        <w:spacing w:line="336" w:lineRule="auto" w:after="180"/>
      </w:pPr>
      <w:r>
        <w:rPr>
          <w:b w:val="0"/>
        </w:rPr>
        <w:t>The category being correct does not prove every sentence in the answer is correct.</w:t>
      </w:r>
    </w:p>
    <w:p>
      <w:pPr>
        <w:pStyle w:val="Heading2"/>
      </w:pPr>
      <w:r>
        <w:t>Changed-case question</w:t>
      </w:r>
    </w:p>
    <w:p>
      <w:pPr>
        <w:pStyle w:val="Heading3"/>
      </w:pPr>
      <w:r>
        <w:t>Practice 2: explain the deciding evidence</w:t>
      </w:r>
    </w:p>
    <w:p>
      <w:pPr>
        <w:pStyle w:val="ListBullet"/>
      </w:pPr>
      <w:r>
        <w:t>Changed-case practice: The classifier instead predicts history while N and the draft stay unchanged.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category prediction changes, but the same unsupported draft claim still needs checking.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The category </w:t>
      </w:r>
      <w:r>
        <w:rPr>
          <w:b/>
        </w:rPr>
        <w:t>prediction</w:t>
      </w:r>
      <w:r>
        <w:rPr>
          <w:b w:val="0"/>
        </w:rPr>
        <w:t xml:space="preserve"> changes, but the same unsupported draft claim still needs checking. Stages can fail independently; one result does not validate another.</w:t>
      </w:r>
    </w:p>
    <w:p>
      <w:pPr>
        <w:pStyle w:val="Heading2"/>
      </w:pPr>
      <w:r>
        <w:t>Repair and save your work</w:t>
      </w:r>
    </w:p>
    <w:p>
      <w:pPr>
        <w:spacing w:line="336" w:lineRule="auto" w:after="180"/>
      </w:pPr>
      <w:r>
        <w:rPr>
          <w:b w:val="0"/>
        </w:rPr>
        <w:t xml:space="preserve">Review Capstone Expo (ai-2/36). Goal: Defend an application using reproducible </w:t>
      </w:r>
      <w:r>
        <w:rPr>
          <w:b/>
        </w:rPr>
        <w:t>evidence</w:t>
      </w:r>
      <w:r>
        <w:rPr>
          <w:b w:val="0"/>
        </w:rPr>
        <w:t>. Short practice: Give the original winning ID, its score, and counts of eligible, excluded and invalid rows..</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Predictive and Generative AI: the case</w:t>
      </w:r>
    </w:p>
    <w:p>
      <w:r>
        <w:drawing>
          <wp:inline xmlns:a="http://schemas.openxmlformats.org/drawingml/2006/main" xmlns:pic="http://schemas.openxmlformats.org/drawingml/2006/picture">
            <wp:extent cx="5486400" cy="3142488"/>
            <wp:docPr id="2" name="Picture 2" descr="A fictional learning tool first classifies a question, then drafts an answer from a supplied note. Supplied facts: A fitted classifier labels a question science; its training used labelled questions. Approved note N: evaporation changes liquid water into water vapour. A generator drafts: “Water evaporates into vapour and always disappears forever.”"/>
            <wp:cNvGraphicFramePr>
              <a:graphicFrameLocks noChangeAspect="1"/>
            </wp:cNvGraphicFramePr>
            <a:graphic>
              <a:graphicData uri="http://schemas.openxmlformats.org/drawingml/2006/picture">
                <pic:pic>
                  <pic:nvPicPr>
                    <pic:cNvPr id="0" name="academy-story-ai-3-1-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learning tool first classifies a question, then drafts an answer from a supplied note. Supplied facts: A fitted classifier labels a question science; its </w:t>
      </w:r>
      <w:r>
        <w:rPr>
          <w:b/>
        </w:rPr>
        <w:t>training</w:t>
      </w:r>
      <w:r>
        <w:rPr>
          <w:b w:val="0"/>
        </w:rPr>
        <w:t xml:space="preserve"> used labelled questions.</w:t>
      </w:r>
    </w:p>
    <w:p>
      <w:pPr>
        <w:spacing w:line="336" w:lineRule="auto" w:after="180"/>
      </w:pPr>
      <w:r>
        <w:rPr>
          <w:b w:val="0"/>
        </w:rPr>
        <w:t>Approved note N: evaporation changes liquid water into water vapour. A generator drafts: “Water evaporates into vapour and always disappears forever.”</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160520"/>
            <wp:docPr id="3" name="Picture 3" descr="Predict category: The classifier predicts science from the new question. → Retrieve note: N supplies a specific statement about evaporation. → Generate draft: The draft adds “always disappears forever” beyond N. → Verify claims: Keep the supported change-of-state claim; remove or review the unsupported addition."/>
            <wp:cNvGraphicFramePr>
              <a:graphicFrameLocks noChangeAspect="1"/>
            </wp:cNvGraphicFramePr>
            <a:graphic>
              <a:graphicData uri="http://schemas.openxmlformats.org/drawingml/2006/picture">
                <pic:pic>
                  <pic:nvPicPr>
                    <pic:cNvPr id="0" name="academy-story-ai-3-1-02.png"/>
                    <pic:cNvPicPr/>
                  </pic:nvPicPr>
                  <pic:blipFill>
                    <a:blip r:embed="rId11"/>
                    <a:stretch>
                      <a:fillRect/>
                    </a:stretch>
                  </pic:blipFill>
                  <pic:spPr>
                    <a:xfrm>
                      <a:off x="0" y="0"/>
                      <a:ext cx="5486400" cy="4160520"/>
                    </a:xfrm>
                    <a:prstGeom prst="rect"/>
                  </pic:spPr>
                </pic:pic>
              </a:graphicData>
            </a:graphic>
          </wp:inline>
        </w:drawing>
      </w:r>
    </w:p>
    <w:p>
      <w:pPr>
        <w:spacing w:line="336" w:lineRule="auto" w:after="180"/>
      </w:pPr>
      <w:r>
        <w:rPr>
          <w:b w:val="0"/>
        </w:rPr>
        <w:t>Predict category: The classifier predicts science from the new question. → Retrieve note: N supplies a specific statement about evaporation. → Generate draft: The draft adds “always disappears forever” beyond N. → Verify claims: Keep the supported change-of-state claim; remove or review the unsupported addition.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Ten corpus continuations | Count red 6, blue 3, green 1 | Distribution 0.6, 0.3, 0.1. Prefix: The marker is | Select a next token | An output, not an observation. Current marker question | Check direct evidence | Colour claim needs support"/>
            <wp:cNvGraphicFramePr>
              <a:graphicFrameLocks noChangeAspect="1"/>
            </wp:cNvGraphicFramePr>
            <a:graphic>
              <a:graphicData uri="http://schemas.openxmlformats.org/drawingml/2006/picture">
                <pic:pic>
                  <pic:nvPicPr>
                    <pic:cNvPr id="0" name="academy-story-ai-3-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Ten corpus continuations | Count red 6, blue 3, green 1 | Distribution 0.6, 0.3, 0.1. Prefix: The marker is | Select a next token | An </w:t>
      </w:r>
      <w:r>
        <w:rPr>
          <w:b/>
        </w:rPr>
        <w:t>output</w:t>
      </w:r>
      <w:r>
        <w:rPr>
          <w:b w:val="0"/>
        </w:rPr>
        <w:t xml:space="preserve">, not an </w:t>
      </w:r>
      <w:r>
        <w:rPr>
          <w:b/>
        </w:rPr>
        <w:t>observation</w:t>
      </w:r>
      <w:r>
        <w:rPr>
          <w:b w:val="0"/>
        </w:rPr>
        <w:t>.</w:t>
      </w:r>
    </w:p>
    <w:p>
      <w:pPr>
        <w:spacing w:line="336" w:lineRule="auto" w:after="180"/>
      </w:pPr>
      <w:r>
        <w:rPr>
          <w:b w:val="0"/>
        </w:rPr>
        <w:t xml:space="preserve">Current marker question | Check direct </w:t>
      </w:r>
      <w:r>
        <w:rPr>
          <w:b/>
        </w:rPr>
        <w:t>evidence</w:t>
      </w:r>
      <w:r>
        <w:rPr>
          <w:b w:val="0"/>
        </w:rPr>
        <w:t xml:space="preserve"> | Colour claim needs support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Keep the supported change-of-state claim; remove or review the unsupported addition. Changed condition: The classifier instead predicts history while N and the draft stay unchanged. Expected result: The category prediction changes, but the same unsupported draft claim still needs checking. Reason: Stages can fail independently; one result does not validate another."/>
            <wp:cNvGraphicFramePr>
              <a:graphicFrameLocks noChangeAspect="1"/>
            </wp:cNvGraphicFramePr>
            <a:graphic>
              <a:graphicData uri="http://schemas.openxmlformats.org/drawingml/2006/picture">
                <pic:pic>
                  <pic:nvPicPr>
                    <pic:cNvPr id="0" name="academy-story-ai-3-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the supported change-of-state claim; remove or review the unsupported addition. Changed condition: The classifier instead predicts history while N and the draft stay unchanged.</w:t>
      </w:r>
    </w:p>
    <w:p>
      <w:pPr>
        <w:spacing w:line="336" w:lineRule="auto" w:after="180"/>
      </w:pPr>
      <w:r>
        <w:rPr>
          <w:b w:val="0"/>
        </w:rPr>
        <w:t xml:space="preserve">Expected result: The category </w:t>
      </w:r>
      <w:r>
        <w:rPr>
          <w:b/>
        </w:rPr>
        <w:t>prediction</w:t>
      </w:r>
      <w:r>
        <w:rPr>
          <w:b w:val="0"/>
        </w:rPr>
        <w:t xml:space="preserve"> changes, but the same unsupported draft claim still needs checking. Reason: Stages can fail independently; one result does not validate another.</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Classification predicts a category under a trained mapping. Generation produces a sequence of words under a language objective. Supplying a note can support factual grounding, but the draft still requires claim-level checking. The category being correct does not prove every sentence in the answer is correct. Limit: This example does not expose a real model’s architecture or prove that source-fed generation always stays grounded."/>
            <wp:cNvGraphicFramePr>
              <a:graphicFrameLocks noChangeAspect="1"/>
            </wp:cNvGraphicFramePr>
            <a:graphic>
              <a:graphicData uri="http://schemas.openxmlformats.org/drawingml/2006/picture">
                <pic:pic>
                  <pic:nvPicPr>
                    <pic:cNvPr id="0" name="academy-story-ai-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Classification predicts a category under a trained mapping. Generation produces a sequence of words under a language objective. Supplying a note can support factual grounding, but the draft still requires claim-level checking.</w:t>
      </w:r>
    </w:p>
    <w:p>
      <w:pPr>
        <w:spacing w:line="336" w:lineRule="auto" w:after="180"/>
      </w:pPr>
      <w:r>
        <w:rPr>
          <w:b w:val="0"/>
        </w:rPr>
        <w:t>The category being correct does not prove every sentence in the answer is correct. Limit: This example does not expose a real model’s architecture or prove that source-fed generation always stays grounded.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For the Verified Study Buddy, separate routing predictions, source retrieval and generated explanations in its evidence record. Draw your input, deciding step, result and limit. Supported question: Identify the first unsupported claim and explain what source would be needed before asserting it."/>
            <wp:cNvGraphicFramePr>
              <a:graphicFrameLocks noChangeAspect="1"/>
            </wp:cNvGraphicFramePr>
            <a:graphic>
              <a:graphicData uri="http://schemas.openxmlformats.org/drawingml/2006/picture">
                <pic:pic>
                  <pic:nvPicPr>
                    <pic:cNvPr id="0" name="academy-story-ai-3-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For the Verified Study Buddy, separate routing </w:t>
      </w:r>
      <w:r>
        <w:rPr>
          <w:b/>
        </w:rPr>
        <w:t>prediction</w:t>
      </w:r>
      <w:r>
        <w:rPr>
          <w:b w:val="0"/>
        </w:rPr>
        <w:t xml:space="preserve">s, source retrieval and generated explanations in its </w:t>
      </w:r>
      <w:r>
        <w:rPr>
          <w:b/>
        </w:rPr>
        <w:t>evidence</w:t>
      </w:r>
      <w:r>
        <w:rPr>
          <w:b w:val="0"/>
        </w:rPr>
        <w:t xml:space="preserve"> record. Draw your </w:t>
      </w:r>
      <w:r>
        <w:rPr>
          <w:b/>
        </w:rPr>
        <w:t>input</w:t>
      </w:r>
      <w:r>
        <w:rPr>
          <w:b w:val="0"/>
        </w:rPr>
        <w:t>, deciding step, result and limit.</w:t>
      </w:r>
    </w:p>
    <w:p>
      <w:pPr>
        <w:spacing w:line="336" w:lineRule="auto" w:after="180"/>
      </w:pPr>
      <w:r>
        <w:rPr>
          <w:b w:val="0"/>
        </w:rPr>
        <w:t>Supported question: Identify the first unsupported claim and explain what source would be needed before asserting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Predictive and Generative AI: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