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ai-1/5</w:t>
      </w:r>
    </w:p>
    <w:p>
      <w:pPr>
        <w:pStyle w:val="Title"/>
      </w:pPr>
      <w:r>
        <w:t>Pictures Become Numbers</w:t>
      </w:r>
    </w:p>
    <w:p>
      <w:r>
        <w:t>Project: Helpful Classroom Sorter</w:t>
      </w:r>
    </w:p>
    <w:p>
      <w:pPr>
        <w:pStyle w:val="Heading1"/>
      </w:pPr>
      <w:r>
        <w:t>Before you start</w:t>
      </w:r>
    </w:p>
    <w:p>
      <w:r>
        <w:t>Week 2: stored input and its interpretation are different stages.</w:t>
      </w:r>
    </w:p>
    <w:p>
      <w:pPr>
        <w:pStyle w:val="Heading1"/>
      </w:pPr>
      <w:r>
        <w:t>01. Your mission</w:t>
      </w:r>
    </w:p>
    <w:p>
      <w:pPr>
        <w:pStyle w:val="Heading3"/>
      </w:pPr>
      <w:r>
        <w:t>Your learning target</w:t>
      </w:r>
    </w:p>
    <w:p>
      <w:r>
        <w:t>I can encode and reconstruct a small image using an explicit grid convention.</w:t>
      </w:r>
    </w:p>
    <w:p>
      <w:r>
        <w:t>I can explain why pixel counts alone cannot recover an arrangement.</w:t>
      </w:r>
    </w:p>
    <w:p>
      <w:r>
        <w:t>I can distinguish numerical image data from a model's interpretation of that data.</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Rules or Learned Patterns?.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A digital image is a grid of measured color values.</w:t>
      </w:r>
    </w:p>
    <w:p>
      <w:r>
        <w:drawing>
          <wp:inline xmlns:a="http://schemas.openxmlformats.org/drawingml/2006/main" xmlns:pic="http://schemas.openxmlformats.org/drawingml/2006/picture">
            <wp:extent cx="3200400" cy="3200400"/>
            <wp:docPr id="1" name="Picture 1" descr="Concept illustration for Week 5: Pictures Become Numbers"/>
            <wp:cNvGraphicFramePr>
              <a:graphicFrameLocks noChangeAspect="1"/>
            </wp:cNvGraphicFramePr>
            <a:graphic>
              <a:graphicData uri="http://schemas.openxmlformats.org/drawingml/2006/picture">
                <pic:pic>
                  <pic:nvPicPr>
                    <pic:cNvPr id="0" name="ddd6ea3d43830df341e579101d7e5c28d6188345e3d1ae6dfe92d288d697abd1.png"/>
                    <pic:cNvPicPr/>
                  </pic:nvPicPr>
                  <pic:blipFill>
                    <a:blip r:embed="rId9"/>
                    <a:stretch>
                      <a:fillRect/>
                    </a:stretch>
                  </pic:blipFill>
                  <pic:spPr>
                    <a:xfrm>
                      <a:off x="0" y="0"/>
                      <a:ext cx="3200400" cy="3200400"/>
                    </a:xfrm>
                    <a:prstGeom prst="rect"/>
                  </pic:spPr>
                </pic:pic>
              </a:graphicData>
            </a:graphic>
          </wp:inline>
        </w:drawing>
      </w:r>
    </w:p>
    <w:p>
      <w:r>
        <w:t>LEARNING TARGET  Encode a 2×3 monochrome image with top row black–white–black and bottom row white–black–white, using 1 for black. A partner reads columns first. Explain why the image changes although the six values are identical.</w:t>
      </w:r>
    </w:p>
    <w:p>
      <w:r>
        <w:t>Learner name:</w:t>
      </w:r>
    </w:p>
    <w:p>
      <w:pPr>
        <w:pStyle w:val="Heading3"/>
      </w:pPr>
      <w:r>
        <w:t>Readiness for the connected explanation</w:t>
      </w:r>
    </w:p>
    <w:p>
      <w:r>
        <w:t>Two thresholds can agree on all fitting examples but disagree on a new input. Does zero fitting error identify one uniquely correct rule?</w:t>
      </w:r>
    </w:p>
    <w:p>
      <w:pPr>
        <w:pStyle w:val="Heading3"/>
      </w:pPr>
      <w:r>
        <w:t>This week’s end goal</w:t>
      </w:r>
    </w:p>
    <w:p>
      <w:r>
        <w:t>By the end, I can encode pixel positions and show why a count cannot reconstruct a picture.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5 by 5 black-and-white picture can be stored as 25 numbers, one value for each pixel position.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measured at grid locations"/>
            <wp:cNvGraphicFramePr>
              <a:graphicFrameLocks noChangeAspect="1"/>
            </wp:cNvGraphicFramePr>
            <a:graphic>
              <a:graphicData uri="http://schemas.openxmlformats.org/drawingml/2006/picture">
                <pic:pic>
                  <pic:nvPicPr>
                    <pic:cNvPr id="0" name="3859632be34bcaf3b872913144836ba3d0e8d7036751ebab798d230a175d59b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tore and transform pixel values"/>
            <wp:cNvGraphicFramePr>
              <a:graphicFrameLocks noChangeAspect="1"/>
            </wp:cNvGraphicFramePr>
            <a:graphic>
              <a:graphicData uri="http://schemas.openxmlformats.org/drawingml/2006/picture">
                <pic:pic>
                  <pic:nvPicPr>
                    <pic:cNvPr id="0" name="2759b520120c6acc2b16cab66ae8f993dceeb3986b4b2afb6da8d4c083535c3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displayed, resized, blurred, or classified image"/>
            <wp:cNvGraphicFramePr>
              <a:graphicFrameLocks noChangeAspect="1"/>
            </wp:cNvGraphicFramePr>
            <a:graphic>
              <a:graphicData uri="http://schemas.openxmlformats.org/drawingml/2006/picture">
                <pic:pic>
                  <pic:nvPicPr>
                    <pic:cNvPr id="0" name="e203a088f536ae28a42a55208d2eab2951a0ce8529f95e12e2d1ae897ce7d17c.png"/>
                    <pic:cNvPicPr/>
                  </pic:nvPicPr>
                  <pic:blipFill>
                    <a:blip r:embed="rId13"/>
                    <a:stretch>
                      <a:fillRect/>
                    </a:stretch>
                  </pic:blipFill>
                  <pic:spPr>
                    <a:xfrm>
                      <a:off x="0" y="0"/>
                      <a:ext cx="4267200" cy="3200400"/>
                    </a:xfrm>
                    <a:prstGeom prst="rect"/>
                  </pic:spPr>
                </pic:pic>
              </a:graphicData>
            </a:graphic>
          </wp:inline>
        </w:drawing>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pPr>
        <w:pStyle w:val="Heading3"/>
      </w:pPr>
      <w:r>
        <w:t>A closer explanation</w:t>
      </w:r>
    </w:p>
    <w:p>
      <w:pPr>
        <w:pStyle w:val="Heading3"/>
      </w:pPr>
      <w:r>
        <w:t>A three by three binary image</w:t>
      </w:r>
    </w:p>
    <w:p>
      <w:r>
        <w:t>Read rows top to bottom. Within each row read left to right. 1 is black and 0 is white.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w:t>
            </w:r>
          </w:p>
        </w:tc>
        <w:tc>
          <w:tcPr>
            <w:tcW w:type="dxa" w:w="3408"/>
          </w:tcPr>
          <w:p>
            <w:r>
              <w:t>1</w:t>
            </w:r>
          </w:p>
        </w:tc>
        <w:tc>
          <w:tcPr>
            <w:tcW w:type="dxa" w:w="3408"/>
          </w:tcPr>
          <w:p>
            <w:r>
              <w:t>0</w:t>
            </w:r>
          </w:p>
        </w:tc>
      </w:tr>
      <w:tr>
        <w:tc>
          <w:tcPr>
            <w:tcW w:type="dxa" w:w="3408"/>
          </w:tcPr>
          <w:p>
            <w:r>
              <w:t>1</w:t>
            </w:r>
          </w:p>
        </w:tc>
        <w:tc>
          <w:tcPr>
            <w:tcW w:type="dxa" w:w="3408"/>
          </w:tcPr>
          <w:p>
            <w:r>
              <w:t>1</w:t>
            </w:r>
          </w:p>
        </w:tc>
        <w:tc>
          <w:tcPr>
            <w:tcW w:type="dxa" w:w="3408"/>
          </w:tcPr>
          <w:p>
            <w:r>
              <w:t>1</w:t>
            </w:r>
          </w:p>
        </w:tc>
      </w:tr>
      <w:tr>
        <w:tc>
          <w:tcPr>
            <w:tcW w:type="dxa" w:w="3408"/>
          </w:tcPr>
          <w:p>
            <w:r>
              <w:t>0</w:t>
            </w:r>
          </w:p>
        </w:tc>
        <w:tc>
          <w:tcPr>
            <w:tcW w:type="dxa" w:w="3408"/>
          </w:tcPr>
          <w:p>
            <w:r>
              <w:t>1</w:t>
            </w:r>
          </w:p>
        </w:tc>
        <w:tc>
          <w:tcPr>
            <w:tcW w:type="dxa" w:w="3408"/>
          </w:tcPr>
          <w:p>
            <w:r>
              <w:t>0</w:t>
            </w:r>
          </w:p>
        </w:tc>
      </w:tr>
    </w:tbl>
    <w:p>
      <w:r>
        <w:t>The image has width 3 and height 3, so it contains 9 pixels. Five are black. The row records preserve where those five black pixels occur.</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lack/white icon: 0 and 1 values; two possible brightness levels"/>
            <wp:cNvGraphicFramePr>
              <a:graphicFrameLocks noChangeAspect="1"/>
            </wp:cNvGraphicFramePr>
            <a:graphic>
              <a:graphicData uri="http://schemas.openxmlformats.org/drawingml/2006/picture">
                <pic:pic>
                  <pic:nvPicPr>
                    <pic:cNvPr id="0" name="04fea6c764aea4080248a3d54c2b28442bfd8f185f3a0be033b4aaddcca8695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Gray image: one brightness number per pixel; many light levels"/>
            <wp:cNvGraphicFramePr>
              <a:graphicFrameLocks noChangeAspect="1"/>
            </wp:cNvGraphicFramePr>
            <a:graphic>
              <a:graphicData uri="http://schemas.openxmlformats.org/drawingml/2006/picture">
                <pic:pic>
                  <pic:nvPicPr>
                    <pic:cNvPr id="0" name="22d8670c6a64560fed3ef54354cead3df166aa4b2cbbed283d31b3fa28f6735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lor image: red, green, blue values; three channels"/>
            <wp:cNvGraphicFramePr>
              <a:graphicFrameLocks noChangeAspect="1"/>
            </wp:cNvGraphicFramePr>
            <a:graphic>
              <a:graphicData uri="http://schemas.openxmlformats.org/drawingml/2006/picture">
                <pic:pic>
                  <pic:nvPicPr>
                    <pic:cNvPr id="0" name="65f3178f98311ae8fd68166490721896d4dc3c03eb402e0588495e21e61e1b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ur: nearby values are mixed; detail is reduced"/>
            <wp:cNvGraphicFramePr>
              <a:graphicFrameLocks noChangeAspect="1"/>
            </wp:cNvGraphicFramePr>
            <a:graphic>
              <a:graphicData uri="http://schemas.openxmlformats.org/drawingml/2006/picture">
                <pic:pic>
                  <pic:nvPicPr>
                    <pic:cNvPr id="0" name="b86e3f58e56db7680587e7d8fc1ee652dcecbf7c0e8be8377f4b3bae313c80d6.png"/>
                    <pic:cNvPicPr/>
                  </pic:nvPicPr>
                  <pic:blipFill>
                    <a:blip r:embed="rId17"/>
                    <a:stretch>
                      <a:fillRect/>
                    </a:stretch>
                  </pic:blipFill>
                  <pic:spPr>
                    <a:xfrm>
                      <a:off x="0" y="0"/>
                      <a:ext cx="3574472" cy="2660072"/>
                    </a:xfrm>
                    <a:prstGeom prst="rect"/>
                  </pic:spPr>
                </pic:pic>
              </a:graphicData>
            </a:graphic>
          </wp:inline>
        </w:drawing>
      </w:r>
    </w:p>
    <w:p>
      <w:r>
        <w:t>CASE 1 — Black/white icon  Clue: 0 and 1 values. Meaning: two possible brightness levels.</w:t>
      </w:r>
    </w:p>
    <w:p>
      <w:r>
        <w:t>CASE 2 — Gray image  Clue: one brightness number per pixel. Meaning: many light levels.</w:t>
      </w:r>
    </w:p>
    <w:p>
      <w:r>
        <w:t>CASE 3 — Color image  Clue: red, green, blue values. Meaning: three channels.</w:t>
      </w:r>
    </w:p>
    <w:p>
      <w:r>
        <w:t>CASE 4 — Blur  Clue: nearby values are mixed. Meaning: detail is reduced.</w:t>
      </w:r>
    </w:p>
    <w:p>
      <w:r>
        <w:t>BOUNDARY  A pixel is a measurement at a location, not a tiny copy of the object.</w:t>
      </w:r>
    </w:p>
    <w:p>
      <w:r>
        <w:t>Which two pictures are easiest to confuse? What evidence separates them?</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ixel: one picture element in a grid"/>
            <wp:cNvGraphicFramePr>
              <a:graphicFrameLocks noChangeAspect="1"/>
            </wp:cNvGraphicFramePr>
            <a:graphic>
              <a:graphicData uri="http://schemas.openxmlformats.org/drawingml/2006/picture">
                <pic:pic>
                  <pic:nvPicPr>
                    <pic:cNvPr id="0" name="0a5af279f03e022de4df40aa51bcb02e4eed47f46825c209e38168be0518741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grid: rows and columns that locate values"/>
            <wp:cNvGraphicFramePr>
              <a:graphicFrameLocks noChangeAspect="1"/>
            </wp:cNvGraphicFramePr>
            <a:graphic>
              <a:graphicData uri="http://schemas.openxmlformats.org/drawingml/2006/picture">
                <pic:pic>
                  <pic:nvPicPr>
                    <pic:cNvPr id="0" name="0ff777f0ad8511fa4c02e2efa6236a47603e297238030acf4fde8b43f37408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hannel: one measured color component"/>
            <wp:cNvGraphicFramePr>
              <a:graphicFrameLocks noChangeAspect="1"/>
            </wp:cNvGraphicFramePr>
            <a:graphic>
              <a:graphicData uri="http://schemas.openxmlformats.org/drawingml/2006/picture">
                <pic:pic>
                  <pic:nvPicPr>
                    <pic:cNvPr id="0" name="77023e8249ab28cc376153aadb7b64becdcafdda479fd18a5cf0abcdc5e8eab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solution: number of pixels used to represent an image"/>
            <wp:cNvGraphicFramePr>
              <a:graphicFrameLocks noChangeAspect="1"/>
            </wp:cNvGraphicFramePr>
            <a:graphic>
              <a:graphicData uri="http://schemas.openxmlformats.org/drawingml/2006/picture">
                <pic:pic>
                  <pic:nvPicPr>
                    <pic:cNvPr id="0" name="b55cad5b9a5c72bb34ebf8112df7aebfb5f73346d986470bab2a3acdf0659f8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pixel</w:t>
            </w:r>
          </w:p>
        </w:tc>
        <w:tc>
          <w:tcPr>
            <w:tcW w:type="dxa" w:w="3408"/>
          </w:tcPr>
          <w:p>
            <w:r>
              <w:t>one picture element in a grid</w:t>
            </w:r>
          </w:p>
        </w:tc>
        <w:tc>
          <w:tcPr>
            <w:tcW w:type="dxa" w:w="3408"/>
          </w:tcPr>
          <w:p>
            <w:r/>
          </w:p>
        </w:tc>
      </w:tr>
      <w:tr>
        <w:tc>
          <w:tcPr>
            <w:tcW w:type="dxa" w:w="3408"/>
          </w:tcPr>
          <w:p>
            <w:r>
              <w:t>grid</w:t>
            </w:r>
          </w:p>
        </w:tc>
        <w:tc>
          <w:tcPr>
            <w:tcW w:type="dxa" w:w="3408"/>
          </w:tcPr>
          <w:p>
            <w:r>
              <w:t>rows and columns that locate values</w:t>
            </w:r>
          </w:p>
        </w:tc>
        <w:tc>
          <w:tcPr>
            <w:tcW w:type="dxa" w:w="3408"/>
          </w:tcPr>
          <w:p>
            <w:r/>
          </w:p>
        </w:tc>
      </w:tr>
      <w:tr>
        <w:tc>
          <w:tcPr>
            <w:tcW w:type="dxa" w:w="3408"/>
          </w:tcPr>
          <w:p>
            <w:r>
              <w:t>channel</w:t>
            </w:r>
          </w:p>
        </w:tc>
        <w:tc>
          <w:tcPr>
            <w:tcW w:type="dxa" w:w="3408"/>
          </w:tcPr>
          <w:p>
            <w:r>
              <w:t>one measured color component</w:t>
            </w:r>
          </w:p>
        </w:tc>
        <w:tc>
          <w:tcPr>
            <w:tcW w:type="dxa" w:w="3408"/>
          </w:tcPr>
          <w:p>
            <w:r/>
          </w:p>
        </w:tc>
      </w:tr>
      <w:tr>
        <w:tc>
          <w:tcPr>
            <w:tcW w:type="dxa" w:w="3408"/>
          </w:tcPr>
          <w:p>
            <w:r>
              <w:t>resolution</w:t>
            </w:r>
          </w:p>
        </w:tc>
        <w:tc>
          <w:tcPr>
            <w:tcW w:type="dxa" w:w="3408"/>
          </w:tcPr>
          <w:p>
            <w:r>
              <w:t>number of pixels used to represent an image</w:t>
            </w:r>
          </w:p>
        </w:tc>
        <w:tc>
          <w:tcPr>
            <w:tcW w:type="dxa" w:w="3408"/>
          </w:tcPr>
          <w:p>
            <w:r/>
          </w:p>
        </w:tc>
      </w:tr>
    </w:tbl>
    <w:p>
      <w:pPr>
        <w:pStyle w:val="Heading3"/>
      </w:pPr>
      <w:r>
        <w:t>Misconception detective</w:t>
      </w:r>
    </w:p>
    <w:p>
      <w:r>
        <w:t>CLAIM TO REPAIR  The computer stores a real cat inside the image file.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Encoding</w:t>
            </w:r>
          </w:p>
        </w:tc>
        <w:tc>
          <w:tcPr>
            <w:tcW w:type="dxa" w:w="5112"/>
          </w:tcPr>
          <w:p>
            <w:r>
              <w:t>A convention for representing information with symbols or numbers</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A closer explanation</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information</w:t>
            </w:r>
          </w:p>
        </w:tc>
        <w:tc>
          <w:tcPr>
            <w:tcW w:type="dxa" w:w="3408"/>
          </w:tcPr>
          <w:p>
            <w:r>
              <w:t>What it establishes</w:t>
            </w:r>
          </w:p>
        </w:tc>
        <w:tc>
          <w:tcPr>
            <w:tcW w:type="dxa" w:w="3408"/>
          </w:tcPr>
          <w:p>
            <w:r>
              <w:t>What remains unknown</w:t>
            </w:r>
          </w:p>
        </w:tc>
      </w:tr>
      <w:t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5" name="Picture 15"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Black/white icon</w:t>
            </w:r>
          </w:p>
        </w:tc>
        <w:tc>
          <w:tcPr>
            <w:tcW w:type="dxa" w:w="3408"/>
          </w:tcPr>
          <w:p>
            <w:r>
              <w:t>0 and 1 values</w:t>
            </w:r>
          </w:p>
        </w:tc>
        <w:tc>
          <w:tcPr>
            <w:tcW w:type="dxa" w:w="3408"/>
          </w:tcPr>
          <w:p>
            <w:r>
              <w:t>two possible brightness levels</w:t>
            </w:r>
          </w:p>
        </w:tc>
      </w:tr>
      <w:tr>
        <w:tc>
          <w:tcPr>
            <w:tcW w:type="dxa" w:w="3408"/>
          </w:tcPr>
          <w:p>
            <w:r>
              <w:t>Gray image</w:t>
            </w:r>
          </w:p>
        </w:tc>
        <w:tc>
          <w:tcPr>
            <w:tcW w:type="dxa" w:w="3408"/>
          </w:tcPr>
          <w:p>
            <w:r>
              <w:t>one brightness number per pixel</w:t>
            </w:r>
          </w:p>
        </w:tc>
        <w:tc>
          <w:tcPr>
            <w:tcW w:type="dxa" w:w="3408"/>
          </w:tcPr>
          <w:p>
            <w:r>
              <w:t>many light levels</w:t>
            </w:r>
          </w:p>
        </w:tc>
      </w:tr>
      <w:tr>
        <w:tc>
          <w:tcPr>
            <w:tcW w:type="dxa" w:w="3408"/>
          </w:tcPr>
          <w:p>
            <w:r>
              <w:t>Color image</w:t>
            </w:r>
          </w:p>
        </w:tc>
        <w:tc>
          <w:tcPr>
            <w:tcW w:type="dxa" w:w="3408"/>
          </w:tcPr>
          <w:p>
            <w:r>
              <w:t>red, green, blue values</w:t>
            </w:r>
          </w:p>
        </w:tc>
        <w:tc>
          <w:tcPr>
            <w:tcW w:type="dxa" w:w="3408"/>
          </w:tcPr>
          <w:p>
            <w:r>
              <w:t>three channels</w:t>
            </w:r>
          </w:p>
        </w:tc>
      </w:tr>
      <w:tr>
        <w:tc>
          <w:tcPr>
            <w:tcW w:type="dxa" w:w="3408"/>
          </w:tcPr>
          <w:p>
            <w:r>
              <w:t>Blur</w:t>
            </w:r>
          </w:p>
        </w:tc>
        <w:tc>
          <w:tcPr>
            <w:tcW w:type="dxa" w:w="3408"/>
          </w:tcPr>
          <w:p>
            <w:r>
              <w:t>nearby values are mixed</w:t>
            </w:r>
          </w:p>
        </w:tc>
        <w:tc>
          <w:tcPr>
            <w:tcW w:type="dxa" w:w="3408"/>
          </w:tcPr>
          <w:p>
            <w:r>
              <w:t>detail is reduced</w:t>
            </w:r>
          </w:p>
        </w:tc>
      </w:tr>
    </w:tbl>
    <w:p>
      <w:pPr>
        <w:pStyle w:val="Heading3"/>
      </w:pPr>
      <w:r>
        <w:t>Repair two tempting claims</w:t>
      </w:r>
    </w:p>
    <w:p>
      <w:r>
        <w:t>CLAIM A  The computer stores a real cat inside the image file.</w:t>
      </w:r>
    </w:p>
    <w:p>
      <w:r>
        <w:t>Repair:</w:t>
      </w:r>
    </w:p>
    <w:p>
      <w:r>
        <w:t>CLAIM B  More pixels always guarantee a correct classification.</w:t>
      </w:r>
    </w:p>
    <w:p>
      <w:r>
        <w:t>Repair:</w:t>
      </w:r>
    </w:p>
    <w:p>
      <w:r>
        <w:t>STRONG ANSWER FRAME  I claim ______ because the evidence shows ______. The process is ______. One limit is ______.</w:t>
      </w:r>
    </w:p>
    <w:p>
      <w:pPr>
        <w:pStyle w:val="Heading3"/>
      </w:pPr>
      <w:r>
        <w:t>A closer explanation</w:t>
      </w:r>
    </w:p>
    <w:p>
      <w:r>
        <w:t>Higher resolution offers more positions for recording detail, but it does not guarantee a useful image. A larger blurry image can still hide a feature, and a cropped image can omit it entirely. A model's label also depends on what it was fitted to distinguish and the conditions represented in its examples.</w:t>
      </w:r>
    </w:p>
    <w:p>
      <w:r>
        <w:t>Keep claims at the right stage. These nine values encode this grid is a reconstruction claim. This grid depicts a plus sign is an interpretation. This sign tells a person what to do adds context and authority. One does not automatically establish the others.</w:t>
      </w:r>
    </w:p>
    <w:p>
      <w:pPr>
        <w:pStyle w:val="Heading3"/>
      </w:pPr>
      <w:r>
        <w:t>Can two different three by three images have the same black-pixel count? Explain with a specific arrangement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digital image is a grid of measured color values.</w:t>
      </w:r>
    </w:p>
    <w:p>
      <w:r>
        <w:t>Use a fresh example to explain pixel.</w:t>
      </w:r>
    </w:p>
    <w:p>
      <w:r>
        <w:t>Trace a new input → process → output example.</w:t>
      </w:r>
    </w:p>
    <w:p>
      <w:r>
        <w:t>Find and repair the error in: More pixels always guarantee a correct classification.</w:t>
      </w:r>
    </w:p>
    <w:p>
      <w:r>
        <w:t>Invent one edge case and name the safe response.</w:t>
      </w:r>
    </w:p>
    <w:p>
      <w:r>
        <w:t>PARTNER CHECK  Point to the evidence. Do not accept an answer that only repeats the vocabulary word.</w:t>
      </w:r>
    </w:p>
    <w:p>
      <w:pPr>
        <w:pStyle w:val="Heading3"/>
      </w:pPr>
      <w:r>
        <w:t>A closer explanation</w:t>
      </w:r>
    </w:p>
    <w:p>
      <w:r>
        <w:t>Use width 3, height 2 and rows 1,0,1 then 0,1,0. Draw two rows of three squares and fill exactly the positions marked 1. Check by reading your drawing back into numbers. A round trip from code to drawing to code can reveal a swapped row or a missed pixel.</w:t>
      </w:r>
    </w:p>
    <w:p>
      <w:pPr>
        <w:pStyle w:val="Heading3"/>
      </w:pPr>
      <w:r>
        <w:t>Draw the two by three image, write its black-pixel count and explain why saying only three black pixels would be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an image classifier mislabels a picture, first inspect the input representation. Was the width correct? Were the rows reversed? Did the program use the intended colour convention? A later classifier cannot reliably repair every mistake in how its input was prepared.</w:t>
      </w:r>
    </w:p>
    <w:p>
      <w:pPr>
        <w:pStyle w:val="Heading3"/>
      </w:pPr>
      <w:r>
        <w:t>Practise with less help: Preserve the missing field</w:t>
      </w:r>
    </w:p>
    <w:p>
      <w:r>
        <w:t>Use workbook W2 for the connected example “Images as numerical grids”.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Images as numerical grids. Proposed explanation: “The number one always means black”.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Find a position where the original badges differ, then read the changed A back as a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Pixel Picture Decoder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pixel.</w:t>
      </w:r>
    </w:p>
    <w:p>
      <w:r>
        <w:t>EXPLAIN  A digital image is a grid of measured color values.</w:t>
      </w:r>
    </w:p>
    <w:p>
      <w:r>
        <w:t>TRACE  Show the input, process, and output.</w:t>
      </w:r>
    </w:p>
    <w:p>
      <w:r>
        <w:t>DIAGNOSE  Repair: The computer stores a real cat inside the image file.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Choose which visible item features the Classroom Sorter may represent as image measurements and name one feature that lighting could distort.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pixel is a measurement at a location, not a tiny copy of the object.</w:t>
      </w:r>
    </w:p>
    <w:p>
      <w:r>
        <w:t>My project decision:</w:t>
      </w:r>
    </w:p>
    <w:p>
      <w:pPr>
        <w:pStyle w:val="Heading3"/>
      </w:pPr>
      <w:r>
        <w:t>Evidence for your project</w:t>
      </w:r>
    </w:p>
    <w:p>
      <w:r>
        <w:t>If the sorter uses images, retain dimensions and arrangement rather than assuming a dark-pixel count describes shape.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Decode a 4 by 4 number grid, identify the pictured shape, then predict which details disappear when neighboring cells are averaged.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Each grid position becomes one displayed square. A blur combines nearby values, so isolated corners and thin lines disappear before large regions. The computer transforms numbers; the human viewer recognizes the shape.</w:t>
      </w:r>
    </w:p>
    <w:p>
      <w:r>
        <w:t>My level:  □ Not yet  □ With one hint  □ Independently  □ I can teach it</w:t>
      </w:r>
    </w:p>
    <w:p>
      <w:r>
        <w:t>NEXT BRIDGE  Carry today's evidence habit into: Sound Becomes a Signal.</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A 2 by 2 image has rows [0,1] and [1,0]. Zero means white and one means black.</w:t>
      </w:r>
    </w:p>
    <w:p>
      <w:pPr>
        <w:pStyle w:val="Heading3"/>
      </w:pPr>
      <w:r>
        <w:t>The question</w:t>
      </w:r>
    </w:p>
    <w:p>
      <w:r>
        <w:t>Draw it, then change the top-left value to 1.</w:t>
      </w:r>
    </w:p>
    <w:p>
      <w:pPr>
        <w:pStyle w:val="Heading3"/>
      </w:pPr>
      <w:r>
        <w:t>Worked explanation</w:t>
      </w:r>
    </w:p>
    <w:p>
      <w:r>
        <w:t>Initially top-right and bottom-left are black. The change produces three black squares. Pixel values encode an image; object recognition is a separate interpretation.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picture represented by four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Top left</w:t>
            </w:r>
          </w:p>
        </w:tc>
        <w:tc>
          <w:tcPr>
            <w:tcW w:type="dxa" w:w="5112"/>
          </w:tcPr>
          <w:p>
            <w:r>
              <w:t>0</w:t>
            </w:r>
          </w:p>
        </w:tc>
      </w:tr>
      <w:tr>
        <w:tc>
          <w:tcPr>
            <w:tcW w:type="dxa" w:w="5112"/>
          </w:tcPr>
          <w:p>
            <w:r>
              <w:t>Top right</w:t>
            </w:r>
          </w:p>
        </w:tc>
        <w:tc>
          <w:tcPr>
            <w:tcW w:type="dxa" w:w="5112"/>
          </w:tcPr>
          <w:p>
            <w:r>
              <w:t>1</w:t>
            </w:r>
          </w:p>
        </w:tc>
      </w:tr>
      <w:tr>
        <w:tc>
          <w:tcPr>
            <w:tcW w:type="dxa" w:w="5112"/>
          </w:tcPr>
          <w:p>
            <w:r>
              <w:t>Bottom left</w:t>
            </w:r>
          </w:p>
        </w:tc>
        <w:tc>
          <w:tcPr>
            <w:tcW w:type="dxa" w:w="5112"/>
          </w:tcPr>
          <w:p>
            <w:r>
              <w:t>1</w:t>
            </w:r>
          </w:p>
        </w:tc>
      </w:tr>
      <w:tr>
        <w:tc>
          <w:tcPr>
            <w:tcW w:type="dxa" w:w="5112"/>
          </w:tcPr>
          <w:p>
            <w:r>
              <w:t>Bottom right</w:t>
            </w:r>
          </w:p>
        </w:tc>
        <w:tc>
          <w:tcPr>
            <w:tcW w:type="dxa" w:w="5112"/>
          </w:tcPr>
          <w:p>
            <w:r>
              <w:t>0</w:t>
            </w:r>
          </w:p>
        </w:tc>
      </w:tr>
    </w:tbl>
    <w:p>
      <w:r>
        <w:t>A 2 by 2 image has rows [0,1] and [1,0]. Zero means white and one means black.</w:t>
      </w:r>
    </w:p>
    <w:p>
      <w:r>
        <w:t>Draw it, then change the top-left value to 1.</w:t>
      </w:r>
    </w:p>
    <w:p>
      <w:r>
        <w:t>Initially top-right and bottom-left are black. The change produces three black squares. Pixel values encode an image; object recognition is a separate interpretation.</w:t>
      </w:r>
    </w:p>
    <w:p>
      <w:pPr>
        <w:pStyle w:val="Heading1"/>
      </w:pPr>
      <w:r>
        <w:t>14. Try a new case independently</w:t>
      </w:r>
    </w:p>
    <w:p>
      <w:pPr>
        <w:pStyle w:val="Heading3"/>
      </w:pPr>
      <w:r>
        <w:t>Independent case: Design a new counterexample</w:t>
      </w:r>
    </w:p>
    <w:p>
      <w:r>
        <w:t>Create two different images of width 4 and height 2, each with exactly three black pixels. Write both complete row encodings. Explain which fact their shared count retains and which difference it discards.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Use 0 for dark and 1 for light. Draw a two-by-two image with rows [1,0] and [0,1]. Then change only the bottom-left pixel to light. Which number changes?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which visible item features the Classroom Sorter may represent as image measurements and name one feature that lighting could distort.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Encode a 2×3 monochrome image with top row black–white–black and bottom row white–black–white, using 1 for black. A partner reads columns first. Explain why the image changes although the six values are identical.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