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ai-1/36</w:t>
      </w:r>
    </w:p>
    <w:p>
      <w:pPr>
        <w:pStyle w:val="Title"/>
      </w:pPr>
      <w:r>
        <w:t>Expo and Defense</w:t>
      </w:r>
    </w:p>
    <w:p>
      <w:r>
        <w:t>Project: Helpful Classroom Sorter</w:t>
      </w:r>
    </w:p>
    <w:p>
      <w:pPr>
        <w:pStyle w:val="Heading1"/>
      </w:pPr>
      <w:r>
        <w:t>Before you start</w:t>
      </w:r>
    </w:p>
    <w:p>
      <w:r>
        <w:t>Weeks 29–35: connect requirements, a decision trace and evaluation evidence.</w:t>
      </w:r>
    </w:p>
    <w:p>
      <w:pPr>
        <w:pStyle w:val="Heading1"/>
      </w:pPr>
      <w:r>
        <w:t>01. Your mission</w:t>
      </w:r>
    </w:p>
    <w:p>
      <w:pPr>
        <w:pStyle w:val="Heading3"/>
      </w:pPr>
      <w:r>
        <w:t>Your learning target</w:t>
      </w:r>
    </w:p>
    <w:p>
      <w:r>
        <w:t>I can evaluate a saved candidate and a manual baseline fairly.</w:t>
      </w:r>
    </w:p>
    <w:p>
      <w:r>
        <w:t>I can defend a conclusion using results, failures and limits.</w:t>
      </w:r>
    </w:p>
    <w:p>
      <w:r>
        <w:t>I can explain the rules, privacy choices and human control in your project.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Improve One Cause. Give an example and a mistake that the idea helps you avoid.</w:t>
      </w:r>
    </w:p>
    <w:p>
      <w:r>
        <w:t>Without opening the old lesson, explain one key idea from Test Normal Cases. Give an example and a mistake that the idea helps you avoid.</w:t>
      </w:r>
    </w:p>
    <w:p>
      <w:r>
        <w:t>Without opening the old lesson, explain one key idea from Choose Inputs and Outputs. Give an example and a mistake that the idea helps you avoid.</w:t>
      </w:r>
    </w:p>
    <w:p>
      <w:r>
        <w:t>After trying, check the relevant lesson or ask your teacher. Change the part of your explanation that the evidence shows was wrong.</w:t>
      </w:r>
    </w:p>
    <w:p>
      <w:r>
        <w:t>Understanding is shown by explanation, transfer, testing, and limits.</w:t>
      </w:r>
    </w:p>
    <w:p>
      <w:r>
        <w:drawing>
          <wp:inline xmlns:a="http://schemas.openxmlformats.org/drawingml/2006/main" xmlns:pic="http://schemas.openxmlformats.org/drawingml/2006/picture">
            <wp:extent cx="3200400" cy="3200400"/>
            <wp:docPr id="1" name="Picture 1" descr="Concept illustration for Week 36: Expo and Defense"/>
            <wp:cNvGraphicFramePr>
              <a:graphicFrameLocks noChangeAspect="1"/>
            </wp:cNvGraphicFramePr>
            <a:graphic>
              <a:graphicData uri="http://schemas.openxmlformats.org/drawingml/2006/picture">
                <pic:pic>
                  <pic:nvPicPr>
                    <pic:cNvPr id="0" name="98a137b106db65e58ab128b9bf8faa4178860d006b1f34201c67385a18a85069.png"/>
                    <pic:cNvPicPr/>
                  </pic:nvPicPr>
                  <pic:blipFill>
                    <a:blip r:embed="rId9"/>
                    <a:stretch>
                      <a:fillRect/>
                    </a:stretch>
                  </pic:blipFill>
                  <pic:spPr>
                    <a:xfrm>
                      <a:off x="0" y="0"/>
                      <a:ext cx="3200400" cy="3200400"/>
                    </a:xfrm>
                    <a:prstGeom prst="rect"/>
                  </pic:spPr>
                </pic:pic>
              </a:graphicData>
            </a:graphic>
          </wp:inline>
        </w:drawing>
      </w:r>
    </w:p>
    <w:p>
      <w:r>
        <w:t>LEARNING TARGET  Defend a sorter with 10/12 routine successes and 2/4 mixed-material successes. Report overall and separate results, show one failure and propose a justified next step. What claim would overstate the evidence?</w:t>
      </w:r>
    </w:p>
    <w:p>
      <w:r>
        <w:t>Learner name:</w:t>
      </w:r>
    </w:p>
    <w:p>
      <w:pPr>
        <w:pStyle w:val="Heading3"/>
      </w:pPr>
      <w:r>
        <w:t>Readiness for the connected explanation</w:t>
      </w:r>
    </w:p>
    <w:p>
      <w:r>
        <w:t>You change a candidate after seeing a final test fail. Can the same case be an unseen final test of the new version? Explain.</w:t>
      </w:r>
    </w:p>
    <w:p>
      <w:pPr>
        <w:pStyle w:val="Heading3"/>
      </w:pPr>
      <w:r>
        <w:t>This week’s end goal</w:t>
      </w:r>
    </w:p>
    <w:p>
      <w:r>
        <w:t>By the end, I can defend a project using measured results, limits and an honest baseline comparison.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team presents the Classroom Sorter, traces a new item live, shows test evidence, explains one failure, and states when a human must decide.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This week you will evaluate your activity adviser and explain what its evidence supports. A project with an honestly reported failure can show strong understanding. Save your candidate instructions, version label, input rules, development records and known problems before your teacher reveals the final requests and catalogue. Keep the instructions unchanged during this evaluation.</w:t>
      </w:r>
    </w:p>
    <w:p>
      <w:r>
        <w:t>The agreed rule remains: validate whole available minutes from 0 to 30 and Quiet required Yes or No. No allows quiet or nonquiet activities. Start at the first row and suggest the first activity whose time is no more than available time AND whose quiet label satisfies the request. Explain the choice. If all rows fail, report no match. Invalid or missing input needs clarification before searching. Clear the previous output for each run.</w:t>
      </w:r>
    </w:p>
    <w:p>
      <w:r>
        <w:t>Your teacher will supply a fresh, labelled catalogue in the same format. Its values are test inputs, not permission to rewrite your instructions. All materials are assumed available. The manual baseline checks every row against the same requirements, then selects the first fit. Both methods advise only; neither books, publishes or chooses on a person’s behalf.</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resh item and documented system"/>
            <wp:cNvGraphicFramePr>
              <a:graphicFrameLocks noChangeAspect="1"/>
            </wp:cNvGraphicFramePr>
            <a:graphic>
              <a:graphicData uri="http://schemas.openxmlformats.org/drawingml/2006/picture">
                <pic:pic>
                  <pic:nvPicPr>
                    <pic:cNvPr id="0" name="96f861de3fceae2ab7952b0bb010f9fbe4edc2aadf9e7a9911db88139435de8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execute and explain each stage under questions"/>
            <wp:cNvGraphicFramePr>
              <a:graphicFrameLocks noChangeAspect="1"/>
            </wp:cNvGraphicFramePr>
            <a:graphic>
              <a:graphicData uri="http://schemas.openxmlformats.org/drawingml/2006/picture">
                <pic:pic>
                  <pic:nvPicPr>
                    <pic:cNvPr id="0" name="28401a966d9c026772af23e4cdd80ceea45b3cc6edd12817873c336429b6599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result, evidence, limitation, and responsible next action"/>
            <wp:cNvGraphicFramePr>
              <a:graphicFrameLocks noChangeAspect="1"/>
            </wp:cNvGraphicFramePr>
            <a:graphic>
              <a:graphicData uri="http://schemas.openxmlformats.org/drawingml/2006/picture">
                <pic:pic>
                  <pic:nvPicPr>
                    <pic:cNvPr id="0" name="12dbfc3d722ed0258c437b7cba07cc1be1504829174a5034ba280953fb5136fc.png"/>
                    <pic:cNvPicPr/>
                  </pic:nvPicPr>
                  <pic:blipFill>
                    <a:blip r:embed="rId13"/>
                    <a:stretch>
                      <a:fillRect/>
                    </a:stretch>
                  </pic:blipFill>
                  <pic:spPr>
                    <a:xfrm>
                      <a:off x="0" y="0"/>
                      <a:ext cx="4267200" cy="3200400"/>
                    </a:xfrm>
                    <a:prstGeom prst="rect"/>
                  </pic:spPr>
                </pic:pic>
              </a:graphicData>
            </a:graphic>
          </wp:inline>
        </w:drawing>
      </w:r>
    </w:p>
    <w:p>
      <w:r>
        <w:t>INPUT  fresh item and documented system</w:t>
      </w:r>
    </w:p>
    <w:p>
      <w:r>
        <w:t>PROCESS  execute and explain each stage under questions</w:t>
      </w:r>
    </w:p>
    <w:p>
      <w:r>
        <w:t>OUTPUT  result, evidence, limitation, and responsible next action</w:t>
      </w:r>
    </w:p>
    <w:p>
      <w:r>
        <w:t>CORE IDEA  Understanding is shown by explanation, transfer, testing, and limits.</w:t>
      </w:r>
    </w:p>
    <w:p>
      <w:r>
        <w:t>UNDER THE HOOD  A defense evaluates transferable understanding, not presentation polish. Strong evidence includes system architecture, version history, planned tests, failures, controlled improvement, fairness/privacy boundaries, and independent response to a novel case.</w:t>
      </w:r>
    </w:p>
    <w:p>
      <w:r>
        <w:t>Draw a fresh example with all three stages:</w:t>
      </w:r>
    </w:p>
    <w:p>
      <w:pPr>
        <w:pStyle w:val="Heading3"/>
      </w:pPr>
      <w:r>
        <w:t>A closer explanation</w:t>
      </w:r>
    </w:p>
    <w:p>
      <w:pPr>
        <w:pStyle w:val="Heading3"/>
      </w:pPr>
      <w:r>
        <w:t>From saved version to supported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the run</w:t>
            </w:r>
          </w:p>
        </w:tc>
        <w:tc>
          <w:tcPr>
            <w:tcW w:type="dxa" w:w="3408"/>
          </w:tcPr>
          <w:p>
            <w:r>
              <w:t>During the run</w:t>
            </w:r>
          </w:p>
        </w:tc>
        <w:tc>
          <w:tcPr>
            <w:tcW w:type="dxa" w:w="3408"/>
          </w:tcPr>
          <w:p>
            <w:r>
              <w:t>After the run</w:t>
            </w:r>
          </w:p>
        </w:tc>
      </w:tr>
      <w:tr>
        <w:tc>
          <w:tcPr>
            <w:tcW w:type="dxa" w:w="3408"/>
          </w:tcPr>
          <w:p>
            <w:r>
              <w:t>Save instructions and label</w:t>
            </w:r>
          </w:p>
        </w:tc>
        <w:tc>
          <w:tcPr>
            <w:tcW w:type="dxa" w:w="3408"/>
          </w:tcPr>
          <w:p>
            <w:r>
              <w:t>Use the assigned data</w:t>
            </w:r>
          </w:p>
        </w:tc>
        <w:tc>
          <w:tcPr>
            <w:tcW w:type="dxa" w:w="3408"/>
          </w:tcPr>
          <w:p>
            <w:r>
              <w:t>Keep results and traces</w:t>
            </w:r>
          </w:p>
        </w:tc>
      </w:tr>
      <w:tr>
        <w:tc>
          <w:tcPr>
            <w:tcW w:type="dxa" w:w="3408"/>
          </w:tcPr>
          <w:p>
            <w:r>
              <w:t>Keep final cases reserved</w:t>
            </w:r>
          </w:p>
        </w:tc>
        <w:tc>
          <w:tcPr>
            <w:tcW w:type="dxa" w:w="3408"/>
          </w:tcPr>
          <w:p>
            <w:r>
              <w:t>Run both methods fairly</w:t>
            </w:r>
          </w:p>
        </w:tc>
        <w:tc>
          <w:tcPr>
            <w:tcW w:type="dxa" w:w="3408"/>
          </w:tcPr>
          <w:p>
            <w:r>
              <w:t>Compare full passes</w:t>
            </w:r>
          </w:p>
        </w:tc>
      </w:tr>
      <w:tr>
        <w:tc>
          <w:tcPr>
            <w:tcW w:type="dxa" w:w="3408"/>
          </w:tcPr>
          <w:p>
            <w:r>
              <w:t>State rules and limits</w:t>
            </w:r>
          </w:p>
        </w:tc>
        <w:tc>
          <w:tcPr>
            <w:tcW w:type="dxa" w:w="3408"/>
          </w:tcPr>
          <w:p>
            <w:r>
              <w:t>Record actual outputs</w:t>
            </w:r>
          </w:p>
        </w:tc>
        <w:tc>
          <w:tcPr>
            <w:tcW w:type="dxa" w:w="3408"/>
          </w:tcPr>
          <w:p>
            <w:r>
              <w:t>Explain failures and limits</w:t>
            </w:r>
          </w:p>
        </w:tc>
      </w:tr>
    </w:tbl>
    <w:p>
      <w:r>
        <w:t>Changing instructions during evaluation creates a different version. Keep evidence for the original version.</w:t>
      </w:r>
    </w:p>
    <w:p>
      <w:r>
        <w:t>Use the same final requests, catalogue, requirements and full-pass rule for both methods. Record the candidate output and reason before looking at the expected answer. Record the baseline separately; do not copy the candidate result into it. Your teacher holds the answer key. A full pass needs both the required output and a valid reason, including why earlier rows fail when a later row is selected.</w:t>
      </w:r>
    </w:p>
    <w:p>
      <w:r>
        <w:t>For each request record its ID, inputs, catalogue label, candidate label, candidate output and reason, baseline output and reason, and both results after checking. Keep a trace for any failure. Mark unrun cases explicitly. Do not silently correct an observation. If a person misreads an instruction, record that execution error separately from a defect in the written instruction.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olished poster: communication aid; not proof alone"/>
            <wp:cNvGraphicFramePr>
              <a:graphicFrameLocks noChangeAspect="1"/>
            </wp:cNvGraphicFramePr>
            <a:graphic>
              <a:graphicData uri="http://schemas.openxmlformats.org/drawingml/2006/picture">
                <pic:pic>
                  <pic:nvPicPr>
                    <pic:cNvPr id="0" name="60f74bba62ee1a594046297db44ce597f58632e78760f5a6772d2bdbca144a0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resh trace: unrehearsed application; transfer evidence"/>
            <wp:cNvGraphicFramePr>
              <a:graphicFrameLocks noChangeAspect="1"/>
            </wp:cNvGraphicFramePr>
            <a:graphic>
              <a:graphicData uri="http://schemas.openxmlformats.org/drawingml/2006/picture">
                <pic:pic>
                  <pic:nvPicPr>
                    <pic:cNvPr id="0" name="d133835b023bef8f09751e2845bda2a3412b0e3f1ff1c5cb581ddde6cc3471e4.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Failure log: honest testing record; engineering evidence"/>
            <wp:cNvGraphicFramePr>
              <a:graphicFrameLocks noChangeAspect="1"/>
            </wp:cNvGraphicFramePr>
            <a:graphic>
              <a:graphicData uri="http://schemas.openxmlformats.org/drawingml/2006/picture">
                <pic:pic>
                  <pic:nvPicPr>
                    <pic:cNvPr id="0" name="a0ae7ae242bf2be4aa961f9276cf3e0bfee54962612e458f30f6af908d58d6d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Human gate: responsible boundary; use condition"/>
            <wp:cNvGraphicFramePr>
              <a:graphicFrameLocks noChangeAspect="1"/>
            </wp:cNvGraphicFramePr>
            <a:graphic>
              <a:graphicData uri="http://schemas.openxmlformats.org/drawingml/2006/picture">
                <pic:pic>
                  <pic:nvPicPr>
                    <pic:cNvPr id="0" name="1449b585a11767f7b893595cb61a0e92c88abb58d12fef8792ad9955afc4be83.png"/>
                    <pic:cNvPicPr/>
                  </pic:nvPicPr>
                  <pic:blipFill>
                    <a:blip r:embed="rId17"/>
                    <a:stretch>
                      <a:fillRect/>
                    </a:stretch>
                  </pic:blipFill>
                  <pic:spPr>
                    <a:xfrm>
                      <a:off x="0" y="0"/>
                      <a:ext cx="3574472" cy="2660072"/>
                    </a:xfrm>
                    <a:prstGeom prst="rect"/>
                  </pic:spPr>
                </pic:pic>
              </a:graphicData>
            </a:graphic>
          </wp:inline>
        </w:drawing>
      </w:r>
    </w:p>
    <w:p>
      <w:r>
        <w:t>CASE 1 — Polished poster  Clue: communication aid. Meaning: not proof alone.</w:t>
      </w:r>
    </w:p>
    <w:p>
      <w:r>
        <w:t>CASE 2 — Fresh trace  Clue: unrehearsed application. Meaning: transfer evidence.</w:t>
      </w:r>
    </w:p>
    <w:p>
      <w:r>
        <w:t>CASE 3 — Failure log  Clue: honest testing record. Meaning: engineering evidence.</w:t>
      </w:r>
    </w:p>
    <w:p>
      <w:r>
        <w:t>CASE 4 — Human gate  Clue: responsible boundary. Meaning: use condition.</w:t>
      </w:r>
    </w:p>
    <w:p>
      <w:r>
        <w:t>BOUNDARY  Confidence, decoration, or memorized vocabulary cannot replace a fresh trace and evidence-based answers.</w:t>
      </w:r>
    </w:p>
    <w:p>
      <w:r>
        <w:t>Which two pictures are easiest to confuse? What evidence separates them?</w:t>
      </w:r>
    </w:p>
    <w:p>
      <w:pPr>
        <w:pStyle w:val="Heading3"/>
      </w:pPr>
      <w:r>
        <w:t>Change one thing in the pictured case</w:t>
      </w:r>
    </w:p>
    <w:p>
      <w:r>
        <w:t>Change: Someone adds the two unrun cases to the denominator as failures.</w:t>
      </w:r>
    </w:p>
    <w:p>
      <w:r>
        <w:t>Prediction: That reports a different measure, 8/12 completed successes out of planned cases.</w:t>
      </w:r>
    </w:p>
    <w:p>
      <w:r>
        <w:t>Reason: It cannot be called the original attempted-case pass rate; distinguish completion from evaluated correctness.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demonstration: live showing of system behavior"/>
            <wp:cNvGraphicFramePr>
              <a:graphicFrameLocks noChangeAspect="1"/>
            </wp:cNvGraphicFramePr>
            <a:graphic>
              <a:graphicData uri="http://schemas.openxmlformats.org/drawingml/2006/picture">
                <pic:pic>
                  <pic:nvPicPr>
                    <pic:cNvPr id="0" name="c6446d7896fb27abc848a50abcaca9f9d96733e00881cd7a7012ebe7c0b68d14.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efense: evidence-based explanation under questions"/>
            <wp:cNvGraphicFramePr>
              <a:graphicFrameLocks noChangeAspect="1"/>
            </wp:cNvGraphicFramePr>
            <a:graphic>
              <a:graphicData uri="http://schemas.openxmlformats.org/drawingml/2006/picture">
                <pic:pic>
                  <pic:nvPicPr>
                    <pic:cNvPr id="0" name="280dde1aad91a6e1a5f6360a76b49f586ffa27e7c977e11d0ea011e3525cf30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nsfer: applying understanding to a fresh case"/>
            <wp:cNvGraphicFramePr>
              <a:graphicFrameLocks noChangeAspect="1"/>
            </wp:cNvGraphicFramePr>
            <a:graphic>
              <a:graphicData uri="http://schemas.openxmlformats.org/drawingml/2006/picture">
                <pic:pic>
                  <pic:nvPicPr>
                    <pic:cNvPr id="0" name="10a887972d7a0b0130f197ffd841976d804d28ce98dcffd01f49693a67b8c3bd.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limitation: condition where performance or use is restricted"/>
            <wp:cNvGraphicFramePr>
              <a:graphicFrameLocks noChangeAspect="1"/>
            </wp:cNvGraphicFramePr>
            <a:graphic>
              <a:graphicData uri="http://schemas.openxmlformats.org/drawingml/2006/picture">
                <pic:pic>
                  <pic:nvPicPr>
                    <pic:cNvPr id="0" name="e53d3f5a18b7c2456fbced027ffc7ec723a0cad8311cc592b759273f80f6ae0f.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demonstration</w:t>
            </w:r>
          </w:p>
        </w:tc>
        <w:tc>
          <w:tcPr>
            <w:tcW w:type="dxa" w:w="3408"/>
          </w:tcPr>
          <w:p>
            <w:r>
              <w:t>live showing of system behavior</w:t>
            </w:r>
          </w:p>
        </w:tc>
        <w:tc>
          <w:tcPr>
            <w:tcW w:type="dxa" w:w="3408"/>
          </w:tcPr>
          <w:p>
            <w:r/>
          </w:p>
        </w:tc>
      </w:tr>
      <w:tr>
        <w:tc>
          <w:tcPr>
            <w:tcW w:type="dxa" w:w="3408"/>
          </w:tcPr>
          <w:p>
            <w:r>
              <w:t>defense</w:t>
            </w:r>
          </w:p>
        </w:tc>
        <w:tc>
          <w:tcPr>
            <w:tcW w:type="dxa" w:w="3408"/>
          </w:tcPr>
          <w:p>
            <w:r>
              <w:t>evidence-based explanation under questions</w:t>
            </w:r>
          </w:p>
        </w:tc>
        <w:tc>
          <w:tcPr>
            <w:tcW w:type="dxa" w:w="3408"/>
          </w:tcPr>
          <w:p>
            <w:r/>
          </w:p>
        </w:tc>
      </w:tr>
      <w:tr>
        <w:tc>
          <w:tcPr>
            <w:tcW w:type="dxa" w:w="3408"/>
          </w:tcPr>
          <w:p>
            <w:r>
              <w:t>transfer</w:t>
            </w:r>
          </w:p>
        </w:tc>
        <w:tc>
          <w:tcPr>
            <w:tcW w:type="dxa" w:w="3408"/>
          </w:tcPr>
          <w:p>
            <w:r>
              <w:t>applying understanding to a fresh case</w:t>
            </w:r>
          </w:p>
        </w:tc>
        <w:tc>
          <w:tcPr>
            <w:tcW w:type="dxa" w:w="3408"/>
          </w:tcPr>
          <w:p>
            <w:r/>
          </w:p>
        </w:tc>
      </w:tr>
      <w:tr>
        <w:tc>
          <w:tcPr>
            <w:tcW w:type="dxa" w:w="3408"/>
          </w:tcPr>
          <w:p>
            <w:r>
              <w:t>limitation</w:t>
            </w:r>
          </w:p>
        </w:tc>
        <w:tc>
          <w:tcPr>
            <w:tcW w:type="dxa" w:w="3408"/>
          </w:tcPr>
          <w:p>
            <w:r>
              <w:t>condition where performance or use is restricted</w:t>
            </w:r>
          </w:p>
        </w:tc>
        <w:tc>
          <w:tcPr>
            <w:tcW w:type="dxa" w:w="3408"/>
          </w:tcPr>
          <w:p>
            <w:r/>
          </w:p>
        </w:tc>
      </w:tr>
    </w:tbl>
    <w:p>
      <w:pPr>
        <w:pStyle w:val="Heading3"/>
      </w:pPr>
      <w:r>
        <w:t>Misconception detective</w:t>
      </w:r>
    </w:p>
    <w:p>
      <w:r>
        <w:t>CLAIM TO REPAIR  A successful demo proves every case will work.</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Final evaluation</w:t>
            </w:r>
          </w:p>
        </w:tc>
        <w:tc>
          <w:tcPr>
            <w:tcW w:type="dxa" w:w="5112"/>
          </w:tcPr>
          <w:p>
            <w:r>
              <w:t>Testing a saved candidate under stated conditions after development</w:t>
            </w:r>
          </w:p>
        </w:tc>
      </w:tr>
      <w:tr>
        <w:tc>
          <w:tcPr>
            <w:tcW w:type="dxa" w:w="5112"/>
          </w:tcPr>
          <w:p>
            <w:r>
              <w:t>Baseline</w:t>
            </w:r>
          </w:p>
        </w:tc>
        <w:tc>
          <w:tcPr>
            <w:tcW w:type="dxa" w:w="5112"/>
          </w:tcPr>
          <w:p>
            <w:r>
              <w:t>A comparison method tested under the same conditions</w:t>
            </w:r>
          </w:p>
        </w:tc>
      </w:tr>
      <w:tr>
        <w:tc>
          <w:tcPr>
            <w:tcW w:type="dxa" w:w="5112"/>
          </w:tcPr>
          <w:p>
            <w:r>
              <w:t>Evidence</w:t>
            </w:r>
          </w:p>
        </w:tc>
        <w:tc>
          <w:tcPr>
            <w:tcW w:type="dxa" w:w="5112"/>
          </w:tcPr>
          <w:p>
            <w:r>
              <w:t>Recorded observations that support or challenge a claim</w:t>
            </w:r>
          </w:p>
        </w:tc>
      </w:tr>
      <w:tr>
        <w:tc>
          <w:tcPr>
            <w:tcW w:type="dxa" w:w="5112"/>
          </w:tcPr>
          <w:p>
            <w:r>
              <w:t>Defence</w:t>
            </w:r>
          </w:p>
        </w:tc>
        <w:tc>
          <w:tcPr>
            <w:tcW w:type="dxa" w:w="5112"/>
          </w:tcPr>
          <w:p>
            <w:r>
              <w:t>An explanation of a decision using evidence and reasoning</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team presents the Classroom Sorter, traces a new item live, shows test evidence, explains one failure, and states when a human must decide.</w:t>
      </w:r>
    </w:p>
    <w:p>
      <w:r>
        <w:t>STEP 1 — OBSERVE  fresh item and documented system</w:t>
      </w:r>
    </w:p>
    <w:p>
      <w:r>
        <w:t>STEP 2 — TRACE  execute and explain each stage under questions</w:t>
      </w:r>
    </w:p>
    <w:p>
      <w:r>
        <w:t>STEP 3 — CONCLUDE  result, evidence, limitation, and responsible next action</w:t>
      </w:r>
    </w:p>
    <w:p>
      <w:r>
        <w:t>MODEL REASONING  A complete defense traces input, process, and output; distinguishes rules from learned parts; presents normal and edge tests; explains one controlled improvement; states privacy, fairness, uncertainty, and human-review boundaries; and handles a fresh case independently.</w:t>
      </w:r>
    </w:p>
    <w:p>
      <w:r>
        <w:t>DO NOT OVERCLAIM  Confidence, decoration, or memorized vocabulary cannot replace a fresh trace and evidence-based answers.</w:t>
      </w:r>
    </w:p>
    <w:p>
      <w:r>
        <w:t>What new evidence could change this answer?</w:t>
      </w:r>
    </w:p>
    <w:p>
      <w:pPr>
        <w:pStyle w:val="Heading3"/>
      </w:pPr>
      <w:r>
        <w:t>A closer explanation</w:t>
      </w:r>
    </w:p>
    <w:p>
      <w:r>
        <w:t>Here is a fictional example from a different project, not your class results. A candidate has 6 full passes from 8 attempted cases; the baseline has 8 from the same 8. Two more planned cases were not run. The candidate passed 75 percent of attempted cases; the baseline passed 100 percent. Neither has evidence for the two unrun cases. The candidate did not outperform the baseline on this measure.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Supported statement</w:t>
            </w:r>
          </w:p>
        </w:tc>
        <w:tc>
          <w:tcPr>
            <w:tcW w:type="dxa" w:w="3408"/>
          </w:tcPr>
          <w:p>
            <w:r>
              <w:t>Claim to avoid</w:t>
            </w:r>
          </w:p>
        </w:tc>
      </w:tr>
      <w:tr>
        <w:tc>
          <w:tcPr>
            <w:tcW w:type="dxa" w:w="3408"/>
          </w:tcPr>
          <w:p>
            <w:r>
              <w:t>6 of 8 full passes</w:t>
            </w:r>
          </w:p>
        </w:tc>
        <w:tc>
          <w:tcPr>
            <w:tcW w:type="dxa" w:w="3408"/>
          </w:tcPr>
          <w:p>
            <w:r>
              <w:t>Six attempted cases met the full rule</w:t>
            </w:r>
          </w:p>
        </w:tc>
        <w:tc>
          <w:tcPr>
            <w:tcW w:type="dxa" w:w="3408"/>
          </w:tcPr>
          <w:p>
            <w:r>
              <w:t>It works for every request</w:t>
            </w:r>
          </w:p>
        </w:tc>
      </w:tr>
      <w:tr>
        <w:tc>
          <w:tcPr>
            <w:tcW w:type="dxa" w:w="3408"/>
          </w:tcPr>
          <w:p>
            <w:r>
              <w:t>Both methods pass the same cases</w:t>
            </w:r>
          </w:p>
        </w:tc>
        <w:tc>
          <w:tcPr>
            <w:tcW w:type="dxa" w:w="3408"/>
          </w:tcPr>
          <w:p>
            <w:r>
              <w:t>They tie on this measured result</w:t>
            </w:r>
          </w:p>
        </w:tc>
        <w:tc>
          <w:tcPr>
            <w:tcW w:type="dxa" w:w="3408"/>
          </w:tcPr>
          <w:p>
            <w:r>
              <w:t>Automation must be better</w:t>
            </w:r>
          </w:p>
        </w:tc>
      </w:tr>
      <w:tr>
        <w:tc>
          <w:tcPr>
            <w:tcW w:type="dxa" w:w="3408"/>
          </w:tcPr>
          <w:p>
            <w:r>
              <w:t>A time was not measured</w:t>
            </w:r>
          </w:p>
        </w:tc>
        <w:tc>
          <w:tcPr>
            <w:tcW w:type="dxa" w:w="3408"/>
          </w:tcPr>
          <w:p>
            <w:r>
              <w:t>Speed is unknown</w:t>
            </w:r>
          </w:p>
        </w:tc>
        <w:tc>
          <w:tcPr>
            <w:tcW w:type="dxa" w:w="3408"/>
          </w:tcPr>
          <w:p>
            <w:r>
              <w:t>The candidate is faster</w:t>
            </w:r>
          </w:p>
        </w:tc>
      </w:tr>
      <w:tr>
        <w:tc>
          <w:tcPr>
            <w:tcW w:type="dxa" w:w="3408"/>
          </w:tcPr>
          <w:p>
            <w:r>
              <w:t>Only fictional catalogue data</w:t>
            </w:r>
          </w:p>
        </w:tc>
        <w:tc>
          <w:tcPr>
            <w:tcW w:type="dxa" w:w="3408"/>
          </w:tcPr>
          <w:p>
            <w:r>
              <w:t>Results concern these test conditions</w:t>
            </w:r>
          </w:p>
        </w:tc>
        <w:tc>
          <w:tcPr>
            <w:tcW w:type="dxa" w:w="3408"/>
          </w:tcPr>
          <w:p>
            <w:r>
              <w:t>People will enjoy every suggestion</w:t>
            </w:r>
          </w:p>
        </w:tc>
      </w:tr>
    </w:tbl>
    <w:p>
      <w:r>
        <w:t>Explain each failure and its consequence instead of hiding it inside a total. Even perfect results on a small reserved set do not establish reliability in every situation. Our paper adviser applies human-written rules; it has not learned a model from training examples. It checks compatibility, not enjoyment, popularity or real material availability.</w:t>
      </w:r>
    </w:p>
    <w:p>
      <w:pPr>
        <w:pStyle w:val="Heading3"/>
      </w:pPr>
      <w:r>
        <w:t>In the fictional example, state the candidate and baseline results, explain how the two unrun cases should be reported, and give one useful next action. Why is “the adviser is ready for every classroom” unsupported?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Expo and Defense</w:t>
      </w:r>
    </w:p>
    <w:p>
      <w:r>
        <w:t>A fictional paper sorter team prepares an exhibition evidence board.</w:t>
      </w:r>
    </w:p>
    <w:p>
      <w:pPr>
        <w:pStyle w:val="Heading3"/>
      </w:pPr>
      <w:r>
        <w:t>The facts we will use</w:t>
      </w:r>
    </w:p>
    <w:p>
      <w:r>
        <w:t>Both prototype and manual baseline attempt the same 10 reserved cases. Prototype passes 8; baseline passes 9.</w:t>
      </w:r>
    </w:p>
    <w:p>
      <w:r>
        <w:t>Two additional planned cases are unrun. No timing or pupil-satisfaction measures were collected.</w:t>
      </w:r>
    </w:p>
    <w:p>
      <w:r>
        <w:drawing>
          <wp:inline xmlns:a="http://schemas.openxmlformats.org/drawingml/2006/main" xmlns:pic="http://schemas.openxmlformats.org/drawingml/2006/picture">
            <wp:extent cx="5486400" cy="2641600"/>
            <wp:docPr id="15" name="Picture 15"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23"/>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contract</w:t>
            </w:r>
          </w:p>
        </w:tc>
        <w:tc>
          <w:tcPr>
            <w:tcW w:type="dxa" w:w="5112"/>
          </w:tcPr>
          <w:p>
            <w:r>
              <w:t>Show the task, inputs, rule and reserved case selection.</w:t>
            </w:r>
          </w:p>
        </w:tc>
      </w:tr>
      <w:tr>
        <w:tc>
          <w:tcPr>
            <w:tcW w:type="dxa" w:w="5112"/>
          </w:tcPr>
          <w:p>
            <w:r>
              <w:t>2. Show results</w:t>
            </w:r>
          </w:p>
        </w:tc>
        <w:tc>
          <w:tcPr>
            <w:tcW w:type="dxa" w:w="5112"/>
          </w:tcPr>
          <w:p>
            <w:r>
              <w:t>Prototype 8/10=80%; baseline 9/10=90% on attempted cases.</w:t>
            </w:r>
          </w:p>
        </w:tc>
      </w:tr>
      <w:tr>
        <w:tc>
          <w:tcPr>
            <w:tcW w:type="dxa" w:w="5112"/>
          </w:tcPr>
          <w:p>
            <w:r>
              <w:t>3. Keep incomplete work</w:t>
            </w:r>
          </w:p>
        </w:tc>
        <w:tc>
          <w:tcPr>
            <w:tcW w:type="dxa" w:w="5112"/>
          </w:tcPr>
          <w:p>
            <w:r>
              <w:t>Two unrun cases remain visible, without pass/fail labels.</w:t>
            </w:r>
          </w:p>
        </w:tc>
      </w:tr>
      <w:tr>
        <w:tc>
          <w:tcPr>
            <w:tcW w:type="dxa" w:w="5112"/>
          </w:tcPr>
          <w:p>
            <w:r>
              <w:t>4. Defend conclusion</w:t>
            </w:r>
          </w:p>
        </w:tc>
        <w:tc>
          <w:tcPr>
            <w:tcW w:type="dxa" w:w="5112"/>
          </w:tcPr>
          <w:p>
            <w:r>
              <w:t>Prototype did not beat baseline on this measured outcome; explain its failures.</w:t>
            </w:r>
          </w:p>
        </w:tc>
      </w:tr>
    </w:tbl>
    <w:p>
      <w:r>
        <w:t>Match each pictured step to the supplied facts. This is a worked teaching case, not an independent assessment.</w:t>
      </w:r>
    </w:p>
    <w:p>
      <w:pPr>
        <w:pStyle w:val="Heading3"/>
      </w:pPr>
      <w:r>
        <w:t>Why this result follows</w:t>
      </w:r>
    </w:p>
    <w:p>
      <w:r>
        <w:t>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w:t>
      </w:r>
    </w:p>
    <w:p>
      <w:pPr>
        <w:pStyle w:val="Heading3"/>
      </w:pPr>
      <w:r>
        <w:t>What this example does not establish</w:t>
      </w:r>
    </w:p>
    <w:p>
      <w:r>
        <w:t>This fictional evaluation does not demonstrate classroom learning impact or performance on every future request.</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Polished poster</w:t>
            </w:r>
          </w:p>
        </w:tc>
        <w:tc>
          <w:tcPr>
            <w:tcW w:type="dxa" w:w="3408"/>
          </w:tcPr>
          <w:p>
            <w:r>
              <w:t>communication aid</w:t>
            </w:r>
          </w:p>
        </w:tc>
        <w:tc>
          <w:tcPr>
            <w:tcW w:type="dxa" w:w="3408"/>
          </w:tcPr>
          <w:p>
            <w:r>
              <w:t>not proof alone</w:t>
            </w:r>
          </w:p>
        </w:tc>
      </w:tr>
      <w:tr>
        <w:tc>
          <w:tcPr>
            <w:tcW w:type="dxa" w:w="3408"/>
          </w:tcPr>
          <w:p>
            <w:r>
              <w:t>Fresh trace</w:t>
            </w:r>
          </w:p>
        </w:tc>
        <w:tc>
          <w:tcPr>
            <w:tcW w:type="dxa" w:w="3408"/>
          </w:tcPr>
          <w:p>
            <w:r>
              <w:t>unrehearsed application</w:t>
            </w:r>
          </w:p>
        </w:tc>
        <w:tc>
          <w:tcPr>
            <w:tcW w:type="dxa" w:w="3408"/>
          </w:tcPr>
          <w:p>
            <w:r>
              <w:t>transfer evidence</w:t>
            </w:r>
          </w:p>
        </w:tc>
      </w:tr>
      <w:tr>
        <w:tc>
          <w:tcPr>
            <w:tcW w:type="dxa" w:w="3408"/>
          </w:tcPr>
          <w:p>
            <w:r>
              <w:t>Failure log</w:t>
            </w:r>
          </w:p>
        </w:tc>
        <w:tc>
          <w:tcPr>
            <w:tcW w:type="dxa" w:w="3408"/>
          </w:tcPr>
          <w:p>
            <w:r>
              <w:t>honest testing record</w:t>
            </w:r>
          </w:p>
        </w:tc>
        <w:tc>
          <w:tcPr>
            <w:tcW w:type="dxa" w:w="3408"/>
          </w:tcPr>
          <w:p>
            <w:r>
              <w:t>engineering evidence</w:t>
            </w:r>
          </w:p>
        </w:tc>
      </w:tr>
      <w:tr>
        <w:tc>
          <w:tcPr>
            <w:tcW w:type="dxa" w:w="3408"/>
          </w:tcPr>
          <w:p>
            <w:r>
              <w:t>Human gate</w:t>
            </w:r>
          </w:p>
        </w:tc>
        <w:tc>
          <w:tcPr>
            <w:tcW w:type="dxa" w:w="3408"/>
          </w:tcPr>
          <w:p>
            <w:r>
              <w:t>responsible boundary</w:t>
            </w:r>
          </w:p>
        </w:tc>
        <w:tc>
          <w:tcPr>
            <w:tcW w:type="dxa" w:w="3408"/>
          </w:tcPr>
          <w:p>
            <w:r>
              <w:t>use condition</w:t>
            </w:r>
          </w:p>
        </w:tc>
      </w:tr>
    </w:tbl>
    <w:p>
      <w:pPr>
        <w:pStyle w:val="Heading3"/>
      </w:pPr>
      <w:r>
        <w:t>Repair two tempting claims</w:t>
      </w:r>
    </w:p>
    <w:p>
      <w:r>
        <w:t>CLAIM A  A successful demo proves every case will work.</w:t>
      </w:r>
    </w:p>
    <w:p>
      <w:r>
        <w:t>Repair:</w:t>
      </w:r>
    </w:p>
    <w:p>
      <w:r>
        <w:t>CLAIM B  Admitting a limitation lowers the quality of the project.</w:t>
      </w:r>
    </w:p>
    <w:p>
      <w:r>
        <w:t>Repair:</w:t>
      </w:r>
    </w:p>
    <w:p>
      <w:r>
        <w:t>STRONG ANSWER FRAME  I claim ______ because the evidence shows ______. The process is ______. One limit is ______.</w:t>
      </w:r>
    </w:p>
    <w:p>
      <w:pPr>
        <w:pStyle w:val="Heading3"/>
      </w:pPr>
      <w:r>
        <w:t>A closer explanation</w:t>
      </w:r>
    </w:p>
    <w:p>
      <w:r>
        <w:t>Archive the evaluated candidate and its original results. If you repair it after evaluation, give it a new version label and use revealed cases as development checks. Do not relabel them as unseen. Ask your teacher for fresh reserved cases only after the revision is fixed. Do not erase the first result.</w:t>
      </w:r>
    </w:p>
    <w:p>
      <w:r>
        <w:t>Write one conclusion limited to the actual conditions tested and one specific next step. It may be better to keep the manual baseline. Grade 7 will turn carefully stated procedures into programs and examine data more closely. Carry forward the habits of validating inputs, recording evidence and keeping people in control.</w:t>
      </w:r>
    </w:p>
    <w:p>
      <w:pPr>
        <w:pStyle w:val="Heading3"/>
      </w:pPr>
      <w:r>
        <w:t>Name one observation from your own evaluation, one limit on your conclusion and one next action. Explain why your adviser is a rule-based program design rather than a trained model, and why passing tests does not give it permission to book an activity.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Understanding is shown by explanation, transfer, testing, and limits.</w:t>
      </w:r>
    </w:p>
    <w:p>
      <w:r>
        <w:t>Use a fresh example to explain demonstration.</w:t>
      </w:r>
    </w:p>
    <w:p>
      <w:r>
        <w:t>Trace a new input → process → output example.</w:t>
      </w:r>
    </w:p>
    <w:p>
      <w:r>
        <w:t>Find and repair the error in: Admitting a limitation lowers the quality of the project.</w:t>
      </w:r>
    </w:p>
    <w:p>
      <w:r>
        <w:t>Invent one edge case and name the safe response.</w:t>
      </w:r>
    </w:p>
    <w:p>
      <w:r>
        <w:t>PARTNER CHECK  Point to the evidence. Do not accept an answer that only repeats the vocabulary word.</w:t>
      </w:r>
    </w:p>
    <w:p>
      <w:pPr>
        <w:pStyle w:val="Heading3"/>
      </w:pPr>
      <w:r>
        <w:t>A closer explanation</w:t>
      </w:r>
    </w:p>
    <w:p>
      <w:r>
        <w:t>Prepare a short explanation using your saved instructions, one complete trace, the final comparison, and a limitation. State the problem and whose choice the adviser supports. Explain validation, both matching conditions, first-fit order, reset and stopping. Show the exact instruction behind your trace. Describe any repair with its old evidence, or say honestly that no repair was needed.</w:t>
      </w:r>
    </w:p>
    <w:p>
      <w:r>
        <w:t>Use only fictional requests and the two necessary input fields. Do not collect names, diagnoses or reasons a pupil prefers quiet. A quiet request is enough. A person may decline the suggestion; a teacher checks real materials and local rules before an activity. A successful output grants no permission to book or publish.</w:t>
      </w:r>
    </w:p>
    <w:p>
      <w:r>
        <w:t>For a two-minute partner presentation, use this order: problem and rule; trace; candidate versus baseline results; failure or limitation; next action. Partners swap speaker and listener roles. Each person must explain one trace independently. The listener asks which recorded observation supports the main claim; attractive slides cannot substitute for that observation.</w:t>
      </w:r>
    </w:p>
    <w:p>
      <w:pPr>
        <w:pStyle w:val="Heading3"/>
      </w:pPr>
      <w:r>
        <w:t>Practise with less help: Keep the final evaluation record</w:t>
      </w:r>
    </w:p>
    <w:p>
      <w:r>
        <w:t>Use workbook W2 for the connected example “Evaluating and explaining your project”.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Evaluating and explaining your project. Proposed explanation: “A polished presentation proves the system works”.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Write one defensible success statement and one claim the evidence cannot support.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Responsible Classifier Expo</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Demo the system, solve a fresh case, and answer why it may fail.</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demonstration.</w:t>
      </w:r>
    </w:p>
    <w:p>
      <w:r>
        <w:t>EXPLAIN  Understanding is shown by explanation, transfer, testing, and limits.</w:t>
      </w:r>
    </w:p>
    <w:p>
      <w:r>
        <w:t>TRACE  Show the input, process, and output.</w:t>
      </w:r>
    </w:p>
    <w:p>
      <w:r>
        <w:t>DIAGNOSE  Repair: A successful demo proves every case will work.</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Present the final Classroom Sorter portfolio and complete the AI-1 certification defense.</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Confidence, decoration, or memorized vocabulary cannot replace a fresh trace and evidence-based answers.</w:t>
      </w:r>
    </w:p>
    <w:p>
      <w:r>
        <w:t>My project decision:</w:t>
      </w:r>
    </w:p>
    <w:p>
      <w:pPr>
        <w:pStyle w:val="Heading3"/>
      </w:pPr>
      <w:r>
        <w:t>Evidence for your project</w:t>
      </w:r>
    </w:p>
    <w:p>
      <w:r>
        <w:t>Present the Helpful Classroom Sorter’s versions, test records, baseline, failures and next investigation as an evidence portfolio.</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Demo the system, solve a fresh case, explain test evidence, name limits, and answer why the system may fail.</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complete defense traces input, process, and output; distinguishes rules from learned parts; presents normal and edge tests; explains one controlled improvement; states privacy, fairness, uncertainty, and human-review boundaries; and handles a fresh case independently.</w:t>
      </w:r>
    </w:p>
    <w:p>
      <w:r>
        <w:t>My level:  □ Not yet  □ With one hint  □ Independently  □ I can teach it</w:t>
      </w:r>
    </w:p>
    <w:p>
      <w:r>
        <w:t>NEXT BRIDGE  Carry today's evidence habit into: the next Academy level.</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The expo poster says always correct after six classroom passes.</w:t>
      </w:r>
    </w:p>
    <w:p>
      <w:pPr>
        <w:pStyle w:val="Heading3"/>
      </w:pPr>
      <w:r>
        <w:t>The question</w:t>
      </w:r>
    </w:p>
    <w:p>
      <w:r>
        <w:t>Write a defensible claim.</w:t>
      </w:r>
    </w:p>
    <w:p>
      <w:pPr>
        <w:pStyle w:val="Heading3"/>
      </w:pPr>
      <w:r>
        <w:t>Worked explanation</w:t>
      </w:r>
    </w:p>
    <w:p>
      <w:r>
        <w:t>Report six specified passes with conditions and limits. Show an input, decision trace, output and test record, including an uncertain case.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Defend a claim with a complete trace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Show a specified test object</w:t>
            </w:r>
          </w:p>
        </w:tc>
      </w:tr>
      <w:tr>
        <w:tc>
          <w:tcPr>
            <w:tcW w:type="dxa" w:w="5112"/>
          </w:tcPr>
          <w:p>
            <w:r>
              <w:t>Decision</w:t>
            </w:r>
          </w:p>
        </w:tc>
        <w:tc>
          <w:tcPr>
            <w:tcW w:type="dxa" w:w="5112"/>
          </w:tcPr>
          <w:p>
            <w:r>
              <w:t>Explain its path</w:t>
            </w:r>
          </w:p>
        </w:tc>
      </w:tr>
      <w:tr>
        <w:tc>
          <w:tcPr>
            <w:tcW w:type="dxa" w:w="5112"/>
          </w:tcPr>
          <w:p>
            <w:r>
              <w:t>Output</w:t>
            </w:r>
          </w:p>
        </w:tc>
        <w:tc>
          <w:tcPr>
            <w:tcW w:type="dxa" w:w="5112"/>
          </w:tcPr>
          <w:p>
            <w:r>
              <w:t>Show the tray or review result</w:t>
            </w:r>
          </w:p>
        </w:tc>
      </w:tr>
      <w:tr>
        <w:tc>
          <w:tcPr>
            <w:tcW w:type="dxa" w:w="5112"/>
          </w:tcPr>
          <w:p>
            <w:r>
              <w:t>Evidence</w:t>
            </w:r>
          </w:p>
        </w:tc>
        <w:tc>
          <w:tcPr>
            <w:tcW w:type="dxa" w:w="5112"/>
          </w:tcPr>
          <w:p>
            <w:r>
              <w:t>Report six classroom passes and limits</w:t>
            </w:r>
          </w:p>
        </w:tc>
      </w:tr>
    </w:tbl>
    <w:p>
      <w:r>
        <w:t>The expo poster says always correct after six classroom passes.</w:t>
      </w:r>
    </w:p>
    <w:p>
      <w:r>
        <w:t>Write a defensible claim.</w:t>
      </w:r>
    </w:p>
    <w:p>
      <w:r>
        <w:t>Report six specified passes with conditions and limits. Show an input, decision trace, output and test record, including an uncertain case.</w:t>
      </w:r>
    </w:p>
    <w:p>
      <w:pPr>
        <w:pStyle w:val="Heading1"/>
      </w:pPr>
      <w:r>
        <w:t>14. Try a new case independently</w:t>
      </w:r>
    </w:p>
    <w:p>
      <w:pPr>
        <w:pStyle w:val="Heading3"/>
      </w:pPr>
      <w:r>
        <w:t>Independent case: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At the expo, a team says our sorter never fails after testing four cards. Replace the claim with an evidence-based statement and name a next test.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Present the final Classroom Sorter portfolio and complete the AI-1 certification defense.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Defend a sorter with 10/12 routine successes and 2/4 mixed-material successes. Report overall and separate results, show one failure and propose a justified next step. What claim would overstate the evidence?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