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ai-6/35</w:t>
      </w:r>
    </w:p>
    <w:p>
      <w:pPr>
        <w:pStyle w:val="Title"/>
      </w:pPr>
      <w:r>
        <w:t>Capstone release review</w:t>
      </w:r>
    </w:p>
    <w:p>
      <w:r>
        <w:t>Project: Grounded Learning Service</w:t>
      </w:r>
    </w:p>
    <w:p>
      <w:pPr>
        <w:pStyle w:val="Heading1"/>
      </w:pPr>
      <w:r>
        <w:t>Before you start</w:t>
      </w:r>
    </w:p>
    <w:p>
      <w:r>
        <w:t>Recall Capstone failure testing.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capstone release review.</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failure testing. Give an example and a mistake that the idea helps you avoid.</w:t>
      </w:r>
    </w:p>
    <w:p>
      <w:r>
        <w:t>Without opening the old lesson, explain one key idea from Documentation and operational readiness. Give an example and a mistake that the idea helps you avoid.</w:t>
      </w:r>
    </w:p>
    <w:p>
      <w:r>
        <w:t>Without opening the old lesson, explain one key idea from Performance and cost experiments.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capstone release review</w:t>
      </w:r>
    </w:p>
    <w:p>
      <w:r>
        <w:t>Apply the stated procedure to a new case with a traceable result</w:t>
      </w:r>
    </w:p>
    <w:p>
      <w:r>
        <w:t>Identify an assumption or limitation and design a revealing follow-up</w:t>
      </w:r>
    </w:p>
    <w:p>
      <w:pPr>
        <w:pStyle w:val="Heading3"/>
      </w:pPr>
      <w:r>
        <w:t>Retrieve what you already know</w:t>
      </w:r>
    </w:p>
    <w:p>
      <w:r>
        <w:t>Recall Capstone failure testing.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release review using the deciding step in this fictional service.</w:t>
      </w:r>
    </w:p>
    <w:p>
      <w:pPr>
        <w:pStyle w:val="Heading1"/>
      </w:pPr>
      <w:r>
        <w:t>02. Notice the evidence</w:t>
      </w:r>
    </w:p>
    <w:p>
      <w:r>
        <w:t>Release review combines correctness, access, failure recovery and operational readiness. Critical gates can block release independently of an average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release requires all access tests, no unauthorised effects, at least90% ordinary-case pass and a compatible rollback rehearsal. Record each gate separately with versioned evidence.</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Ordinary cases18/20 pass; access all pass; no effects; rollback not tested.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Every listed deletion location passes new verification.</w:t>
      </w:r>
    </w:p>
    <w:p>
      <w:r>
        <w:t>Prediction: That gate can pass; review the complete current evidence before approving release.</w:t>
      </w:r>
    </w:p>
    <w:p>
      <w:r>
        <w:t>Reason: One repaired gate does not automatically refresh evidence for every other gate.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Ordinary cases18/20 pass; access all pass; no effects; rollback not tested.</w:t>
      </w:r>
    </w:p>
    <w:p>
      <w:r>
        <w:t>90% ordinary threshold met but rollback evidence missing, so release is not ready. Absence of a failure report is not a passed rehearsal.</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release review</w:t>
      </w:r>
    </w:p>
    <w:p>
      <w:r>
        <w:t>Review every mandatory gate. A capstone release needs factual, access and deletion gates to pass.</w:t>
      </w:r>
    </w:p>
    <w:p>
      <w:pPr>
        <w:pStyle w:val="Heading3"/>
      </w:pPr>
      <w:r>
        <w:t>The facts we will use</w:t>
      </w:r>
    </w:p>
    <w:p>
      <w:r>
        <w:t>Factual and access checks pass. Deletion fails because a listed backup remains. All three gates are mandatory.</w:t>
      </w:r>
    </w:p>
    <w:p>
      <w:r>
        <w:drawing>
          <wp:inline xmlns:a="http://schemas.openxmlformats.org/drawingml/2006/main" xmlns:pic="http://schemas.openxmlformats.org/drawingml/2006/picture">
            <wp:extent cx="5486400" cy="5145314"/>
            <wp:docPr id="1" name="Picture 1"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pStyle w:val="Heading3"/>
      </w:pPr>
      <w:r>
        <w:t>Why this result follows</w:t>
      </w:r>
    </w:p>
    <w:p>
      <w:r>
        <w:t>Release review applies explicit conditions to a specific candidate version. Completed coding is not evidence that all operational obligations are satisfied.</w:t>
      </w:r>
    </w:p>
    <w:p>
      <w:pPr>
        <w:pStyle w:val="Heading3"/>
      </w:pPr>
      <w:r>
        <w:t>What this example does not establish</w:t>
      </w:r>
    </w:p>
    <w:p>
      <w:r>
        <w:t>Approval cannot guarantee zero future faults; retain ownership, monitoring and recovery arrangements.</w:t>
      </w:r>
    </w:p>
    <w:p>
      <w:pPr>
        <w:pStyle w:val="Heading1"/>
      </w:pPr>
      <w:r>
        <w:t>07. Find and repair a mistake</w:t>
      </w:r>
    </w:p>
    <w:p>
      <w:r>
        <w:t>Release readiness is scoped to the declared gates and environment; deployment still needs operational checks.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Release readiness is scoped to the declared gates and environment; deployment still needs operational checks.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release review”.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release review.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Apply the three mandatory release gates to the recorded results. Why do two passes not outweigh the deletion failure, and what evidence must follow its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Ordinary cases18/20 pass; access all pass; no effects; rollback not tested.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Release readiness is scoped to the declared gates and environment; deployment still needs operational checks.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Grounded Learning Service, use this week’s independent task as a rehearsal for the final evidence pack: Ordinary27/30 pass; access1/5 fails; rollback passes; no effects. Decide.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cases18/20 pass; access all pass; no effects; rollback not tested.</w:t>
            </w:r>
          </w:p>
        </w:tc>
        <w:tc>
          <w:tcPr>
            <w:tcW w:type="dxa" w:w="3408"/>
          </w:tcPr>
          <w:p>
            <w:r>
              <w:t>Toy release requires all access tests, no unauthorised effects, at least90%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Ordinary27/30 pass; access1/5 fails; rollback passes; no effects.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Ordinary27/30 pass; access1/5 fails; rollback passes; no effects.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