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ai-7/4</w:t>
      </w:r>
    </w:p>
    <w:p>
      <w:pPr>
        <w:pStyle w:val="Title"/>
      </w:pPr>
      <w:r>
        <w:t>Methods results and limitations</w:t>
      </w:r>
    </w:p>
    <w:p>
      <w:r>
        <w:t>Project: Reproducible AI Research Study</w:t>
      </w:r>
    </w:p>
    <w:p>
      <w:pPr>
        <w:pStyle w:val="Heading1"/>
      </w:pPr>
      <w:r>
        <w:t>Before you start</w:t>
      </w:r>
    </w:p>
    <w:p>
      <w:r>
        <w:t>Recall Finding primary research.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methods results and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Finding primary research. Give an example and a mistake that the idea helps you avoid.</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methods results and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Finding primary research.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methods results and limitations using the records and boundaries of this fictional investigation.</w:t>
      </w:r>
    </w:p>
    <w:p>
      <w:pPr>
        <w:pStyle w:val="Heading1"/>
      </w:pPr>
      <w:r>
        <w:t>02. Notice the evidence</w:t>
      </w:r>
    </w:p>
    <w:p>
      <w:r>
        <w:t>Methods state what was done; results state observed outcomes; limitations state restrictions on interpretation. Mixing them hides missing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Classify each statement by role and link results to the procedure and denominator. A proposed mechanism is an explanation to test, not an extra observation.</w:t>
      </w:r>
    </w:p>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Statements:used20 fictional queries; 16 passed; real student use was not studied.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conclusion says B is best for outdoor farming.</w:t>
      </w:r>
    </w:p>
    <w:p>
      <w:r>
        <w:t>Prediction: Reject that extension without outdoor evidence.</w:t>
      </w:r>
    </w:p>
    <w:p>
      <w:r>
        <w:t>Reason: The reported conditions do not include the proposed use population.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Statements:used20 fictional queries; 16 passed; real student use was not studied.</w:t>
      </w:r>
    </w:p>
    <w:p>
      <w:r>
        <w:t>First is method/scope; second result16/20=80%; third limitation. No classroom effectiveness result is supplied.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Methods results and limitations</w:t>
      </w:r>
    </w:p>
    <w:p>
      <w:r>
        <w:t>Separate procedure, finding and limit. A fictional report tests two frozen classifiers on five labelled leaf photos from one camera.</w:t>
      </w:r>
    </w:p>
    <w:p>
      <w:pPr>
        <w:pStyle w:val="Heading3"/>
      </w:pPr>
      <w:r>
        <w:t>The facts we will use</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r>
        <w:t>Methods tell how evidence was produced; results state observations; limitations describe what those observations cannot settle. Keeping them distinct prevents a result from becoming an oversized claim.</w:t>
      </w:r>
    </w:p>
    <w:p>
      <w:pPr>
        <w:pStyle w:val="Heading3"/>
      </w:pPr>
      <w:r>
        <w:t>What this example does not establish</w:t>
      </w:r>
    </w:p>
    <w:p>
      <w:r>
        <w:t>Five observations cannot establish a stable ranking or causal mechanism; source and sampling assumptions remain important.</w:t>
      </w:r>
    </w:p>
    <w:p>
      <w:pPr>
        <w:pStyle w:val="Heading1"/>
      </w:pPr>
      <w:r>
        <w:t>07. Find and repair a mistake</w:t>
      </w:r>
    </w:p>
    <w:p>
      <w:r>
        <w:t>A limitation should constrain a claim rather than be hidden in unrelated prose.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limitation should constrain a claim rather than be hidden in unrelated prose.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“Methods results and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Methods results and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Place the five-photo procedure, 3/5 versus 4/5 finding and missing outdoor evidence in their proper categories. Why cannot the result establish that B is best for outdoor farming?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Statements:used20 fictional queries; 16 passed; real student use was not studied.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limitation should constrain a claim rather than be hidden in unrelated prose.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Statements:fixed cutoff5;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Statements:fixed cutoff5; 12/15 relevant returned items; judgments came from one reviewer. Classify.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