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ai-4/27</w:t>
      </w:r>
    </w:p>
    <w:p>
      <w:pPr>
        <w:pStyle w:val="Title"/>
      </w:pPr>
      <w:r>
        <w:t>Overfitting</w:t>
      </w:r>
    </w:p>
    <w:p>
      <w:r>
        <w:t>Project: Responsible Plant Classifier</w:t>
      </w:r>
    </w:p>
    <w:p>
      <w:pPr>
        <w:pStyle w:val="Heading1"/>
      </w:pPr>
      <w:r>
        <w:t>01. Overfitting</w:t>
      </w:r>
    </w:p>
    <w:p>
      <w:pPr>
        <w:pStyle w:val="Heading3"/>
      </w:pPr>
      <w:r>
        <w:t>Teach the learning cycle</w:t>
      </w:r>
    </w:p>
    <w:p>
      <w:r>
        <w:t>Primary target: Compare training and validation evidence for model 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Reproducible Experiments</w:t>
      </w:r>
    </w:p>
    <w:p>
      <w:r>
        <w:t>Without opening the old lesson, explain one key idea from Reproducible Experiments. Give an example and a mistake that the idea helps you avoid.</w:t>
      </w:r>
    </w:p>
    <w:p>
      <w:r>
        <w:t>Look for: Record enough detail to reproduce a run</w:t>
      </w:r>
    </w:p>
    <w:p>
      <w:r>
        <w:t>Reference example, not the only acceptable wording: Teacher explanation: Mean 70 percent; range 80-60=20 percentage points, across the three declared runs.</w:t>
      </w:r>
    </w:p>
    <w:p>
      <w:pPr>
        <w:pStyle w:val="Heading3"/>
      </w:pPr>
      <w:r>
        <w:t>Train, Validation, Test</w:t>
      </w:r>
    </w:p>
    <w:p>
      <w:r>
        <w:t>Without opening the old lesson, explain one key idea from Train, Validation, Test. Give an example and a mistake that the idea helps you avoid.</w:t>
      </w:r>
    </w:p>
    <w:p>
      <w:r>
        <w:t>Look for: Select a model using a declared validation rule</w:t>
      </w:r>
    </w:p>
    <w:p>
      <w:r>
        <w:t>Reference example, not the only acceptable wording: Teacher explanation: Choose A: validation MAE 3 ties C, and A wins the simplicity tie. B has validation MAE 5 despite training MAE 0.</w:t>
      </w:r>
    </w:p>
    <w:p>
      <w:pPr>
        <w:pStyle w:val="Heading3"/>
      </w:pPr>
      <w:r>
        <w:t>Absolute Error and MAE</w:t>
      </w:r>
    </w:p>
    <w:p>
      <w:r>
        <w:t>Without opening the old lesson, explain one key idea from Absolute Error and MAE. Give an example and a mistake that the idea helps you avoid.</w:t>
      </w:r>
    </w:p>
    <w:p>
      <w:r>
        <w:t>Look for: Calculate MAE MSE and RMSE</w:t>
      </w:r>
    </w:p>
    <w:p>
      <w:r>
        <w:t>Reference example, not the only acceptable wording: Teacher explanation: (1+2+3)/3=2 cm.</w:t>
      </w:r>
    </w:p>
    <w:p>
      <w:r>
        <w:t>Use the student module and workbook section with this exact week title. The worked case, independent question and answers below form one aligned lesson sequence.</w:t>
      </w:r>
    </w:p>
    <w:p>
      <w:pPr>
        <w:pStyle w:val="Heading3"/>
      </w:pPr>
      <w:r>
        <w:t>What the learner must demonstrate</w:t>
      </w:r>
    </w:p>
    <w:p>
      <w:r>
        <w:t>A has training 98%, validation 58%; B has training 86%, validation 81%. Compute gaps and select a candidate with a qualification.</w:t>
      </w:r>
    </w:p>
    <w:p>
      <w:pPr>
        <w:pStyle w:val="Heading3"/>
      </w:pPr>
      <w:r>
        <w:t>Concept to explain</w:t>
      </w:r>
    </w:p>
    <w:p>
      <w:r>
        <w:t>An overfit model captures training-specific noise, producing a large gap between training and unseen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overfitting</w:t>
            </w:r>
          </w:p>
        </w:tc>
        <w:tc>
          <w:tcPr>
            <w:tcW w:type="dxa" w:w="5112"/>
          </w:tcPr>
          <w:p>
            <w:r>
              <w:t>fit to noise rather than general pattern</w:t>
            </w:r>
          </w:p>
        </w:tc>
      </w:tr>
      <w:tr>
        <w:tc>
          <w:tcPr>
            <w:tcW w:type="dxa" w:w="5112"/>
          </w:tcPr>
          <w:p>
            <w:r>
              <w:t>complexity</w:t>
            </w:r>
          </w:p>
        </w:tc>
        <w:tc>
          <w:tcPr>
            <w:tcW w:type="dxa" w:w="5112"/>
          </w:tcPr>
          <w:p>
            <w:r>
              <w:t>model capacity to form detailed boundaries</w:t>
            </w:r>
          </w:p>
        </w:tc>
      </w:tr>
      <w:tr>
        <w:tc>
          <w:tcPr>
            <w:tcW w:type="dxa" w:w="5112"/>
          </w:tcPr>
          <w:p>
            <w:r>
              <w:t>generalization gap</w:t>
            </w:r>
          </w:p>
        </w:tc>
        <w:tc>
          <w:tcPr>
            <w:tcW w:type="dxa" w:w="5112"/>
          </w:tcPr>
          <w:p>
            <w:r>
              <w:t>train score minus unseen score</w:t>
            </w:r>
          </w:p>
        </w:tc>
      </w:tr>
      <w:tr>
        <w:tc>
          <w:tcPr>
            <w:tcW w:type="dxa" w:w="5112"/>
          </w:tcPr>
          <w:p>
            <w:r>
              <w:t>regularization</w:t>
            </w:r>
          </w:p>
        </w:tc>
        <w:tc>
          <w:tcPr>
            <w:tcW w:type="dxa" w:w="5112"/>
          </w:tcPr>
          <w:p>
            <w:r>
              <w:t>constraint discouraging excessive complexity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overfitting and model capacity.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 may fit peculiarities of the training sample.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overfitting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Compare simple and complex models using train and validation evidence.</w:t>
      </w:r>
    </w:p>
    <w:p>
      <w:r>
        <w:t>MODEL IDEA An overfit model captures training-specific noise, producing a large gap between training and unseen performance.</w:t>
      </w:r>
    </w:p>
    <w:p>
      <w:r>
        <w:t>PROOF NEEDED Use an unseen case, visible calculation, error analysis, and a stated limitation.</w:t>
      </w:r>
    </w:p>
    <w:p>
      <w:r>
        <w:t>UNDER THE HOOD Simple tree: train 82%, validation 78%; gap 4 points. Deep tree: train 100%, validation 65%; gap 35 points.</w:t>
      </w:r>
    </w:p>
    <w:p>
      <w:r>
        <w:t>Draw a fresh data → model → prediction → evaluation trace:</w:t>
      </w:r>
    </w:p>
    <w:p>
      <w:r>
        <w:t>Predict first. Then check each step. A correct answer without visible evidence cannot be audited.</w:t>
      </w:r>
    </w:p>
    <w:p>
      <w:r>
        <w:t>STEP 1 Simple tree: train 82%, validation 78%; gap 4 points.</w:t>
      </w:r>
    </w:p>
    <w:p>
      <w:r>
        <w:t>STEP 2 Deep tree: train 100%, validation 65%; gap 35 points.</w:t>
      </w:r>
    </w:p>
    <w:p>
      <w:r>
        <w:t>STEP 3 Deep tree's perfect training result is weaker unseen evidence.</w:t>
      </w:r>
    </w:p>
    <w:p>
      <w:r>
        <w:t>STEP 4 Prune, regularize, improve representative data, or features—then rerun fixed validation cases.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scores100% train,60% validation; B scores85%,80% on the same sets.</w:t>
      </w:r>
    </w:p>
    <w:p>
      <w:r>
        <w:t>Compute gaps and select by validation accuracy.</w:t>
      </w:r>
    </w:p>
    <w:p>
      <w:pPr>
        <w:pStyle w:val="Heading3"/>
      </w:pPr>
      <w:r>
        <w:t>Exact explanation to model</w:t>
      </w:r>
    </w:p>
    <w:p>
      <w:r>
        <w:t>A gap40 percentage points; B gap5. B has better shared validation accuracy. A suggests overfitting, but investigate distribution differences too.</w:t>
      </w:r>
    </w:p>
    <w:p>
      <w:pPr>
        <w:pStyle w:val="Heading3"/>
      </w:pPr>
      <w:r>
        <w:t>Explain the added worked example</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Overfitting</w:t>
      </w:r>
    </w:p>
    <w:p>
      <w:r>
        <w:t>See overfitting as a gap requiring investigation, not a label based only on model size.</w:t>
      </w:r>
    </w:p>
    <w:p>
      <w:pPr>
        <w:pStyle w:val="Heading3"/>
      </w:pPr>
      <w:r>
        <w:t>The facts we will use</w:t>
      </w:r>
    </w:p>
    <w:p>
      <w:r>
        <w:t>Toy model Small: training 85%, validation 80%. Large: training 100%, validation 60%. Same split and scoring rule.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gaps</w:t>
            </w:r>
          </w:p>
        </w:tc>
        <w:tc>
          <w:tcPr>
            <w:tcW w:type="dxa" w:w="5112"/>
          </w:tcPr>
          <w:p>
            <w:r>
              <w:t>Small gap=5 percentage points; Large gap=40 percentage points.</w:t>
            </w:r>
          </w:p>
        </w:tc>
      </w:tr>
      <w:tr>
        <w:tc>
          <w:tcPr>
            <w:tcW w:type="dxa" w:w="5112"/>
          </w:tcPr>
          <w:p>
            <w:r>
              <w:t>2. Select development candidate</w:t>
            </w:r>
          </w:p>
        </w:tc>
        <w:tc>
          <w:tcPr>
            <w:tcW w:type="dxa" w:w="5112"/>
          </w:tcPr>
          <w:p>
            <w:r>
              <w:t>Small has the higher validation accuracy despite its lower training fit.</w:t>
            </w:r>
          </w:p>
        </w:tc>
      </w:tr>
      <w:tr>
        <w:tc>
          <w:tcPr>
            <w:tcW w:type="dxa" w:w="5112"/>
          </w:tcPr>
          <w:p>
            <w:r>
              <w:t>3. Investigate large model</w:t>
            </w:r>
          </w:p>
        </w:tc>
        <w:tc>
          <w:tcPr>
            <w:tcW w:type="dxa" w:w="5112"/>
          </w:tcPr>
          <w:p>
            <w:r>
              <w:t>Check capacity, training choices and data mismatch without tuning on final cases.</w:t>
            </w:r>
          </w:p>
        </w:tc>
      </w:tr>
    </w:tbl>
    <w:p>
      <w:r>
        <w:t>Match each pictured step to the supplied facts. This is a worked teaching case, not an independent assessment.</w:t>
      </w:r>
    </w:p>
    <w:p>
      <w:pPr>
        <w:pStyle w:val="Heading3"/>
      </w:pPr>
      <w:r>
        <w:t>Why this result follows</w:t>
      </w:r>
    </w:p>
    <w:p>
      <w:r>
        <w:t>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gap can also reflect data shift or sampling noise. Inspect evidence before attributing every gap to capacity.</w:t>
      </w:r>
    </w:p>
    <w:p>
      <w:pPr>
        <w:pStyle w:val="Heading3"/>
      </w:pPr>
      <w:r>
        <w:t>Change one thing in the pictured case</w:t>
      </w:r>
    </w:p>
    <w:p>
      <w:r>
        <w:t>Change: Large’s validation accuracy rises to82% after a development revision.</w:t>
      </w:r>
    </w:p>
    <w:p>
      <w:r>
        <w:t>Prediction: Its gap is 18 percentage points; it now beats Small on this validation set.</w:t>
      </w:r>
    </w:p>
    <w:p>
      <w:r>
        <w:t>Reason: Validation performance improved, but the training-validation gap is not a complete release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scores100% train,60% validation; B scores85%,80% on the same sets.</w:t>
      </w:r>
    </w:p>
    <w:p>
      <w:r>
        <w:t>Write the question to explain: Compute gaps and select by validation accuracy.</w:t>
      </w:r>
    </w:p>
    <w:p>
      <w:r>
        <w:t>Reveal after predictions: A gap40 percentage points; B gap5. B has better shared validation accuracy. A suggests overfitting, but investigate distribution differences too.</w:t>
      </w:r>
    </w:p>
    <w:p>
      <w:r>
        <w:t>Keep for an independent attempt: Model A has training accuracy 99% and validation accuracy 70%; B has 88% and 84%. Compute each gap and discuss the evidence.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It is consistent with overfitting but may also reflect shift, data quality or split problems. 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a training-validation gap alone prove overfitting?</w:t>
      </w:r>
    </w:p>
    <w:p>
      <w:r>
        <w:t>Teacher check: Teacher explanation: No. It is consistent with overfitting but may also reflect shift, data quality or split problems.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Overfitting and model capacity.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the line with validation MAE 3. The curve training MAE 0 does not compensate for validation MAE 8.</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Does100% training accuracy prove Large was always best? Point to the relevant step in the picture, then write the changed result and the rule or evidence that supports it.</w:t>
      </w:r>
    </w:p>
    <w:p>
      <w:pPr>
        <w:pStyle w:val="Heading3"/>
      </w:pPr>
      <w:r>
        <w:t>Reasoned teacher answer</w:t>
      </w:r>
    </w:p>
    <w:p>
      <w:r>
        <w:t>No. Originally Large scored60% on validation versus Small80%; training perfection alone did not establish generalisation. Changed-case check: Its gap is 18 percentage points; it now beats Small on this validation set. Validation performance improved, but the training-validation gap is not a complete release rule.</w:t>
      </w:r>
    </w:p>
    <w:p>
      <w:r>
        <w:t>Changed-case reasoning: Its gap is 18 percentage points; it now beats Small on this validation set. Validation performance improved, but the training-validation gap is not a complete release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Complexity Trial: fit paper trees of increasing depth, plot train/validation results, and identify the first clear overfit pattern.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model with the highest training accuracy is the best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the line with validation MAE 3. The curve training MAE 0 does not compensate for validation MAE 8.</w:t>
      </w:r>
    </w:p>
    <w:p>
      <w:r>
        <w:t>A stronger claim makes a stronger project: Check data provenance, split grouping, label quality and repeated development results; inspect representative residuals without using final test feedback to tune.</w:t>
      </w:r>
    </w:p>
    <w:p>
      <w:r>
        <w:t>The new case can be copied from the example: The independent task changes the evidence. Require a fresh explanation: B wins the validation tie by the declared simplicity rule. C is not selected merely for its zero training error.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gap40 percentage points; B gap5. B has better shared validation accuracy. A suggests overfitting, but investigate distribution differences too.</w:t>
      </w:r>
    </w:p>
    <w:p>
      <w:pPr>
        <w:pStyle w:val="Heading3"/>
      </w:pPr>
      <w:r>
        <w:t>Independent question</w:t>
      </w:r>
    </w:p>
    <w:p>
      <w:r>
        <w:t>Model A has training accuracy 99% and validation accuracy 70%; B has 88% and 84%. Compute each gap and discuss the evidence.</w:t>
      </w:r>
    </w:p>
    <w:p>
      <w:pPr>
        <w:pStyle w:val="Heading3"/>
      </w:pPr>
      <w:r>
        <w:t>Expected independent answer</w:t>
      </w:r>
    </w:p>
    <w:p>
      <w:r>
        <w:t>A's gap is 29 percentage points; B's is 4. A shows stronger evidence of overfitting, while B performs better on this validation set.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“Higher training accuracy always identifies the better generalizing model.” Keep the first attempt and an uncoached retry separate.</w:t>
      </w:r>
    </w:p>
    <w:p>
      <w:pPr>
        <w:pStyle w:val="Heading3"/>
      </w:pPr>
      <w:r>
        <w:t>Original transfer answer</w:t>
      </w:r>
    </w:p>
    <w:p>
      <w:r>
        <w:t>A gap=40 percentage points; B gap=5. B is the stronger candidate on shared validation accuracy. A suggests overfitting, but distribution differences or leakage checks remain relevant. Use untouched final data after selection.</w:t>
      </w:r>
    </w:p>
    <w:p>
      <w:pPr>
        <w:pStyle w:val="Heading3"/>
      </w:pPr>
      <w:r>
        <w:t>Explanations for the additional workbook examples</w:t>
      </w:r>
    </w:p>
    <w:p>
      <w:pPr>
        <w:pStyle w:val="Heading3"/>
      </w:pPr>
      <w:r>
        <w:t>W1 Select from evidence</w:t>
      </w:r>
    </w:p>
    <w:p>
      <w:r>
        <w:t>Choose among the three worked candidates and explain the training trap.</w:t>
      </w:r>
    </w:p>
    <w:p>
      <w:r>
        <w:t>Teacher explanation: Choose the line with validation MAE 3. The curve training MAE 0 does not compensate for validation MAE 8.</w:t>
      </w:r>
    </w:p>
    <w:p>
      <w:pPr>
        <w:pStyle w:val="Heading3"/>
      </w:pPr>
      <w:r>
        <w:t>W2 Interpret a gap</w:t>
      </w:r>
    </w:p>
    <w:p>
      <w:r>
        <w:t>Does a training-validation gap alone prove overfitting?</w:t>
      </w:r>
    </w:p>
    <w:p>
      <w:r>
        <w:t>Teacher explanation: No. It is consistent with overfitting but may also reflect shift, data quality or split problems.</w:t>
      </w:r>
    </w:p>
    <w:p>
      <w:pPr>
        <w:pStyle w:val="Heading3"/>
      </w:pPr>
      <w:r>
        <w:t>W3 Propose a controlled change</w:t>
      </w:r>
    </w:p>
    <w:p>
      <w:r>
        <w:t>Describe one fair next development comparison.</w:t>
      </w:r>
    </w:p>
    <w:p>
      <w:r>
        <w:t>Teacher explanation: Compare a simpler curve against the current curve on the same validation rows, retaining the same metric and training-only fitting; log the change.</w:t>
      </w:r>
    </w:p>
    <w:p>
      <w:pPr>
        <w:pStyle w:val="Heading3"/>
      </w:pPr>
      <w:r>
        <w:t>W4 Apply independently</w:t>
      </w:r>
    </w:p>
    <w:p>
      <w:r>
        <w:t>Models A training 4 validation 5, B training 1 validation 2, C training 0 validation 2. Lowest validation MAE then simpler; B is simpler than C. Choose and justify.</w:t>
      </w:r>
    </w:p>
    <w:p>
      <w:r>
        <w:t>Teacher explanation: B wins the validation tie by the declared simplicity rule. C is not selected merely for its zero training error.</w:t>
      </w:r>
    </w:p>
    <w:p>
      <w:pPr>
        <w:pStyle w:val="Heading3"/>
      </w:pPr>
      <w:r>
        <w:t>W5 Limit a diagnosis</w:t>
      </w:r>
    </w:p>
    <w:p>
      <w:r>
        <w:t>What extra evidence would you inspect before concluding a model memorized noise?</w:t>
      </w:r>
    </w:p>
    <w:p>
      <w:r>
        <w:t>Teacher explanation: Check data provenance, split grouping, label quality and repeated development results; inspect representative residuals without using final test feedback to tune.</w:t>
      </w:r>
    </w:p>
    <w:p>
      <w:pPr>
        <w:pStyle w:val="Heading3"/>
      </w:pPr>
      <w:r>
        <w:t>Assess independent transfer</w:t>
      </w:r>
    </w:p>
    <w:p>
      <w:r>
        <w:t>Selected case: Model A training96%, validation62%; model B training88%, validation79%. Compare gaps and choose a development candidate, assuming the same valid evaluation conditions.</w:t>
      </w:r>
    </w:p>
    <w:p>
      <w:pPr>
        <w:pStyle w:val="Heading3"/>
      </w:pPr>
      <w:r>
        <w:t>Selected case answer</w:t>
      </w:r>
    </w:p>
    <w:p>
      <w:r>
        <w:t>A gap34 percentage points; B gap9. B has better validation performance and a smaller gap, so is the development candidate under the supplied conditions. Training accuracy alone is insufficient. Freeze decisions before a separate final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Check Plant Classifier train-validation gaps and limit complexity before final test release.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Learning Curves.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capacity and overfitting in full sentences. Extension: alter one condition in the worked example and explain which conclusion changes and which remains supported.</w:t>
      </w:r>
    </w:p>
    <w:p>
      <w:r>
        <w:t>For independent W 4, require: B wins the validation tie by the declared simplicity rule. C is not selected merely for its zero training error. Fresh retry training/validation D 3/4 E 0/7 F 2/3: choose F under lowest validation loss. Explain why E is not automatically best. Mark each criterion as independent, supported or not yet demonstrated. Reassess the reasoning after feedback; do not replace the first attempt silently.</w:t>
      </w:r>
    </w:p>
    <w:p>
      <w:r>
        <w:t>Next week: Learning curves and variability. Carry forward the saved evidence and the distinction between development choices and justified claims.</w:t>
      </w:r>
    </w:p>
    <w:p>
      <w:pPr>
        <w:pStyle w:val="Heading3"/>
      </w:pPr>
      <w:r>
        <w:t>Plan the delayed return</w:t>
      </w:r>
    </w:p>
    <w:p>
      <w:r>
        <w:t>Suggested return points in this level: ai-4/28, ai-4/30, ai-4/33.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