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ai-6/7</w:t>
      </w:r>
    </w:p>
    <w:p>
      <w:pPr>
        <w:pStyle w:val="Title"/>
      </w:pPr>
      <w:r>
        <w:t>Testing pure components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testing pure components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Pure components return results from supplied inputs without external side effects. They are easier to test with exact expected values.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testing pure components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testing pure components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Pure components return results from supplied inputs without external side effects. They are easier to test with exact expected 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Define remaining(capacity, used)=capacity-used for integer inputs satisfying 0&lt;=used&lt;=capacity. Invalid types/ranges raise an explicit validation error. Test zero and equality boundaries.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Pure function</w:t>
            </w:r>
          </w:p>
        </w:tc>
        <w:tc>
          <w:tcPr>
            <w:tcW w:type="dxa" w:w="5112"/>
          </w:tcPr>
          <w:p>
            <w:r>
              <w:t>A computation with no externally observable side effects</w:t>
            </w:r>
          </w:p>
        </w:tc>
      </w:tr>
      <w:tr>
        <w:tc>
          <w:tcPr>
            <w:tcW w:type="dxa" w:w="5112"/>
          </w:tcPr>
          <w:p>
            <w:r>
              <w:t>Boundary case</w:t>
            </w:r>
          </w:p>
        </w:tc>
        <w:tc>
          <w:tcPr>
            <w:tcW w:type="dxa" w:w="5112"/>
          </w:tcPr>
          <w:p>
            <w:r>
              <w:t>An input at a contract edge</w:t>
            </w:r>
          </w:p>
        </w:tc>
      </w:tr>
      <w:tr>
        <w:tc>
          <w:tcPr>
            <w:tcW w:type="dxa" w:w="5112"/>
          </w:tcPr>
          <w:p>
            <w:r>
              <w:t>Expected outcome</w:t>
            </w:r>
          </w:p>
        </w:tc>
        <w:tc>
          <w:tcPr>
            <w:tcW w:type="dxa" w:w="5112"/>
          </w:tcPr>
          <w:p>
            <w:r>
              <w:t>The result or error specified before execution</w:t>
            </w:r>
          </w:p>
        </w:tc>
      </w:tr>
    </w:tbl>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Guided: Results 7 and 0; the third is invalid rather than remaining -1. Preserve the contract failure. Qualification: Passing unit cases for a pure function does not establish integration permissions or model-dependent behaviour.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Capacity 12, used 5; capacity 12, used 12; capacity 12, used 13.</w:t>
      </w:r>
    </w:p>
    <w:p>
      <w:r>
        <w:t>Results 7 and 0; the third is invalid rather than remaining -1. Preserve the contract failure.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pure components</w:t>
      </w:r>
    </w:p>
    <w:p>
      <w:r>
        <w:t>Test a room formatter alone. A pure function returns "Room " plus a supplied positive integer.</w:t>
      </w:r>
    </w:p>
    <w:p>
      <w:pPr>
        <w:pStyle w:val="Heading3"/>
      </w:pPr>
      <w:r>
        <w:t>The facts we will use</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7</w:t>
            </w:r>
          </w:p>
        </w:tc>
        <w:tc>
          <w:tcPr>
            <w:tcW w:type="dxa" w:w="5112"/>
          </w:tcPr>
          <w:p>
            <w:r>
              <w:t>The prefix and supplied numeral produce Room 7.</w:t>
            </w:r>
          </w:p>
        </w:tc>
      </w:tr>
      <w:tr>
        <w:tc>
          <w:tcPr>
            <w:tcW w:type="dxa" w:w="5112"/>
          </w:tcPr>
          <w:p>
            <w:r>
              <w:t>2. Compare exact text</w:t>
            </w:r>
          </w:p>
        </w:tc>
        <w:tc>
          <w:tcPr>
            <w:tcW w:type="dxa" w:w="5112"/>
          </w:tcPr>
          <w:p>
            <w:r>
              <w:t>The expected text includes one space before 7.</w:t>
            </w:r>
          </w:p>
        </w:tc>
      </w:tr>
      <w:tr>
        <w:tc>
          <w:tcPr>
            <w:tcW w:type="dxa" w:w="5112"/>
          </w:tcPr>
          <w:p>
            <w:r>
              <w:t>3. Call with 12</w:t>
            </w:r>
          </w:p>
        </w:tc>
        <w:tc>
          <w:tcPr>
            <w:tcW w:type="dxa" w:w="5112"/>
          </w:tcPr>
          <w:p>
            <w:r>
              <w:t>The same fixed procedure produces Room 12.</w:t>
            </w:r>
          </w:p>
        </w:tc>
      </w:tr>
    </w:tbl>
    <w:p>
      <w:r>
        <w:t>Match each pictured step to the supplied facts. This is a worked teaching case, not an independent assessment.</w:t>
      </w:r>
    </w:p>
    <w:p>
      <w:pPr>
        <w:pStyle w:val="Heading3"/>
      </w:pPr>
      <w:r>
        <w:t>Why this result follows</w:t>
      </w:r>
    </w:p>
    <w:p>
      <w:r>
        <w:t>A pure component depends on its accepted input, not a clock, network or model. Isolating it makes failures easier to locate.</w:t>
      </w:r>
    </w:p>
    <w:p>
      <w:pPr>
        <w:pStyle w:val="Heading3"/>
      </w:pPr>
      <w:r>
        <w:t>What this example does not establish</w:t>
      </w:r>
    </w:p>
    <w:p>
      <w:r>
        <w:t>These tests cover only stated cases; they do not test the full AI service or every invalid value.</w:t>
      </w:r>
    </w:p>
    <w:p>
      <w:pPr>
        <w:pStyle w:val="Heading3"/>
      </w:pPr>
      <w:r>
        <w:t>Change one thing in the pictured case</w:t>
      </w:r>
    </w:p>
    <w:p>
      <w:r>
        <w:t>Change: Supply zero instead of 7.</w:t>
      </w:r>
    </w:p>
    <w:p>
      <w:r>
        <w:t>Prediction: Reject the input under the stated positive-integer contract.</w:t>
      </w:r>
    </w:p>
    <w:p>
      <w:r>
        <w:t>Reason: Zero has the right type but violates the value requirement.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Capacity 12, used 5; capacity 12, used 12; capacity 12, used 13. Show the intermediate steps and give the conclusion with its scope.</w:t>
      </w:r>
    </w:p>
    <w:p>
      <w:r>
        <w:t>Teacher check: Teacher explanation: Results 7 and 0; the third is invalid rather than remaining -1. Preserve the contract failure.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pure components. Proposed explanation: “The worked result establishes every future case”. Decide whether this explanation is supported. Point to the step or supplied fact that decides; explain your repair if needed.</w:t>
      </w:r>
    </w:p>
    <w:p>
      <w:r>
        <w:t>Expected correction: Passing unit cases for a pure function does not establish integration permissions or model-dependent behaviour.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the formatter outputs for 7 and 12, including spacing. Why does input 0 need rejection under this contract rather than an ordinary formatted response?</w:t>
      </w:r>
    </w:p>
    <w:p>
      <w:pPr>
        <w:pStyle w:val="Heading3"/>
      </w:pPr>
      <w:r>
        <w:t>Reasoned teacher answer</w:t>
      </w:r>
    </w:p>
    <w:p>
      <w:r>
        <w:t>The prefix and supplied numeral produce Room 7. The expected text includes one space before 7. The same fixed procedure produces Room 12. Changed case: Reject the input under the stated positive-integer contract. Zero has the right type but violates the value requirement.</w:t>
      </w:r>
    </w:p>
    <w:p>
      <w:r>
        <w:t>Changed-case reasoning: Reject the input under the stated positive-integer contract. Zero has the right type but violates the value requirement.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Passing unit cases for a pure function does not establish integration permissions or model-dependent behaviour.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Results 7 and 0; the third is invalid rather than remaining -1. Preserve the contract failure. Qualification: Passing unit cases for a pure function does not establish integration permissions or model-dependent behaviour.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W2 Trace the worked case</w:t>
      </w:r>
    </w:p>
    <w:p>
      <w:r>
        <w:t>Capacity 12, used 5; capacity 12, used 12; capacity 12, used 13. Show the intermediate steps and give the conclusion with its scope.</w:t>
      </w:r>
    </w:p>
    <w:p>
      <w:r>
        <w:t>Teacher explanation: Results 7 and 0; the third is invalid rather than remaining -1. Preserve the contract failure.</w:t>
      </w:r>
    </w:p>
    <w:p>
      <w:pPr>
        <w:pStyle w:val="Heading3"/>
      </w:pPr>
      <w:r>
        <w:t>W3 Audit the limit</w:t>
      </w:r>
    </w:p>
    <w:p>
      <w:r>
        <w:t>A report omits this qualification: Passing unit cases for a pure function does not establish integration permissions or model-dependent behaviour. Explain how omitting it could change a reader's interpretation, and write an accurate replacement.</w:t>
      </w:r>
    </w:p>
    <w:p>
      <w:r>
        <w:t>Teacher explanation: Passing unit cases for a pure function does not establish integration permissions or model-dependent behaviour. State the observed result separately from the unverified or out-of-scope claim; preserve the original evidence rather than inventing a missing fact.</w:t>
      </w:r>
    </w:p>
    <w:p>
      <w:pPr>
        <w:pStyle w:val="Heading3"/>
      </w:pPr>
      <w:r>
        <w:t>W4 Apply a new case independently</w:t>
      </w:r>
    </w:p>
    <w:p>
      <w:r>
        <w:t>Capacity 9 with used 0, 9, 10 and Boolean True. Give outcomes.</w:t>
      </w:r>
    </w:p>
    <w:p>
      <w:r>
        <w:t>Teacher explanation: 9, 0, range error, type error. Pure arithmetic must not silently admit bool as a count.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Passing unit cases for a pure function does not establish integration permissions or model-dependent behaviour. The new case should test this particular mechanism rather than merely restate the original result.</w:t>
      </w:r>
    </w:p>
    <w:p>
      <w:pPr>
        <w:pStyle w:val="Heading3"/>
      </w:pPr>
      <w:r>
        <w:t>Independent assessment and fresh retry</w:t>
      </w:r>
    </w:p>
    <w:p>
      <w:r>
        <w:t>W4: 9, 0, range error, type error. Pure arithmetic must not silently admit bool as a count. Require intermediate reasoning and the stated scope. Fresh retry: Capacity 4, used 2; capacity -1, used 0. Expected reasoning: 2; invalid negative capacity. No storage or network action is needed. If students need support, record it and reassess with another new case rather than awarding independence to a copied answer.</w:t>
      </w:r>
    </w:p>
    <w:p>
      <w:pPr>
        <w:pStyle w:val="Heading3"/>
      </w:pPr>
      <w:r>
        <w:t>Assess independent transfer</w:t>
      </w:r>
    </w:p>
    <w:p>
      <w:r>
        <w:t>Selected case: Capacity 9 with used 0, 9, 10 and Boolean True. Give outcomes.</w:t>
      </w:r>
    </w:p>
    <w:p>
      <w:pPr>
        <w:pStyle w:val="Heading3"/>
      </w:pPr>
      <w:r>
        <w:t>Selected case answer</w:t>
      </w:r>
    </w:p>
    <w:p>
      <w:r>
        <w:t>Teacher explanation: 9, 0, range error, type error. Pure arithmetic must not silently admit bool as a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Testing model-dependent behaviour.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ai-6/8, ai-6/10, ai-6/13.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