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ai-2/29</w:t>
      </w:r>
    </w:p>
    <w:p>
      <w:pPr>
        <w:pStyle w:val="Title"/>
      </w:pPr>
      <w:r>
        <w:t>Evidence and Sources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Prompt Experiments</w:t>
      </w:r>
    </w:p>
    <w:p>
      <w:r>
        <w:t>Without opening the old lesson, explain one key idea from Prompt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and Voice Pipelines</w:t>
      </w:r>
    </w:p>
    <w:p>
      <w:r>
        <w:t>Without opening the old lesson, explain one key idea from Image and Voice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Recommendation Scores</w:t>
      </w:r>
    </w:p>
    <w:p>
      <w:r>
        <w:t>Without opening the old lesson, explain one key idea from Recommendation Scores.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Claim support and citation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Five claims; four cited; three supported by cited passages; one cited ID is nonexistent. Compute support and citation presence and explain link limits.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catalogue records list 96 and 112 pages for a title. A helper averages them and reports 104. Explain the mistake and a better verification process.</w:t>
      </w:r>
    </w:p>
    <w:p>
      <w:pPr>
        <w:pStyle w:val="Heading1"/>
      </w:pPr>
      <w:r>
        <w:t>06. Solve the given case</w:t>
      </w:r>
    </w:p>
    <w:p>
      <w:r>
        <w:t>An answer says 80 pages, but the catalogue for that edition says 120.</w:t>
      </w:r>
    </w:p>
    <w:p>
      <w:r>
        <w:t>What evidence guides correction?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answer cites a page about opening hours to support a claim about book prices. Is a citation enough? What must be checked?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Separate profile-based ranking evidence from factual book information and cite the latter.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catalogue records list 96 and 112 pages for a title. A helper averages them and reports 104. Explain the mistake and a better verification process.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An answer has four factual claims. Three have citations, but only two are supported by their cited passages. All links exist.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Citation counts do not establish truth beyond the supplied sources or the correctness of uncited claims.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Five claims; four cited; three supported by cited passages; one cited ID is nonexistent. Compute support and citation presence and explain link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Evidence and Sources</w:t>
      </w:r>
    </w:p>
    <w:p>
      <w:r>
        <w:t>A fictional catalogue answer contains three factual statements and cites existing records.</w:t>
      </w:r>
    </w:p>
    <w:p>
      <w:r>
        <w:t>Record R: book Ocean Maps has 80 pages and is available on shelf 2.</w:t>
      </w:r>
    </w:p>
    <w:p>
      <w:r>
        <w:t>Claims: 80 pages [R]; shelf 2 [R]; suitable for every child [R]. All three citations resolve to R.</w:t>
      </w:r>
    </w:p>
    <w:p>
      <w:r>
        <w:drawing>
          <wp:inline xmlns:a="http://schemas.openxmlformats.org/drawingml/2006/main" xmlns:pic="http://schemas.openxmlformats.org/drawingml/2006/picture">
            <wp:extent cx="5486400" cy="3131457"/>
            <wp:docPr id="1" name="Picture 1" descr="Different citation checks"/>
            <wp:cNvGraphicFramePr>
              <a:graphicFrameLocks noChangeAspect="1"/>
            </wp:cNvGraphicFramePr>
            <a:graphic>
              <a:graphicData uri="http://schemas.openxmlformats.org/drawingml/2006/picture">
                <pic:pic>
                  <pic:nvPicPr>
                    <pic:cNvPr id="0" name="academy-detail-ai-2-2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vidence and Sources. Break into claims: Count three factual claims rather than treating the answer as one blob.. Check links: All three citation links resolve to the intended R.. Check exact source support: R supports page count and shelf, not universal suitability.. Report separately: Citation presence 3/3; link validity 3/3; supported claims 2/3."/>
            <wp:cNvGraphicFramePr>
              <a:graphicFrameLocks noChangeAspect="1"/>
            </wp:cNvGraphicFramePr>
            <a:graphic>
              <a:graphicData uri="http://schemas.openxmlformats.org/drawingml/2006/picture">
                <pic:pic>
                  <pic:nvPicPr>
                    <pic:cNvPr id="0" name="academy-visual-ai-2-29.png"/>
                    <pic:cNvPicPr/>
                  </pic:nvPicPr>
                  <pic:blipFill>
                    <a:blip r:embed="rId10"/>
                    <a:stretch>
                      <a:fillRect/>
                    </a:stretch>
                  </pic:blipFill>
                  <pic:spPr>
                    <a:xfrm>
                      <a:off x="0" y="0"/>
                      <a:ext cx="5311302" cy="5943600"/>
                    </a:xfrm>
                    <a:prstGeom prst="rect"/>
                  </pic:spPr>
                </pic:pic>
              </a:graphicData>
            </a:graphic>
          </wp:inline>
        </w:drawing>
      </w:r>
    </w:p>
    <w:p>
      <w:r>
        <w:t>Why is the original answer not fully supported despite having citations on every claim?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Attach source IDs to recommender explanation facts and separately audit whether each source supports its precise statement.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